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513464" w14:textId="77777777" w:rsidR="001E5BC0" w:rsidRDefault="001E5BC0" w:rsidP="00684702">
      <w:pPr>
        <w:jc w:val="center"/>
        <w:rPr>
          <w:rFonts w:ascii="Times New Roman" w:hAnsi="Times New Roman" w:cs="Times New Roman"/>
          <w:b/>
          <w:bCs/>
        </w:rPr>
      </w:pPr>
    </w:p>
    <w:p w14:paraId="3B880651" w14:textId="1916F8BD" w:rsidR="00033E01" w:rsidRPr="00DD2601" w:rsidRDefault="00033E01" w:rsidP="00684702">
      <w:pPr>
        <w:jc w:val="center"/>
        <w:rPr>
          <w:rFonts w:ascii="Times New Roman" w:hAnsi="Times New Roman" w:cs="Times New Roman"/>
          <w:b/>
          <w:bCs/>
        </w:rPr>
      </w:pPr>
      <w:r w:rsidRPr="00DD2601">
        <w:rPr>
          <w:rFonts w:ascii="Times New Roman" w:hAnsi="Times New Roman" w:cs="Times New Roman"/>
          <w:b/>
          <w:bCs/>
        </w:rPr>
        <w:t>EDITAL</w:t>
      </w:r>
    </w:p>
    <w:p w14:paraId="6C672378" w14:textId="0DF18FBF" w:rsidR="00033E01" w:rsidRDefault="00033E01" w:rsidP="00684702">
      <w:pPr>
        <w:autoSpaceDE w:val="0"/>
        <w:jc w:val="center"/>
        <w:rPr>
          <w:rFonts w:ascii="Times New Roman" w:hAnsi="Times New Roman" w:cs="Times New Roman"/>
          <w:b/>
          <w:bCs/>
        </w:rPr>
      </w:pPr>
      <w:r w:rsidRPr="00DD2601">
        <w:rPr>
          <w:rFonts w:ascii="Times New Roman" w:hAnsi="Times New Roman" w:cs="Times New Roman"/>
          <w:b/>
          <w:bCs/>
        </w:rPr>
        <w:t xml:space="preserve">PREGÃO ELETRÔNICO n°. </w:t>
      </w:r>
      <w:r w:rsidR="000F4325">
        <w:rPr>
          <w:rFonts w:ascii="Times New Roman" w:hAnsi="Times New Roman" w:cs="Times New Roman"/>
          <w:b/>
          <w:bCs/>
        </w:rPr>
        <w:t>026</w:t>
      </w:r>
      <w:r w:rsidRPr="00DD2601">
        <w:rPr>
          <w:rFonts w:ascii="Times New Roman" w:hAnsi="Times New Roman" w:cs="Times New Roman"/>
          <w:b/>
          <w:bCs/>
        </w:rPr>
        <w:t>/2023</w:t>
      </w:r>
    </w:p>
    <w:p w14:paraId="05D7C0FE" w14:textId="77777777" w:rsidR="00684702" w:rsidRPr="00DD2601" w:rsidRDefault="00684702" w:rsidP="00684702">
      <w:pPr>
        <w:autoSpaceDE w:val="0"/>
        <w:jc w:val="center"/>
        <w:rPr>
          <w:rFonts w:ascii="Times New Roman" w:hAnsi="Times New Roman" w:cs="Times New Roman"/>
          <w:b/>
          <w:bCs/>
        </w:rPr>
      </w:pPr>
    </w:p>
    <w:p w14:paraId="2DCC3F42" w14:textId="0BFFA374" w:rsidR="00033E01" w:rsidRPr="00DD2601" w:rsidRDefault="00033E01" w:rsidP="00684702">
      <w:pPr>
        <w:spacing w:line="360" w:lineRule="auto"/>
        <w:jc w:val="both"/>
        <w:rPr>
          <w:rFonts w:ascii="Times New Roman" w:hAnsi="Times New Roman" w:cs="Times New Roman"/>
          <w:bCs/>
        </w:rPr>
      </w:pPr>
      <w:bookmarkStart w:id="0" w:name="_Hlk129170781"/>
      <w:r w:rsidRPr="00DD2601">
        <w:rPr>
          <w:rFonts w:ascii="Times New Roman" w:hAnsi="Times New Roman" w:cs="Times New Roman"/>
        </w:rPr>
        <w:t xml:space="preserve">O </w:t>
      </w:r>
      <w:r w:rsidRPr="00DD2601">
        <w:rPr>
          <w:rFonts w:ascii="Times New Roman" w:hAnsi="Times New Roman" w:cs="Times New Roman"/>
          <w:b/>
          <w:bCs/>
        </w:rPr>
        <w:t>Conselho Regional de Enfermagem do Rio de Janeiro – COREN/RJ</w:t>
      </w:r>
      <w:r w:rsidRPr="00DD2601">
        <w:rPr>
          <w:rFonts w:ascii="Times New Roman" w:hAnsi="Times New Roman" w:cs="Times New Roman"/>
        </w:rPr>
        <w:t>, entidade fiscalizadora do exercício profissional ex vi da Lei nº. 5.905, de 12/07/1973, com sede na Avenida Presidente Vargas, nº 502, 5º andar, Centro, Rio de Janeiro/RJ, CNPJ nº. 27.149.095/0001-66, UASG 389337 e est</w:t>
      </w:r>
      <w:r w:rsidR="00491202" w:rsidRPr="00DD2601">
        <w:rPr>
          <w:rFonts w:ascii="Times New Roman" w:hAnsi="Times New Roman" w:cs="Times New Roman"/>
        </w:rPr>
        <w:t>e</w:t>
      </w:r>
      <w:r w:rsidRPr="00DD2601">
        <w:rPr>
          <w:rFonts w:ascii="Times New Roman" w:hAnsi="Times New Roman" w:cs="Times New Roman"/>
        </w:rPr>
        <w:t xml:space="preserve"> Pregoeir</w:t>
      </w:r>
      <w:r w:rsidR="00491202" w:rsidRPr="00DD2601">
        <w:rPr>
          <w:rFonts w:ascii="Times New Roman" w:hAnsi="Times New Roman" w:cs="Times New Roman"/>
        </w:rPr>
        <w:t>o</w:t>
      </w:r>
      <w:r w:rsidRPr="00DD2601">
        <w:rPr>
          <w:rFonts w:ascii="Times New Roman" w:hAnsi="Times New Roman" w:cs="Times New Roman"/>
        </w:rPr>
        <w:t>, designad</w:t>
      </w:r>
      <w:r w:rsidR="00491202" w:rsidRPr="00DD2601">
        <w:rPr>
          <w:rFonts w:ascii="Times New Roman" w:hAnsi="Times New Roman" w:cs="Times New Roman"/>
        </w:rPr>
        <w:t>o</w:t>
      </w:r>
      <w:r w:rsidRPr="00DD2601">
        <w:rPr>
          <w:rFonts w:ascii="Times New Roman" w:hAnsi="Times New Roman" w:cs="Times New Roman"/>
        </w:rPr>
        <w:t xml:space="preserve"> pela Portaria COREN/RJ nº. </w:t>
      </w:r>
      <w:r w:rsidR="00491202" w:rsidRPr="00DD2601">
        <w:rPr>
          <w:rFonts w:ascii="Times New Roman" w:hAnsi="Times New Roman" w:cs="Times New Roman"/>
        </w:rPr>
        <w:t>413</w:t>
      </w:r>
      <w:r w:rsidRPr="00DD2601">
        <w:rPr>
          <w:rFonts w:ascii="Times New Roman" w:hAnsi="Times New Roman" w:cs="Times New Roman"/>
        </w:rPr>
        <w:t>/202</w:t>
      </w:r>
      <w:r w:rsidR="00491202" w:rsidRPr="00DD2601">
        <w:rPr>
          <w:rFonts w:ascii="Times New Roman" w:hAnsi="Times New Roman" w:cs="Times New Roman"/>
        </w:rPr>
        <w:t>3</w:t>
      </w:r>
      <w:r w:rsidRPr="00DD2601">
        <w:rPr>
          <w:rFonts w:ascii="Times New Roman" w:hAnsi="Times New Roman" w:cs="Times New Roman"/>
        </w:rPr>
        <w:t xml:space="preserve">, tornam público que se realizará licitação, na </w:t>
      </w:r>
      <w:r w:rsidRPr="00DD2601">
        <w:rPr>
          <w:rFonts w:ascii="Times New Roman" w:hAnsi="Times New Roman" w:cs="Times New Roman"/>
          <w:b/>
          <w:bCs/>
        </w:rPr>
        <w:t>modalidade PREGÃO,</w:t>
      </w:r>
      <w:r w:rsidRPr="00DD2601">
        <w:rPr>
          <w:rFonts w:ascii="Times New Roman" w:hAnsi="Times New Roman" w:cs="Times New Roman"/>
        </w:rPr>
        <w:t xml:space="preserve"> na forma </w:t>
      </w:r>
      <w:r w:rsidRPr="00DD2601">
        <w:rPr>
          <w:rFonts w:ascii="Times New Roman" w:hAnsi="Times New Roman" w:cs="Times New Roman"/>
          <w:b/>
          <w:bCs/>
        </w:rPr>
        <w:t>ELETRÔNICA,</w:t>
      </w:r>
      <w:r w:rsidRPr="00DD2601">
        <w:rPr>
          <w:rFonts w:ascii="Times New Roman" w:hAnsi="Times New Roman" w:cs="Times New Roman"/>
        </w:rPr>
        <w:t xml:space="preserve"> </w:t>
      </w:r>
      <w:r w:rsidR="00F83B71" w:rsidRPr="00DD2601">
        <w:rPr>
          <w:rFonts w:ascii="Times New Roman" w:hAnsi="Times New Roman" w:cs="Times New Roman"/>
        </w:rPr>
        <w:t xml:space="preserve">com critério de julgamento </w:t>
      </w:r>
      <w:r w:rsidR="00F83B71" w:rsidRPr="00DD2601">
        <w:rPr>
          <w:rFonts w:ascii="Times New Roman" w:hAnsi="Times New Roman" w:cs="Times New Roman"/>
          <w:b/>
          <w:bCs/>
        </w:rPr>
        <w:t>MENOR PREÇO</w:t>
      </w:r>
      <w:r w:rsidR="00E92924" w:rsidRPr="00DD2601">
        <w:rPr>
          <w:rFonts w:ascii="Times New Roman" w:hAnsi="Times New Roman" w:cs="Times New Roman"/>
          <w:b/>
          <w:bCs/>
        </w:rPr>
        <w:t xml:space="preserve"> </w:t>
      </w:r>
      <w:r w:rsidR="006F56C6">
        <w:rPr>
          <w:rFonts w:ascii="Times New Roman" w:hAnsi="Times New Roman" w:cs="Times New Roman"/>
          <w:b/>
          <w:bCs/>
        </w:rPr>
        <w:t>GLOBAL,</w:t>
      </w:r>
      <w:r w:rsidR="00F83B71" w:rsidRPr="00DD2601">
        <w:rPr>
          <w:rFonts w:ascii="Times New Roman" w:hAnsi="Times New Roman" w:cs="Times New Roman"/>
          <w:color w:val="FF0000"/>
        </w:rPr>
        <w:t xml:space="preserve"> </w:t>
      </w:r>
      <w:r w:rsidRPr="00DD2601">
        <w:rPr>
          <w:rFonts w:ascii="Times New Roman" w:hAnsi="Times New Roman" w:cs="Times New Roman"/>
          <w:bCs/>
        </w:rPr>
        <w:t>sob a forma de execução indireta</w:t>
      </w:r>
      <w:r w:rsidRPr="00DD2601">
        <w:rPr>
          <w:rFonts w:ascii="Times New Roman" w:hAnsi="Times New Roman" w:cs="Times New Roman"/>
          <w:bCs/>
          <w:color w:val="FF0000"/>
        </w:rPr>
        <w:t xml:space="preserve">, </w:t>
      </w:r>
      <w:r w:rsidRPr="00DD2601">
        <w:rPr>
          <w:rFonts w:ascii="Times New Roman" w:hAnsi="Times New Roman" w:cs="Times New Roman"/>
          <w:bCs/>
        </w:rPr>
        <w:t>nos termos da Lei nº 14.133 de 01 de abril de 2021, do Decreto n.º 10.024, de 20 de setembro de 2019 , do Decreto 9.507, de 21 de setembro de 2018, do Decreto nº 7.746, de 05 de junho de 2012, da Lei Complementar n° 123, de 14 de dezembro de 2006, do Decreto n° 8.538, de 06 de outubro de 2015</w:t>
      </w:r>
      <w:r w:rsidR="00AB6B41" w:rsidRPr="00DD2601">
        <w:rPr>
          <w:rFonts w:ascii="Times New Roman" w:hAnsi="Times New Roman" w:cs="Times New Roman"/>
          <w:bCs/>
        </w:rPr>
        <w:t xml:space="preserve"> </w:t>
      </w:r>
      <w:r w:rsidRPr="00DD2601">
        <w:rPr>
          <w:rFonts w:ascii="Times New Roman" w:hAnsi="Times New Roman" w:cs="Times New Roman"/>
          <w:bCs/>
        </w:rPr>
        <w:t>e as exigências estabelecidas neste Edital.</w:t>
      </w:r>
    </w:p>
    <w:bookmarkEnd w:id="0"/>
    <w:p w14:paraId="089F83EF" w14:textId="77777777" w:rsidR="00033E01" w:rsidRPr="00DD2601" w:rsidRDefault="00033E01" w:rsidP="00684702">
      <w:pPr>
        <w:jc w:val="both"/>
        <w:rPr>
          <w:rFonts w:ascii="Times New Roman" w:hAnsi="Times New Roman" w:cs="Times New Roman"/>
          <w:bCs/>
        </w:rPr>
      </w:pPr>
    </w:p>
    <w:p w14:paraId="3095A6E1" w14:textId="34D570BB" w:rsidR="00033E01" w:rsidRPr="00DD2601" w:rsidRDefault="00033E01" w:rsidP="00684702">
      <w:pPr>
        <w:jc w:val="both"/>
        <w:rPr>
          <w:rFonts w:ascii="Times New Roman" w:hAnsi="Times New Roman" w:cs="Times New Roman"/>
        </w:rPr>
      </w:pPr>
      <w:r w:rsidRPr="00DD2601">
        <w:rPr>
          <w:rFonts w:ascii="Times New Roman" w:hAnsi="Times New Roman" w:cs="Times New Roman"/>
        </w:rPr>
        <w:t xml:space="preserve">Data da sessão: </w:t>
      </w:r>
      <w:r w:rsidR="000F4325">
        <w:rPr>
          <w:rFonts w:ascii="Times New Roman" w:hAnsi="Times New Roman" w:cs="Times New Roman"/>
        </w:rPr>
        <w:t>2</w:t>
      </w:r>
      <w:r w:rsidR="007E2CE1">
        <w:rPr>
          <w:rFonts w:ascii="Times New Roman" w:hAnsi="Times New Roman" w:cs="Times New Roman"/>
        </w:rPr>
        <w:t>8</w:t>
      </w:r>
      <w:r w:rsidRPr="00DD2601">
        <w:rPr>
          <w:rFonts w:ascii="Times New Roman" w:hAnsi="Times New Roman" w:cs="Times New Roman"/>
        </w:rPr>
        <w:t>/</w:t>
      </w:r>
      <w:r w:rsidR="000F4325">
        <w:rPr>
          <w:rFonts w:ascii="Times New Roman" w:hAnsi="Times New Roman" w:cs="Times New Roman"/>
        </w:rPr>
        <w:t>11</w:t>
      </w:r>
      <w:r w:rsidRPr="00DD2601">
        <w:rPr>
          <w:rFonts w:ascii="Times New Roman" w:hAnsi="Times New Roman" w:cs="Times New Roman"/>
        </w:rPr>
        <w:t>/2023</w:t>
      </w:r>
    </w:p>
    <w:p w14:paraId="782FDD40" w14:textId="77777777" w:rsidR="00033E01" w:rsidRPr="00DD2601" w:rsidRDefault="00033E01" w:rsidP="00684702">
      <w:pPr>
        <w:jc w:val="both"/>
        <w:rPr>
          <w:rFonts w:ascii="Times New Roman" w:hAnsi="Times New Roman" w:cs="Times New Roman"/>
        </w:rPr>
      </w:pPr>
      <w:r w:rsidRPr="00DD2601">
        <w:rPr>
          <w:rFonts w:ascii="Times New Roman" w:hAnsi="Times New Roman" w:cs="Times New Roman"/>
        </w:rPr>
        <w:t>Horário: 11:00 h</w:t>
      </w:r>
    </w:p>
    <w:p w14:paraId="5F47E672" w14:textId="77777777" w:rsidR="00033E01" w:rsidRPr="00DD2601" w:rsidRDefault="00033E01" w:rsidP="00684702">
      <w:pPr>
        <w:ind w:right="-15"/>
        <w:jc w:val="both"/>
        <w:rPr>
          <w:rFonts w:ascii="Times New Roman" w:hAnsi="Times New Roman" w:cs="Times New Roman"/>
        </w:rPr>
      </w:pPr>
      <w:r w:rsidRPr="00DD2601">
        <w:rPr>
          <w:rFonts w:ascii="Times New Roman" w:hAnsi="Times New Roman" w:cs="Times New Roman"/>
        </w:rPr>
        <w:t>Local: Portal de Compras do Governo Federal – www.comprasgovernamentais.gov.br</w:t>
      </w:r>
    </w:p>
    <w:p w14:paraId="6460898A" w14:textId="77777777" w:rsidR="00033E01" w:rsidRPr="00DD2601" w:rsidRDefault="00033E01" w:rsidP="00684702">
      <w:pPr>
        <w:ind w:right="-15"/>
        <w:jc w:val="both"/>
        <w:rPr>
          <w:rFonts w:ascii="Times New Roman" w:hAnsi="Times New Roman" w:cs="Times New Roman"/>
        </w:rPr>
      </w:pPr>
      <w:r w:rsidRPr="00DD2601">
        <w:rPr>
          <w:rFonts w:ascii="Times New Roman" w:hAnsi="Times New Roman" w:cs="Times New Roman"/>
        </w:rPr>
        <w:t>Código UASG: 389337</w:t>
      </w:r>
    </w:p>
    <w:p w14:paraId="66896313" w14:textId="72A3837D" w:rsidR="00033E01" w:rsidRPr="00DD2601" w:rsidRDefault="00033E01" w:rsidP="00684702">
      <w:pPr>
        <w:ind w:right="-15"/>
        <w:jc w:val="both"/>
        <w:rPr>
          <w:rFonts w:ascii="Times New Roman" w:hAnsi="Times New Roman" w:cs="Times New Roman"/>
        </w:rPr>
      </w:pPr>
      <w:r w:rsidRPr="00DD2601">
        <w:rPr>
          <w:rFonts w:ascii="Times New Roman" w:hAnsi="Times New Roman" w:cs="Times New Roman"/>
        </w:rPr>
        <w:t xml:space="preserve">Critério de Julgamento: </w:t>
      </w:r>
      <w:r w:rsidR="00027239">
        <w:rPr>
          <w:rFonts w:ascii="Times New Roman" w:hAnsi="Times New Roman" w:cs="Times New Roman"/>
        </w:rPr>
        <w:t>M</w:t>
      </w:r>
      <w:r w:rsidRPr="00DD2601">
        <w:rPr>
          <w:rFonts w:ascii="Times New Roman" w:hAnsi="Times New Roman" w:cs="Times New Roman"/>
        </w:rPr>
        <w:t xml:space="preserve">enor </w:t>
      </w:r>
      <w:r w:rsidR="00027239">
        <w:rPr>
          <w:rFonts w:ascii="Times New Roman" w:hAnsi="Times New Roman" w:cs="Times New Roman"/>
        </w:rPr>
        <w:t>P</w:t>
      </w:r>
      <w:r w:rsidRPr="00DD2601">
        <w:rPr>
          <w:rFonts w:ascii="Times New Roman" w:hAnsi="Times New Roman" w:cs="Times New Roman"/>
        </w:rPr>
        <w:t xml:space="preserve">reço </w:t>
      </w:r>
      <w:r w:rsidR="00027239">
        <w:rPr>
          <w:rFonts w:ascii="Times New Roman" w:hAnsi="Times New Roman" w:cs="Times New Roman"/>
        </w:rPr>
        <w:t>G</w:t>
      </w:r>
      <w:r w:rsidR="006F56C6">
        <w:rPr>
          <w:rFonts w:ascii="Times New Roman" w:hAnsi="Times New Roman" w:cs="Times New Roman"/>
        </w:rPr>
        <w:t>lobal</w:t>
      </w:r>
    </w:p>
    <w:p w14:paraId="3FAAB7FA" w14:textId="04676749" w:rsidR="00033E01" w:rsidRDefault="00033E01" w:rsidP="00684702">
      <w:pPr>
        <w:ind w:right="-15"/>
        <w:jc w:val="both"/>
        <w:rPr>
          <w:rFonts w:ascii="Times New Roman" w:hAnsi="Times New Roman" w:cs="Times New Roman"/>
          <w:color w:val="000000" w:themeColor="text1"/>
        </w:rPr>
      </w:pPr>
      <w:r w:rsidRPr="00DD2601">
        <w:rPr>
          <w:rFonts w:ascii="Times New Roman" w:hAnsi="Times New Roman" w:cs="Times New Roman"/>
        </w:rPr>
        <w:t>Regime de Execução</w:t>
      </w:r>
      <w:r w:rsidRPr="00027239">
        <w:rPr>
          <w:rFonts w:ascii="Times New Roman" w:hAnsi="Times New Roman" w:cs="Times New Roman"/>
        </w:rPr>
        <w:t xml:space="preserve">: </w:t>
      </w:r>
      <w:r w:rsidR="00EB6542" w:rsidRPr="00DD2601">
        <w:rPr>
          <w:rFonts w:ascii="Times New Roman" w:hAnsi="Times New Roman" w:cs="Times New Roman"/>
          <w:color w:val="000000" w:themeColor="text1"/>
        </w:rPr>
        <w:t>Execução Indireta</w:t>
      </w:r>
      <w:r w:rsidRPr="00DD2601">
        <w:rPr>
          <w:rFonts w:ascii="Times New Roman" w:hAnsi="Times New Roman" w:cs="Times New Roman"/>
          <w:color w:val="000000" w:themeColor="text1"/>
        </w:rPr>
        <w:t xml:space="preserve"> por Preço </w:t>
      </w:r>
      <w:r w:rsidR="00AB6B41" w:rsidRPr="00DD2601">
        <w:rPr>
          <w:rFonts w:ascii="Times New Roman" w:hAnsi="Times New Roman" w:cs="Times New Roman"/>
          <w:color w:val="000000" w:themeColor="text1"/>
        </w:rPr>
        <w:t>Unitário</w:t>
      </w:r>
    </w:p>
    <w:p w14:paraId="22C31281" w14:textId="57945A44" w:rsidR="00D0649D" w:rsidRPr="00D0649D" w:rsidRDefault="00D0649D" w:rsidP="00684702">
      <w:pPr>
        <w:ind w:right="-15"/>
        <w:jc w:val="both"/>
        <w:rPr>
          <w:rFonts w:ascii="Times New Roman" w:hAnsi="Times New Roman" w:cs="Times New Roman"/>
          <w:b/>
          <w:bCs/>
        </w:rPr>
      </w:pPr>
      <w:r>
        <w:rPr>
          <w:rFonts w:ascii="Times New Roman" w:hAnsi="Times New Roman" w:cs="Times New Roman"/>
          <w:color w:val="000000" w:themeColor="text1"/>
        </w:rPr>
        <w:t xml:space="preserve">Valor máximo aceitável: </w:t>
      </w:r>
      <w:r w:rsidRPr="00D0649D">
        <w:rPr>
          <w:rFonts w:ascii="Times New Roman" w:hAnsi="Times New Roman" w:cs="Times New Roman"/>
          <w:b/>
          <w:bCs/>
          <w:color w:val="000000" w:themeColor="text1"/>
        </w:rPr>
        <w:t xml:space="preserve">R$ </w:t>
      </w:r>
      <w:r w:rsidR="000B197D">
        <w:rPr>
          <w:rFonts w:ascii="Times New Roman" w:hAnsi="Times New Roman" w:cs="Times New Roman"/>
          <w:b/>
          <w:bCs/>
          <w:color w:val="000000" w:themeColor="text1"/>
        </w:rPr>
        <w:t>2.780</w:t>
      </w:r>
      <w:r w:rsidRPr="00D0649D">
        <w:rPr>
          <w:rFonts w:ascii="Times New Roman" w:hAnsi="Times New Roman" w:cs="Times New Roman"/>
          <w:b/>
          <w:bCs/>
          <w:color w:val="000000" w:themeColor="text1"/>
        </w:rPr>
        <w:t>.</w:t>
      </w:r>
      <w:r w:rsidR="000B197D">
        <w:rPr>
          <w:rFonts w:ascii="Times New Roman" w:hAnsi="Times New Roman" w:cs="Times New Roman"/>
          <w:b/>
          <w:bCs/>
          <w:color w:val="000000" w:themeColor="text1"/>
        </w:rPr>
        <w:t>39</w:t>
      </w:r>
      <w:r w:rsidRPr="00D0649D">
        <w:rPr>
          <w:rFonts w:ascii="Times New Roman" w:hAnsi="Times New Roman" w:cs="Times New Roman"/>
          <w:b/>
          <w:bCs/>
          <w:color w:val="000000" w:themeColor="text1"/>
        </w:rPr>
        <w:t>8,</w:t>
      </w:r>
      <w:r w:rsidR="000B197D">
        <w:rPr>
          <w:rFonts w:ascii="Times New Roman" w:hAnsi="Times New Roman" w:cs="Times New Roman"/>
          <w:b/>
          <w:bCs/>
          <w:color w:val="000000" w:themeColor="text1"/>
        </w:rPr>
        <w:t>0</w:t>
      </w:r>
      <w:r w:rsidR="00F92975">
        <w:rPr>
          <w:rFonts w:ascii="Times New Roman" w:hAnsi="Times New Roman" w:cs="Times New Roman"/>
          <w:b/>
          <w:bCs/>
          <w:color w:val="000000" w:themeColor="text1"/>
        </w:rPr>
        <w:t>4</w:t>
      </w:r>
      <w:r w:rsidRPr="00D0649D">
        <w:rPr>
          <w:rFonts w:ascii="Times New Roman" w:hAnsi="Times New Roman" w:cs="Times New Roman"/>
          <w:b/>
          <w:bCs/>
          <w:color w:val="000000" w:themeColor="text1"/>
        </w:rPr>
        <w:t>.</w:t>
      </w:r>
    </w:p>
    <w:p w14:paraId="379CE23A" w14:textId="77777777" w:rsidR="003C7A23" w:rsidRPr="00DD2601" w:rsidRDefault="003C7A23" w:rsidP="00684702">
      <w:pPr>
        <w:jc w:val="both"/>
        <w:rPr>
          <w:rFonts w:ascii="Times New Roman" w:hAnsi="Times New Roman" w:cs="Times New Roman"/>
          <w:b/>
        </w:rPr>
      </w:pPr>
    </w:p>
    <w:p w14:paraId="00B217AE" w14:textId="77777777" w:rsidR="003C7A23" w:rsidRPr="00DD2601" w:rsidRDefault="003C7A23" w:rsidP="00684702">
      <w:pPr>
        <w:pStyle w:val="Nivel01"/>
        <w:spacing w:before="0"/>
        <w:ind w:left="0" w:firstLine="0"/>
        <w:rPr>
          <w:rFonts w:ascii="Times New Roman" w:hAnsi="Times New Roman" w:cs="Times New Roman"/>
          <w:sz w:val="24"/>
          <w:szCs w:val="24"/>
          <w:lang w:eastAsia="en-US"/>
        </w:rPr>
      </w:pPr>
      <w:bookmarkStart w:id="1" w:name="_Toc122606103"/>
      <w:r w:rsidRPr="00DD2601">
        <w:rPr>
          <w:rFonts w:ascii="Times New Roman" w:hAnsi="Times New Roman" w:cs="Times New Roman"/>
          <w:sz w:val="24"/>
          <w:szCs w:val="24"/>
          <w:lang w:eastAsia="en-US"/>
        </w:rPr>
        <w:t>DO OBJETO</w:t>
      </w:r>
      <w:bookmarkEnd w:id="1"/>
    </w:p>
    <w:p w14:paraId="17B96840" w14:textId="77777777" w:rsidR="00B55C39" w:rsidRPr="00DD2601" w:rsidRDefault="00B55C39" w:rsidP="00684702">
      <w:pPr>
        <w:numPr>
          <w:ilvl w:val="1"/>
          <w:numId w:val="1"/>
        </w:numPr>
        <w:ind w:left="0" w:firstLine="0"/>
        <w:jc w:val="both"/>
        <w:rPr>
          <w:rFonts w:ascii="Times New Roman" w:hAnsi="Times New Roman" w:cs="Times New Roman"/>
          <w:b/>
          <w:iCs/>
        </w:rPr>
      </w:pPr>
      <w:bookmarkStart w:id="2" w:name="_Toc122606104"/>
      <w:r w:rsidRPr="00DD2601">
        <w:rPr>
          <w:rFonts w:ascii="Times New Roman" w:hAnsi="Times New Roman" w:cs="Times New Roman"/>
          <w:iCs/>
        </w:rPr>
        <w:t xml:space="preserve">Contratação de empresa especializada na execução de serviços de operação em </w:t>
      </w:r>
      <w:r w:rsidRPr="00DD2601">
        <w:rPr>
          <w:rFonts w:ascii="Times New Roman" w:hAnsi="Times New Roman" w:cs="Times New Roman"/>
          <w:b/>
          <w:bCs/>
          <w:iCs/>
        </w:rPr>
        <w:t>manutenção preventiva e corretiva, com reposição integral de peças - incluso no preço, de todos os aparelhos de ar-condicionado</w:t>
      </w:r>
      <w:r w:rsidRPr="00DD2601">
        <w:rPr>
          <w:rFonts w:ascii="Times New Roman" w:hAnsi="Times New Roman" w:cs="Times New Roman"/>
          <w:iCs/>
        </w:rPr>
        <w:t xml:space="preserve"> que compõem o sistema de climatização dos (3°, 4°, 5°, 6°) pavimento, do Conselho Regional de Enfermagem do Rio de Janeiro – COREN-RJ, de suas Subseções e anexo Glória (CECENF), que estão em funcionamento, que apresentam algum defeito e que estão paralisados: </w:t>
      </w:r>
    </w:p>
    <w:p w14:paraId="53D5FED6" w14:textId="77777777" w:rsidR="00B55C39" w:rsidRPr="00DD2601" w:rsidRDefault="00B55C39" w:rsidP="00684702">
      <w:pPr>
        <w:jc w:val="both"/>
        <w:rPr>
          <w:rFonts w:ascii="Times New Roman" w:hAnsi="Times New Roman" w:cs="Times New Roman"/>
        </w:rPr>
      </w:pPr>
    </w:p>
    <w:p w14:paraId="77179057" w14:textId="77777777" w:rsidR="00B55C39" w:rsidRPr="00DD2601" w:rsidRDefault="00B55C39" w:rsidP="00684702">
      <w:pPr>
        <w:jc w:val="both"/>
        <w:rPr>
          <w:rFonts w:ascii="Times New Roman" w:hAnsi="Times New Roman" w:cs="Times New Roman"/>
        </w:rPr>
      </w:pPr>
    </w:p>
    <w:tbl>
      <w:tblPr>
        <w:tblW w:w="9639"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663"/>
        <w:gridCol w:w="5007"/>
        <w:gridCol w:w="1275"/>
        <w:gridCol w:w="1985"/>
      </w:tblGrid>
      <w:tr w:rsidR="00B55C39" w:rsidRPr="00DD2601" w14:paraId="13C83087" w14:textId="77777777" w:rsidTr="00684702">
        <w:trPr>
          <w:trHeight w:val="689"/>
        </w:trPr>
        <w:tc>
          <w:tcPr>
            <w:tcW w:w="1372" w:type="dxa"/>
            <w:gridSpan w:val="2"/>
            <w:vAlign w:val="center"/>
          </w:tcPr>
          <w:p w14:paraId="0C388035" w14:textId="77777777" w:rsidR="00B55C39" w:rsidRPr="00DD2601" w:rsidRDefault="00B55C39" w:rsidP="00684702">
            <w:pPr>
              <w:widowControl w:val="0"/>
              <w:suppressAutoHyphens/>
              <w:jc w:val="both"/>
              <w:rPr>
                <w:rFonts w:ascii="Times New Roman" w:hAnsi="Times New Roman" w:cs="Times New Roman"/>
                <w:b/>
                <w:bCs/>
                <w:color w:val="000000"/>
              </w:rPr>
            </w:pPr>
            <w:r w:rsidRPr="00DD2601">
              <w:rPr>
                <w:rFonts w:ascii="Times New Roman" w:hAnsi="Times New Roman" w:cs="Times New Roman"/>
                <w:b/>
                <w:bCs/>
                <w:color w:val="000000"/>
              </w:rPr>
              <w:t>ITEM</w:t>
            </w:r>
          </w:p>
        </w:tc>
        <w:tc>
          <w:tcPr>
            <w:tcW w:w="5007" w:type="dxa"/>
            <w:vAlign w:val="center"/>
          </w:tcPr>
          <w:p w14:paraId="6E9B26AD" w14:textId="77777777" w:rsidR="00B55C39" w:rsidRPr="00DD2601" w:rsidRDefault="00B55C39" w:rsidP="00684702">
            <w:pPr>
              <w:jc w:val="both"/>
              <w:rPr>
                <w:rFonts w:ascii="Times New Roman" w:hAnsi="Times New Roman" w:cs="Times New Roman"/>
                <w:color w:val="000000"/>
              </w:rPr>
            </w:pPr>
            <w:r w:rsidRPr="00DD2601">
              <w:rPr>
                <w:rFonts w:ascii="Times New Roman" w:hAnsi="Times New Roman" w:cs="Times New Roman"/>
                <w:b/>
                <w:bCs/>
                <w:color w:val="000000"/>
              </w:rPr>
              <w:t>DESCRIÇÃO / ESPECIFICAÇÃO</w:t>
            </w:r>
          </w:p>
        </w:tc>
        <w:tc>
          <w:tcPr>
            <w:tcW w:w="1275" w:type="dxa"/>
            <w:vAlign w:val="center"/>
          </w:tcPr>
          <w:p w14:paraId="5127A83E" w14:textId="77777777" w:rsidR="00B55C39" w:rsidRPr="00DD2601" w:rsidRDefault="00B55C39" w:rsidP="00684702">
            <w:pPr>
              <w:widowControl w:val="0"/>
              <w:suppressAutoHyphens/>
              <w:jc w:val="both"/>
              <w:rPr>
                <w:rFonts w:ascii="Times New Roman" w:hAnsi="Times New Roman" w:cs="Times New Roman"/>
                <w:color w:val="000000"/>
              </w:rPr>
            </w:pPr>
            <w:r w:rsidRPr="00DD2601">
              <w:rPr>
                <w:rFonts w:ascii="Times New Roman" w:hAnsi="Times New Roman" w:cs="Times New Roman"/>
                <w:b/>
                <w:bCs/>
                <w:color w:val="000000"/>
              </w:rPr>
              <w:t>CATSER</w:t>
            </w:r>
          </w:p>
        </w:tc>
        <w:tc>
          <w:tcPr>
            <w:tcW w:w="1985" w:type="dxa"/>
            <w:vAlign w:val="center"/>
          </w:tcPr>
          <w:p w14:paraId="796E33DA" w14:textId="77777777" w:rsidR="00B55C39" w:rsidRPr="00DD2601" w:rsidRDefault="00B55C39" w:rsidP="00684702">
            <w:pPr>
              <w:widowControl w:val="0"/>
              <w:suppressAutoHyphens/>
              <w:jc w:val="both"/>
              <w:rPr>
                <w:rFonts w:ascii="Times New Roman" w:hAnsi="Times New Roman" w:cs="Times New Roman"/>
                <w:color w:val="000000"/>
              </w:rPr>
            </w:pPr>
            <w:r w:rsidRPr="00DD2601">
              <w:rPr>
                <w:rFonts w:ascii="Times New Roman" w:hAnsi="Times New Roman" w:cs="Times New Roman"/>
                <w:b/>
                <w:bCs/>
                <w:color w:val="000000"/>
              </w:rPr>
              <w:t>QUANTIDADE</w:t>
            </w:r>
          </w:p>
        </w:tc>
      </w:tr>
      <w:tr w:rsidR="00B55C39" w:rsidRPr="00DD2601" w14:paraId="048A7277" w14:textId="77777777" w:rsidTr="00684702">
        <w:trPr>
          <w:trHeight w:val="453"/>
        </w:trPr>
        <w:tc>
          <w:tcPr>
            <w:tcW w:w="709" w:type="dxa"/>
            <w:vMerge w:val="restart"/>
            <w:vAlign w:val="center"/>
          </w:tcPr>
          <w:p w14:paraId="01FA681D" w14:textId="77777777" w:rsidR="00B55C39" w:rsidRPr="00DD2601" w:rsidRDefault="00B55C39" w:rsidP="00684702">
            <w:pPr>
              <w:widowControl w:val="0"/>
              <w:suppressAutoHyphens/>
              <w:jc w:val="both"/>
              <w:rPr>
                <w:rFonts w:ascii="Times New Roman" w:hAnsi="Times New Roman" w:cs="Times New Roman"/>
                <w:b/>
                <w:color w:val="000000"/>
              </w:rPr>
            </w:pPr>
            <w:bookmarkStart w:id="3" w:name="_Hlk112245741"/>
            <w:r w:rsidRPr="00DD2601">
              <w:rPr>
                <w:rFonts w:ascii="Times New Roman" w:hAnsi="Times New Roman" w:cs="Times New Roman"/>
                <w:b/>
                <w:color w:val="000000"/>
              </w:rPr>
              <w:t>1</w:t>
            </w:r>
          </w:p>
        </w:tc>
        <w:tc>
          <w:tcPr>
            <w:tcW w:w="663" w:type="dxa"/>
            <w:vAlign w:val="center"/>
          </w:tcPr>
          <w:p w14:paraId="7E78D56E" w14:textId="77777777" w:rsidR="00B55C39" w:rsidRPr="00DD2601" w:rsidRDefault="00B55C39" w:rsidP="00684702">
            <w:pPr>
              <w:widowControl w:val="0"/>
              <w:suppressAutoHyphens/>
              <w:jc w:val="both"/>
              <w:rPr>
                <w:rFonts w:ascii="Times New Roman" w:hAnsi="Times New Roman" w:cs="Times New Roman"/>
                <w:b/>
                <w:color w:val="000000"/>
              </w:rPr>
            </w:pPr>
            <w:r w:rsidRPr="00DD2601">
              <w:rPr>
                <w:rFonts w:ascii="Times New Roman" w:hAnsi="Times New Roman" w:cs="Times New Roman"/>
                <w:b/>
                <w:color w:val="000000"/>
              </w:rPr>
              <w:t>1.1</w:t>
            </w:r>
          </w:p>
        </w:tc>
        <w:tc>
          <w:tcPr>
            <w:tcW w:w="5007" w:type="dxa"/>
            <w:vAlign w:val="center"/>
          </w:tcPr>
          <w:p w14:paraId="7CA0E64E" w14:textId="77777777" w:rsidR="00B55C39" w:rsidRPr="00DD2601" w:rsidRDefault="00B55C39" w:rsidP="00684702">
            <w:pPr>
              <w:widowControl w:val="0"/>
              <w:suppressAutoHyphens/>
              <w:jc w:val="both"/>
              <w:rPr>
                <w:rFonts w:ascii="Times New Roman" w:hAnsi="Times New Roman" w:cs="Times New Roman"/>
                <w:color w:val="000000"/>
              </w:rPr>
            </w:pPr>
            <w:r w:rsidRPr="00DD2601">
              <w:rPr>
                <w:rFonts w:ascii="Times New Roman" w:hAnsi="Times New Roman" w:cs="Times New Roman"/>
                <w:color w:val="000000"/>
              </w:rPr>
              <w:t>Manutenção Preventiva para 82 aparelhos de ar-condicionado, conforme especificações com manutenções trimestrais</w:t>
            </w:r>
          </w:p>
        </w:tc>
        <w:tc>
          <w:tcPr>
            <w:tcW w:w="1275" w:type="dxa"/>
            <w:vAlign w:val="center"/>
          </w:tcPr>
          <w:p w14:paraId="43B02D28" w14:textId="77777777" w:rsidR="00B55C39" w:rsidRPr="00DD2601" w:rsidRDefault="00B55C39" w:rsidP="00684702">
            <w:pPr>
              <w:widowControl w:val="0"/>
              <w:suppressAutoHyphens/>
              <w:jc w:val="both"/>
              <w:rPr>
                <w:rFonts w:ascii="Times New Roman" w:hAnsi="Times New Roman" w:cs="Times New Roman"/>
                <w:color w:val="000000"/>
              </w:rPr>
            </w:pPr>
            <w:r w:rsidRPr="00DD2601">
              <w:rPr>
                <w:rFonts w:ascii="Times New Roman" w:hAnsi="Times New Roman" w:cs="Times New Roman"/>
                <w:color w:val="000000"/>
              </w:rPr>
              <w:t>2771</w:t>
            </w:r>
          </w:p>
        </w:tc>
        <w:tc>
          <w:tcPr>
            <w:tcW w:w="1985" w:type="dxa"/>
            <w:vAlign w:val="center"/>
          </w:tcPr>
          <w:p w14:paraId="58C123E2" w14:textId="77777777" w:rsidR="00B55C39" w:rsidRPr="00DD2601" w:rsidRDefault="00B55C39" w:rsidP="00684702">
            <w:pPr>
              <w:widowControl w:val="0"/>
              <w:suppressAutoHyphens/>
              <w:jc w:val="both"/>
              <w:rPr>
                <w:rFonts w:ascii="Times New Roman" w:hAnsi="Times New Roman" w:cs="Times New Roman"/>
                <w:color w:val="000000"/>
              </w:rPr>
            </w:pPr>
            <w:r w:rsidRPr="00DD2601">
              <w:rPr>
                <w:rFonts w:ascii="Times New Roman" w:hAnsi="Times New Roman" w:cs="Times New Roman"/>
                <w:color w:val="000000"/>
              </w:rPr>
              <w:t>1 Serviço</w:t>
            </w:r>
          </w:p>
        </w:tc>
      </w:tr>
      <w:tr w:rsidR="00B55C39" w:rsidRPr="00DD2601" w14:paraId="5F85B4C8" w14:textId="77777777" w:rsidTr="00B62680">
        <w:trPr>
          <w:trHeight w:val="848"/>
        </w:trPr>
        <w:tc>
          <w:tcPr>
            <w:tcW w:w="709" w:type="dxa"/>
            <w:vMerge/>
          </w:tcPr>
          <w:p w14:paraId="4E55FF25" w14:textId="77777777" w:rsidR="00B55C39" w:rsidRPr="00DD2601" w:rsidRDefault="00B55C39" w:rsidP="00684702">
            <w:pPr>
              <w:widowControl w:val="0"/>
              <w:suppressAutoHyphens/>
              <w:jc w:val="both"/>
              <w:rPr>
                <w:rFonts w:ascii="Times New Roman" w:hAnsi="Times New Roman" w:cs="Times New Roman"/>
                <w:b/>
                <w:iCs/>
              </w:rPr>
            </w:pPr>
          </w:p>
        </w:tc>
        <w:tc>
          <w:tcPr>
            <w:tcW w:w="663" w:type="dxa"/>
            <w:vAlign w:val="center"/>
          </w:tcPr>
          <w:p w14:paraId="542A05F5" w14:textId="77777777" w:rsidR="00B55C39" w:rsidRPr="00DD2601" w:rsidRDefault="00B55C39" w:rsidP="00684702">
            <w:pPr>
              <w:widowControl w:val="0"/>
              <w:suppressAutoHyphens/>
              <w:jc w:val="both"/>
              <w:rPr>
                <w:rFonts w:ascii="Times New Roman" w:hAnsi="Times New Roman" w:cs="Times New Roman"/>
                <w:b/>
                <w:iCs/>
              </w:rPr>
            </w:pPr>
            <w:r w:rsidRPr="00DD2601">
              <w:rPr>
                <w:rFonts w:ascii="Times New Roman" w:hAnsi="Times New Roman" w:cs="Times New Roman"/>
                <w:b/>
                <w:iCs/>
              </w:rPr>
              <w:t>1.2</w:t>
            </w:r>
          </w:p>
        </w:tc>
        <w:tc>
          <w:tcPr>
            <w:tcW w:w="5007" w:type="dxa"/>
            <w:vAlign w:val="center"/>
          </w:tcPr>
          <w:p w14:paraId="6B3367D6" w14:textId="77777777" w:rsidR="00B55C39" w:rsidRPr="00DD2601" w:rsidRDefault="00B55C39" w:rsidP="00684702">
            <w:pPr>
              <w:widowControl w:val="0"/>
              <w:suppressAutoHyphens/>
              <w:jc w:val="both"/>
              <w:rPr>
                <w:rFonts w:ascii="Times New Roman" w:hAnsi="Times New Roman" w:cs="Times New Roman"/>
                <w:iCs/>
              </w:rPr>
            </w:pPr>
            <w:r w:rsidRPr="00DD2601">
              <w:rPr>
                <w:rFonts w:ascii="Times New Roman" w:hAnsi="Times New Roman" w:cs="Times New Roman"/>
                <w:iCs/>
              </w:rPr>
              <w:t>Manutenção Corretiva</w:t>
            </w:r>
            <w:r w:rsidRPr="00DD2601">
              <w:rPr>
                <w:rFonts w:ascii="Times New Roman" w:hAnsi="Times New Roman" w:cs="Times New Roman"/>
                <w:color w:val="000000"/>
              </w:rPr>
              <w:t xml:space="preserve"> para 82 aparelhos de ar-condicionado, conforme especificações, </w:t>
            </w:r>
            <w:r w:rsidRPr="00DD2601">
              <w:rPr>
                <w:rFonts w:ascii="Times New Roman" w:hAnsi="Times New Roman" w:cs="Times New Roman"/>
                <w:b/>
                <w:bCs/>
                <w:color w:val="000000"/>
                <w:u w:val="single"/>
              </w:rPr>
              <w:t>sob demanda</w:t>
            </w:r>
          </w:p>
        </w:tc>
        <w:tc>
          <w:tcPr>
            <w:tcW w:w="1275" w:type="dxa"/>
            <w:vAlign w:val="center"/>
          </w:tcPr>
          <w:p w14:paraId="2E2362CC" w14:textId="77777777" w:rsidR="00B55C39" w:rsidRPr="00DD2601" w:rsidRDefault="00B55C39" w:rsidP="00684702">
            <w:pPr>
              <w:widowControl w:val="0"/>
              <w:suppressAutoHyphens/>
              <w:jc w:val="both"/>
              <w:rPr>
                <w:rFonts w:ascii="Times New Roman" w:hAnsi="Times New Roman" w:cs="Times New Roman"/>
                <w:iCs/>
              </w:rPr>
            </w:pPr>
            <w:r w:rsidRPr="00DD2601">
              <w:rPr>
                <w:rFonts w:ascii="Times New Roman" w:hAnsi="Times New Roman" w:cs="Times New Roman"/>
                <w:color w:val="000000"/>
              </w:rPr>
              <w:t>2771</w:t>
            </w:r>
          </w:p>
        </w:tc>
        <w:tc>
          <w:tcPr>
            <w:tcW w:w="1985" w:type="dxa"/>
            <w:vAlign w:val="center"/>
          </w:tcPr>
          <w:p w14:paraId="1E91EEDF" w14:textId="77777777" w:rsidR="00B55C39" w:rsidRPr="00DD2601" w:rsidRDefault="00B55C39" w:rsidP="00684702">
            <w:pPr>
              <w:widowControl w:val="0"/>
              <w:suppressAutoHyphens/>
              <w:jc w:val="both"/>
              <w:rPr>
                <w:rFonts w:ascii="Times New Roman" w:hAnsi="Times New Roman" w:cs="Times New Roman"/>
                <w:iCs/>
              </w:rPr>
            </w:pPr>
            <w:r w:rsidRPr="00DD2601">
              <w:rPr>
                <w:rFonts w:ascii="Times New Roman" w:hAnsi="Times New Roman" w:cs="Times New Roman"/>
                <w:iCs/>
              </w:rPr>
              <w:t>1 Serviço</w:t>
            </w:r>
          </w:p>
        </w:tc>
      </w:tr>
      <w:bookmarkEnd w:id="3"/>
    </w:tbl>
    <w:p w14:paraId="0A0A5877" w14:textId="77777777" w:rsidR="00D720C9" w:rsidRPr="00DD2601" w:rsidRDefault="00D720C9" w:rsidP="00684702">
      <w:pPr>
        <w:autoSpaceDE w:val="0"/>
        <w:jc w:val="both"/>
        <w:rPr>
          <w:rFonts w:ascii="Times New Roman" w:hAnsi="Times New Roman" w:cs="Times New Roman"/>
          <w:b/>
        </w:rPr>
      </w:pPr>
    </w:p>
    <w:p w14:paraId="58B547C3" w14:textId="77777777" w:rsidR="00B55C39" w:rsidRPr="00DD2601" w:rsidRDefault="00B55C39" w:rsidP="00684702">
      <w:pPr>
        <w:autoSpaceDE w:val="0"/>
        <w:jc w:val="both"/>
        <w:rPr>
          <w:rFonts w:ascii="Times New Roman" w:hAnsi="Times New Roman" w:cs="Times New Roman"/>
          <w:b/>
          <w:color w:val="FF0000"/>
        </w:rPr>
      </w:pPr>
    </w:p>
    <w:p w14:paraId="62FC65F0" w14:textId="77777777" w:rsidR="00684702" w:rsidRPr="00684702" w:rsidRDefault="00684702" w:rsidP="00684702">
      <w:pPr>
        <w:pStyle w:val="PargrafodaLista"/>
        <w:numPr>
          <w:ilvl w:val="1"/>
          <w:numId w:val="1"/>
        </w:numPr>
        <w:autoSpaceDE w:val="0"/>
        <w:ind w:left="0" w:firstLine="0"/>
        <w:jc w:val="both"/>
        <w:rPr>
          <w:rFonts w:ascii="Times New Roman" w:hAnsi="Times New Roman" w:cs="Times New Roman"/>
          <w:bCs/>
        </w:rPr>
      </w:pPr>
      <w:r w:rsidRPr="00684702">
        <w:rPr>
          <w:rFonts w:ascii="Times New Roman" w:hAnsi="Times New Roman" w:cs="Times New Roman"/>
          <w:bCs/>
        </w:rPr>
        <w:t>O objeto da licitação tem a natureza de serviço comum de engenharia.</w:t>
      </w:r>
    </w:p>
    <w:p w14:paraId="07DF89E6" w14:textId="02680638" w:rsidR="00684702" w:rsidRPr="00C21B2A" w:rsidRDefault="00684702" w:rsidP="00684702">
      <w:pPr>
        <w:pStyle w:val="PargrafodaLista"/>
        <w:numPr>
          <w:ilvl w:val="1"/>
          <w:numId w:val="1"/>
        </w:numPr>
        <w:autoSpaceDE w:val="0"/>
        <w:ind w:left="0" w:firstLine="0"/>
        <w:jc w:val="both"/>
        <w:rPr>
          <w:rFonts w:ascii="Times New Roman" w:hAnsi="Times New Roman" w:cs="Times New Roman"/>
          <w:bCs/>
        </w:rPr>
      </w:pPr>
      <w:r w:rsidRPr="00C21B2A">
        <w:rPr>
          <w:rFonts w:ascii="Times New Roman" w:hAnsi="Times New Roman" w:cs="Times New Roman"/>
          <w:bCs/>
        </w:rPr>
        <w:t xml:space="preserve">Os descritivos completos dos aparelhos constam no </w:t>
      </w:r>
      <w:r w:rsidRPr="00C21B2A">
        <w:rPr>
          <w:rFonts w:ascii="Times New Roman" w:hAnsi="Times New Roman" w:cs="Times New Roman"/>
          <w:b/>
        </w:rPr>
        <w:t>ANEXO II</w:t>
      </w:r>
      <w:r>
        <w:rPr>
          <w:rFonts w:ascii="Times New Roman" w:hAnsi="Times New Roman" w:cs="Times New Roman"/>
          <w:b/>
        </w:rPr>
        <w:t xml:space="preserve"> do TR</w:t>
      </w:r>
      <w:r w:rsidRPr="00C21B2A">
        <w:rPr>
          <w:rFonts w:ascii="Times New Roman" w:hAnsi="Times New Roman" w:cs="Times New Roman"/>
          <w:bCs/>
        </w:rPr>
        <w:t xml:space="preserve"> – Planilha de composição de todos os aparelhos ar condicionado da Autarquia. Sede/Anexo Gloria/Subseções.</w:t>
      </w:r>
    </w:p>
    <w:p w14:paraId="25B9EAA3" w14:textId="4191BB4C" w:rsidR="00684702" w:rsidRPr="00C21B2A" w:rsidRDefault="00684702" w:rsidP="00684702">
      <w:pPr>
        <w:pStyle w:val="PargrafodaLista"/>
        <w:numPr>
          <w:ilvl w:val="1"/>
          <w:numId w:val="1"/>
        </w:numPr>
        <w:autoSpaceDE w:val="0"/>
        <w:ind w:left="0" w:firstLine="0"/>
        <w:jc w:val="both"/>
        <w:rPr>
          <w:rFonts w:ascii="Times New Roman" w:hAnsi="Times New Roman" w:cs="Times New Roman"/>
          <w:bCs/>
        </w:rPr>
      </w:pPr>
      <w:r w:rsidRPr="00C21B2A">
        <w:rPr>
          <w:rFonts w:ascii="Times New Roman" w:hAnsi="Times New Roman" w:cs="Times New Roman"/>
          <w:bCs/>
        </w:rPr>
        <w:t xml:space="preserve">A condição dos aparelhos, feita por laudo de empresa técnica, consta no </w:t>
      </w:r>
      <w:r w:rsidRPr="00C21B2A">
        <w:rPr>
          <w:rFonts w:ascii="Times New Roman" w:hAnsi="Times New Roman" w:cs="Times New Roman"/>
          <w:b/>
        </w:rPr>
        <w:t>ANEXO III</w:t>
      </w:r>
      <w:r w:rsidRPr="00C21B2A">
        <w:rPr>
          <w:rFonts w:ascii="Times New Roman" w:hAnsi="Times New Roman" w:cs="Times New Roman"/>
          <w:bCs/>
        </w:rPr>
        <w:t xml:space="preserve"> </w:t>
      </w:r>
      <w:r w:rsidRPr="00684702">
        <w:rPr>
          <w:rFonts w:ascii="Times New Roman" w:hAnsi="Times New Roman" w:cs="Times New Roman"/>
          <w:b/>
        </w:rPr>
        <w:t>do TR</w:t>
      </w:r>
      <w:r>
        <w:rPr>
          <w:rFonts w:ascii="Times New Roman" w:hAnsi="Times New Roman" w:cs="Times New Roman"/>
          <w:bCs/>
        </w:rPr>
        <w:t xml:space="preserve"> </w:t>
      </w:r>
      <w:r w:rsidRPr="00C21B2A">
        <w:rPr>
          <w:rFonts w:ascii="Times New Roman" w:hAnsi="Times New Roman" w:cs="Times New Roman"/>
          <w:bCs/>
        </w:rPr>
        <w:t>– Laudo dos aparelhos de ar condicionado do COREN RJ Sede/Anexo Gloria/Subseções.</w:t>
      </w:r>
    </w:p>
    <w:p w14:paraId="686B3DE3" w14:textId="1095ED2E" w:rsidR="00684702" w:rsidRPr="00C21B2A" w:rsidRDefault="00684702" w:rsidP="00684702">
      <w:pPr>
        <w:pStyle w:val="PargrafodaLista"/>
        <w:numPr>
          <w:ilvl w:val="1"/>
          <w:numId w:val="1"/>
        </w:numPr>
        <w:autoSpaceDE w:val="0"/>
        <w:ind w:left="0" w:firstLine="0"/>
        <w:jc w:val="both"/>
        <w:rPr>
          <w:rFonts w:ascii="Times New Roman" w:hAnsi="Times New Roman" w:cs="Times New Roman"/>
          <w:bCs/>
        </w:rPr>
      </w:pPr>
      <w:r w:rsidRPr="00C21B2A">
        <w:rPr>
          <w:rFonts w:ascii="Times New Roman" w:hAnsi="Times New Roman" w:cs="Times New Roman"/>
          <w:bCs/>
        </w:rPr>
        <w:t xml:space="preserve">A referência para elaboração do Plano de Manutenção, Operação e Controle constam no </w:t>
      </w:r>
      <w:r w:rsidRPr="00C21B2A">
        <w:rPr>
          <w:rFonts w:ascii="Times New Roman" w:hAnsi="Times New Roman" w:cs="Times New Roman"/>
          <w:b/>
        </w:rPr>
        <w:t>ANEXO IV</w:t>
      </w:r>
      <w:r>
        <w:rPr>
          <w:rFonts w:ascii="Times New Roman" w:hAnsi="Times New Roman" w:cs="Times New Roman"/>
          <w:b/>
        </w:rPr>
        <w:t xml:space="preserve"> do TR</w:t>
      </w:r>
      <w:r w:rsidRPr="00C21B2A">
        <w:rPr>
          <w:rFonts w:ascii="Times New Roman" w:hAnsi="Times New Roman" w:cs="Times New Roman"/>
          <w:bCs/>
        </w:rPr>
        <w:t>- PMOC.</w:t>
      </w:r>
    </w:p>
    <w:p w14:paraId="75322306" w14:textId="4D55C246" w:rsidR="00684702" w:rsidRPr="00C21B2A" w:rsidRDefault="00684702" w:rsidP="00684702">
      <w:pPr>
        <w:pStyle w:val="PargrafodaLista"/>
        <w:numPr>
          <w:ilvl w:val="1"/>
          <w:numId w:val="1"/>
        </w:numPr>
        <w:autoSpaceDE w:val="0"/>
        <w:ind w:left="0" w:firstLine="0"/>
        <w:jc w:val="both"/>
        <w:rPr>
          <w:rFonts w:ascii="Times New Roman" w:hAnsi="Times New Roman" w:cs="Times New Roman"/>
          <w:bCs/>
        </w:rPr>
      </w:pPr>
      <w:r w:rsidRPr="00C21B2A">
        <w:rPr>
          <w:rFonts w:ascii="Times New Roman" w:hAnsi="Times New Roman" w:cs="Times New Roman"/>
          <w:bCs/>
        </w:rPr>
        <w:t xml:space="preserve">A Planilha de Custos e Formação de Preços constam no </w:t>
      </w:r>
      <w:r w:rsidRPr="00C21B2A">
        <w:rPr>
          <w:rFonts w:ascii="Times New Roman" w:hAnsi="Times New Roman" w:cs="Times New Roman"/>
          <w:b/>
        </w:rPr>
        <w:t>ANEXO V</w:t>
      </w:r>
      <w:r>
        <w:rPr>
          <w:rFonts w:ascii="Times New Roman" w:hAnsi="Times New Roman" w:cs="Times New Roman"/>
          <w:b/>
        </w:rPr>
        <w:t xml:space="preserve"> do TR</w:t>
      </w:r>
      <w:r w:rsidRPr="00C21B2A">
        <w:rPr>
          <w:rFonts w:ascii="Times New Roman" w:hAnsi="Times New Roman" w:cs="Times New Roman"/>
          <w:bCs/>
        </w:rPr>
        <w:t>.</w:t>
      </w:r>
    </w:p>
    <w:p w14:paraId="1F769D29" w14:textId="6A984357" w:rsidR="00684702" w:rsidRPr="00B617B9" w:rsidRDefault="00684702" w:rsidP="00684702">
      <w:pPr>
        <w:pStyle w:val="PargrafodaLista"/>
        <w:numPr>
          <w:ilvl w:val="1"/>
          <w:numId w:val="1"/>
        </w:numPr>
        <w:autoSpaceDE w:val="0"/>
        <w:ind w:left="0" w:firstLine="0"/>
        <w:jc w:val="both"/>
        <w:rPr>
          <w:rFonts w:ascii="Times New Roman" w:hAnsi="Times New Roman" w:cs="Times New Roman"/>
          <w:bCs/>
        </w:rPr>
      </w:pPr>
      <w:r w:rsidRPr="00B617B9">
        <w:rPr>
          <w:rFonts w:ascii="Times New Roman" w:hAnsi="Times New Roman" w:cs="Times New Roman"/>
        </w:rPr>
        <w:t xml:space="preserve">O licitante deverá oferecer proposta com preço individual </w:t>
      </w:r>
      <w:r>
        <w:rPr>
          <w:rFonts w:ascii="Times New Roman" w:hAnsi="Times New Roman" w:cs="Times New Roman"/>
        </w:rPr>
        <w:t xml:space="preserve">igual ou </w:t>
      </w:r>
      <w:r w:rsidRPr="00B617B9">
        <w:rPr>
          <w:rFonts w:ascii="Times New Roman" w:hAnsi="Times New Roman" w:cs="Times New Roman"/>
        </w:rPr>
        <w:t>menor que o valor de referência das peças que comp</w:t>
      </w:r>
      <w:r>
        <w:rPr>
          <w:rFonts w:ascii="Times New Roman" w:hAnsi="Times New Roman" w:cs="Times New Roman"/>
        </w:rPr>
        <w:t xml:space="preserve">orão a </w:t>
      </w:r>
      <w:r w:rsidRPr="00B617B9">
        <w:rPr>
          <w:rFonts w:ascii="Times New Roman" w:hAnsi="Times New Roman" w:cs="Times New Roman"/>
          <w:b/>
          <w:bCs/>
        </w:rPr>
        <w:t>Manutenção Corretiva</w:t>
      </w:r>
      <w:r>
        <w:rPr>
          <w:rFonts w:ascii="Times New Roman" w:hAnsi="Times New Roman" w:cs="Times New Roman"/>
        </w:rPr>
        <w:t xml:space="preserve"> (objeto 1.2), de acordo com o </w:t>
      </w:r>
      <w:r w:rsidRPr="00B617B9">
        <w:rPr>
          <w:rFonts w:ascii="Times New Roman" w:hAnsi="Times New Roman" w:cs="Times New Roman"/>
          <w:b/>
          <w:bCs/>
        </w:rPr>
        <w:t>ANEXO V</w:t>
      </w:r>
      <w:r>
        <w:rPr>
          <w:rFonts w:ascii="Times New Roman" w:hAnsi="Times New Roman" w:cs="Times New Roman"/>
          <w:b/>
          <w:bCs/>
        </w:rPr>
        <w:t xml:space="preserve"> do TR</w:t>
      </w:r>
      <w:r>
        <w:rPr>
          <w:rFonts w:ascii="Times New Roman" w:hAnsi="Times New Roman" w:cs="Times New Roman"/>
        </w:rPr>
        <w:t xml:space="preserve">. </w:t>
      </w:r>
      <w:r w:rsidRPr="00C21B2A">
        <w:rPr>
          <w:rFonts w:ascii="Times New Roman" w:hAnsi="Times New Roman" w:cs="Times New Roman"/>
        </w:rPr>
        <w:t>As manutenções corretivas serão realizadas sob demanda, tendo um valor anual reservado para atendimento de acordo com a necessidade de correção dos aparelhos, com a finalidade de mantê-los sempre em perfeito funcionamento. Conforme forem sendo realizadas as manutenções, será feito o pagamento do valor das peças e da mão de obra.</w:t>
      </w:r>
      <w:r>
        <w:rPr>
          <w:rFonts w:ascii="Times New Roman" w:hAnsi="Times New Roman" w:cs="Times New Roman"/>
        </w:rPr>
        <w:t xml:space="preserve"> </w:t>
      </w:r>
    </w:p>
    <w:p w14:paraId="2477EAAA" w14:textId="4F0C960D" w:rsidR="00684702" w:rsidRPr="00C47014" w:rsidRDefault="00684702" w:rsidP="00684702">
      <w:pPr>
        <w:pStyle w:val="PargrafodaLista"/>
        <w:numPr>
          <w:ilvl w:val="1"/>
          <w:numId w:val="1"/>
        </w:numPr>
        <w:autoSpaceDE w:val="0"/>
        <w:ind w:left="0" w:firstLine="0"/>
        <w:jc w:val="both"/>
        <w:rPr>
          <w:rFonts w:ascii="Times New Roman" w:hAnsi="Times New Roman" w:cs="Times New Roman"/>
          <w:bCs/>
        </w:rPr>
      </w:pPr>
      <w:r w:rsidRPr="00C21B2A">
        <w:rPr>
          <w:rFonts w:ascii="Times New Roman" w:hAnsi="Times New Roman" w:cs="Times New Roman"/>
        </w:rPr>
        <w:t xml:space="preserve">Os aparelhos que constam no </w:t>
      </w:r>
      <w:r w:rsidRPr="00C21B2A">
        <w:rPr>
          <w:rFonts w:ascii="Times New Roman" w:hAnsi="Times New Roman" w:cs="Times New Roman"/>
          <w:b/>
          <w:bCs/>
        </w:rPr>
        <w:t>ANEXO III</w:t>
      </w:r>
      <w:r>
        <w:rPr>
          <w:rFonts w:ascii="Times New Roman" w:hAnsi="Times New Roman" w:cs="Times New Roman"/>
          <w:b/>
          <w:bCs/>
        </w:rPr>
        <w:t xml:space="preserve"> do TR</w:t>
      </w:r>
      <w:r w:rsidRPr="00C21B2A">
        <w:rPr>
          <w:rFonts w:ascii="Times New Roman" w:hAnsi="Times New Roman" w:cs="Times New Roman"/>
        </w:rPr>
        <w:t xml:space="preserve"> – Laudos dos aparelhos de ar condicionado do COREN RJ Sede/ Anexo Glória/ Subseções com indicação de substituição, já foram substituídos por novos aparelhos e os modelos que </w:t>
      </w:r>
      <w:r w:rsidRPr="00C21B2A">
        <w:rPr>
          <w:rFonts w:ascii="Times New Roman" w:hAnsi="Times New Roman" w:cs="Times New Roman"/>
          <w:b/>
          <w:bCs/>
        </w:rPr>
        <w:t>constam em todos os ANEXOS</w:t>
      </w:r>
      <w:r w:rsidRPr="00C21B2A">
        <w:rPr>
          <w:rFonts w:ascii="Times New Roman" w:hAnsi="Times New Roman" w:cs="Times New Roman"/>
        </w:rPr>
        <w:t>, já estão atualizados com as especificações dos novos aparelhos.</w:t>
      </w:r>
    </w:p>
    <w:p w14:paraId="08E6217E" w14:textId="77777777" w:rsidR="00C47014" w:rsidRPr="00C47014" w:rsidRDefault="00C47014" w:rsidP="00C47014">
      <w:pPr>
        <w:pStyle w:val="Nivel2"/>
        <w:spacing w:before="0" w:after="0" w:line="240" w:lineRule="auto"/>
        <w:ind w:left="0" w:firstLine="0"/>
        <w:rPr>
          <w:rFonts w:ascii="Times New Roman" w:eastAsia="Times New Roman" w:hAnsi="Times New Roman" w:cs="Times New Roman"/>
          <w:b/>
          <w:bCs/>
          <w:color w:val="auto"/>
          <w:sz w:val="24"/>
          <w:szCs w:val="24"/>
        </w:rPr>
      </w:pPr>
      <w:r w:rsidRPr="00C47014">
        <w:rPr>
          <w:rFonts w:ascii="Times New Roman" w:hAnsi="Times New Roman" w:cs="Times New Roman"/>
          <w:b/>
          <w:bCs/>
          <w:color w:val="auto"/>
          <w:sz w:val="24"/>
          <w:szCs w:val="24"/>
        </w:rPr>
        <w:t>No sistema será cadastrado um único item com uma única unidade, a licitante deverá em sua proposta fazer a individualização, nos moldes do Mapa Comparativo (Anexo II deste Edital), a fim de haver a aceitação.</w:t>
      </w:r>
    </w:p>
    <w:p w14:paraId="7F9F970B" w14:textId="77777777" w:rsidR="00C47014" w:rsidRDefault="00C47014" w:rsidP="00C47014">
      <w:pPr>
        <w:pStyle w:val="Nivel3"/>
        <w:ind w:left="0" w:firstLine="0"/>
        <w:rPr>
          <w:rFonts w:ascii="Times New Roman" w:hAnsi="Times New Roman" w:cs="Times New Roman"/>
          <w:b/>
          <w:bCs/>
          <w:color w:val="auto"/>
          <w:sz w:val="24"/>
          <w:szCs w:val="24"/>
        </w:rPr>
      </w:pPr>
      <w:r w:rsidRPr="00C47014">
        <w:rPr>
          <w:rFonts w:ascii="Times New Roman" w:hAnsi="Times New Roman" w:cs="Times New Roman"/>
          <w:b/>
          <w:bCs/>
          <w:color w:val="auto"/>
          <w:sz w:val="24"/>
          <w:szCs w:val="24"/>
        </w:rPr>
        <w:t>Em sua proposta a licitante deverá separar e deixar bem claros os valores de manutenção preventiva e corretiva.</w:t>
      </w:r>
    </w:p>
    <w:p w14:paraId="2B92B80F" w14:textId="107C1B71" w:rsidR="00FA50F8" w:rsidRPr="00FA50F8" w:rsidRDefault="00FA50F8" w:rsidP="00FA50F8">
      <w:pPr>
        <w:pStyle w:val="Nivel2"/>
        <w:spacing w:before="0" w:after="0" w:line="240" w:lineRule="auto"/>
        <w:ind w:left="0" w:firstLine="0"/>
        <w:rPr>
          <w:rFonts w:ascii="Times New Roman" w:hAnsi="Times New Roman" w:cs="Times New Roman"/>
          <w:color w:val="auto"/>
          <w:sz w:val="24"/>
          <w:szCs w:val="24"/>
        </w:rPr>
      </w:pPr>
      <w:r w:rsidRPr="00FA50F8">
        <w:rPr>
          <w:rFonts w:ascii="Times New Roman" w:hAnsi="Times New Roman" w:cs="Times New Roman"/>
          <w:color w:val="auto"/>
          <w:sz w:val="24"/>
          <w:szCs w:val="24"/>
        </w:rPr>
        <w:t xml:space="preserve">Devido à limitação de tamanho do arquivo no Comprasnet, os laudos foram retirados. No site do Coren-RJ </w:t>
      </w:r>
      <w:r>
        <w:rPr>
          <w:rFonts w:ascii="Times New Roman" w:hAnsi="Times New Roman" w:cs="Times New Roman"/>
          <w:color w:val="auto"/>
          <w:sz w:val="24"/>
          <w:szCs w:val="24"/>
        </w:rPr>
        <w:t xml:space="preserve">(coren-rj.org.br) </w:t>
      </w:r>
      <w:r w:rsidRPr="00FA50F8">
        <w:rPr>
          <w:rFonts w:ascii="Times New Roman" w:hAnsi="Times New Roman" w:cs="Times New Roman"/>
          <w:color w:val="auto"/>
          <w:sz w:val="24"/>
          <w:szCs w:val="24"/>
        </w:rPr>
        <w:t>o edital está na íntegra com esses documentos</w:t>
      </w:r>
      <w:r>
        <w:rPr>
          <w:rFonts w:ascii="Times New Roman" w:hAnsi="Times New Roman" w:cs="Times New Roman"/>
          <w:color w:val="auto"/>
          <w:sz w:val="24"/>
          <w:szCs w:val="24"/>
        </w:rPr>
        <w:t>.</w:t>
      </w:r>
    </w:p>
    <w:p w14:paraId="7665E060" w14:textId="77777777" w:rsidR="00F83B71" w:rsidRPr="00DD2601" w:rsidRDefault="00F83B71" w:rsidP="00684702">
      <w:pPr>
        <w:pStyle w:val="Nivel2"/>
        <w:numPr>
          <w:ilvl w:val="0"/>
          <w:numId w:val="0"/>
        </w:numPr>
        <w:spacing w:before="0" w:after="0" w:line="240" w:lineRule="auto"/>
        <w:rPr>
          <w:rFonts w:ascii="Times New Roman" w:hAnsi="Times New Roman" w:cs="Times New Roman"/>
          <w:color w:val="auto"/>
          <w:sz w:val="24"/>
          <w:szCs w:val="24"/>
        </w:rPr>
      </w:pPr>
    </w:p>
    <w:p w14:paraId="362AFB15" w14:textId="0C6068B6" w:rsidR="003C7A23" w:rsidRPr="00DD2601" w:rsidRDefault="003C7A23" w:rsidP="00684702">
      <w:pPr>
        <w:pStyle w:val="Nivel01"/>
        <w:spacing w:before="0"/>
        <w:ind w:left="0" w:firstLine="0"/>
        <w:rPr>
          <w:rFonts w:ascii="Times New Roman" w:hAnsi="Times New Roman" w:cs="Times New Roman"/>
          <w:sz w:val="24"/>
          <w:szCs w:val="24"/>
        </w:rPr>
      </w:pPr>
      <w:r w:rsidRPr="00DD2601">
        <w:rPr>
          <w:rFonts w:ascii="Times New Roman" w:hAnsi="Times New Roman" w:cs="Times New Roman"/>
          <w:sz w:val="24"/>
          <w:szCs w:val="24"/>
        </w:rPr>
        <w:t>DA PARTICIPAÇÃO NA LICITAÇÃO</w:t>
      </w:r>
      <w:bookmarkEnd w:id="2"/>
    </w:p>
    <w:p w14:paraId="0EF2D362" w14:textId="77777777" w:rsidR="00855CBA" w:rsidRPr="00DD2601" w:rsidRDefault="00855CBA" w:rsidP="00684702">
      <w:pPr>
        <w:pStyle w:val="Nivel2"/>
        <w:spacing w:before="0" w:after="0" w:line="240" w:lineRule="auto"/>
        <w:ind w:left="0" w:firstLine="0"/>
        <w:rPr>
          <w:rFonts w:ascii="Times New Roman" w:hAnsi="Times New Roman" w:cs="Times New Roman"/>
          <w:sz w:val="24"/>
          <w:szCs w:val="24"/>
        </w:rPr>
      </w:pPr>
      <w:bookmarkStart w:id="4" w:name="_Hlk135302270"/>
      <w:r w:rsidRPr="00DD2601">
        <w:rPr>
          <w:rFonts w:ascii="Times New Roman" w:hAnsi="Times New Roman" w:cs="Times New Roman"/>
          <w:sz w:val="24"/>
          <w:szCs w:val="24"/>
        </w:rPr>
        <w:t>Poderão participar deste Pregão os interessados que estiverem previamente credenciados no Sistema de Cadastramento Unificado de Fornecedores - SICAF e no Sistema de Compras do Governo Federal (</w:t>
      </w:r>
      <w:hyperlink r:id="rId11" w:history="1">
        <w:r w:rsidRPr="00DD2601">
          <w:rPr>
            <w:rStyle w:val="Hyperlink"/>
            <w:rFonts w:ascii="Times New Roman" w:hAnsi="Times New Roman" w:cs="Times New Roman"/>
            <w:sz w:val="24"/>
            <w:szCs w:val="24"/>
          </w:rPr>
          <w:t>www.gov.br/compras</w:t>
        </w:r>
      </w:hyperlink>
      <w:r w:rsidRPr="00DD2601">
        <w:rPr>
          <w:rFonts w:ascii="Times New Roman" w:hAnsi="Times New Roman" w:cs="Times New Roman"/>
          <w:sz w:val="24"/>
          <w:szCs w:val="24"/>
        </w:rPr>
        <w:t>).</w:t>
      </w:r>
      <w:bookmarkEnd w:id="4"/>
    </w:p>
    <w:p w14:paraId="14A418B1" w14:textId="77777777" w:rsidR="00855CBA" w:rsidRPr="00DD2601" w:rsidRDefault="00855CBA" w:rsidP="00684702">
      <w:pPr>
        <w:pStyle w:val="Nivel3"/>
        <w:spacing w:before="0" w:after="0" w:line="240" w:lineRule="auto"/>
        <w:ind w:left="0" w:firstLine="0"/>
        <w:rPr>
          <w:rFonts w:ascii="Times New Roman" w:hAnsi="Times New Roman" w:cs="Times New Roman"/>
          <w:sz w:val="24"/>
          <w:szCs w:val="24"/>
        </w:rPr>
      </w:pPr>
      <w:r w:rsidRPr="00DD2601">
        <w:rPr>
          <w:rFonts w:ascii="Times New Roman" w:hAnsi="Times New Roman" w:cs="Times New Roman"/>
          <w:sz w:val="24"/>
          <w:szCs w:val="24"/>
        </w:rPr>
        <w:t>O</w:t>
      </w:r>
      <w:bookmarkStart w:id="5" w:name="_Hlk135304247"/>
      <w:r w:rsidRPr="00DD2601">
        <w:rPr>
          <w:rFonts w:ascii="Times New Roman" w:hAnsi="Times New Roman" w:cs="Times New Roman"/>
          <w:sz w:val="24"/>
          <w:szCs w:val="24"/>
        </w:rPr>
        <w:t>s interessados deverão atender às condições exigidas no cadastramento no Sicaf até o terceiro dia útil anterior à data prevista para recebimento das propostas.</w:t>
      </w:r>
    </w:p>
    <w:bookmarkEnd w:id="5"/>
    <w:p w14:paraId="7653F9B7" w14:textId="77777777" w:rsidR="00855CBA" w:rsidRPr="00DD2601" w:rsidRDefault="00855CBA" w:rsidP="00684702">
      <w:pPr>
        <w:pStyle w:val="Nivel2"/>
        <w:spacing w:before="0" w:after="0" w:line="240" w:lineRule="auto"/>
        <w:ind w:left="0" w:firstLine="0"/>
        <w:rPr>
          <w:rFonts w:ascii="Times New Roman" w:hAnsi="Times New Roman" w:cs="Times New Roman"/>
          <w:sz w:val="24"/>
          <w:szCs w:val="24"/>
        </w:rPr>
      </w:pPr>
      <w:r w:rsidRPr="00DD2601">
        <w:rPr>
          <w:rFonts w:ascii="Times New Roman" w:hAnsi="Times New Roman" w:cs="Times New Roman"/>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E9FE342" w14:textId="77777777" w:rsidR="00855CBA" w:rsidRPr="00DD2601" w:rsidRDefault="00855CBA" w:rsidP="00684702">
      <w:pPr>
        <w:pStyle w:val="Nivel2"/>
        <w:spacing w:before="0" w:after="0" w:line="240" w:lineRule="auto"/>
        <w:ind w:left="0" w:firstLine="0"/>
        <w:rPr>
          <w:rFonts w:ascii="Times New Roman" w:hAnsi="Times New Roman" w:cs="Times New Roman"/>
          <w:sz w:val="24"/>
          <w:szCs w:val="24"/>
        </w:rPr>
      </w:pPr>
      <w:r w:rsidRPr="00DD2601">
        <w:rPr>
          <w:rFonts w:ascii="Times New Roman" w:hAnsi="Times New Roman" w:cs="Times New Roman"/>
          <w:sz w:val="24"/>
          <w:szCs w:val="24"/>
        </w:rPr>
        <w:t xml:space="preserve">É de responsabilidade do cadastrado conferir a exatidão dos seus dados cadastrais nos Sistemas relacionados no item anterior e mantê-los atualizados junto aos órgãos responsáveis pela </w:t>
      </w:r>
      <w:r w:rsidRPr="00DD2601">
        <w:rPr>
          <w:rFonts w:ascii="Times New Roman" w:hAnsi="Times New Roman" w:cs="Times New Roman"/>
          <w:sz w:val="24"/>
          <w:szCs w:val="24"/>
        </w:rPr>
        <w:lastRenderedPageBreak/>
        <w:t>informação, devendo proceder, imediatamente, à correção ou à alteração dos registros tão logo identifique incorreção ou aqueles se tornem desatualizados.</w:t>
      </w:r>
    </w:p>
    <w:p w14:paraId="26DE2588" w14:textId="77777777" w:rsidR="00855CBA" w:rsidRPr="00DD2601" w:rsidRDefault="00855CBA" w:rsidP="00684702">
      <w:pPr>
        <w:pStyle w:val="Nivel2"/>
        <w:spacing w:before="0" w:after="0" w:line="240" w:lineRule="auto"/>
        <w:ind w:left="0" w:firstLine="0"/>
        <w:rPr>
          <w:rFonts w:ascii="Times New Roman" w:hAnsi="Times New Roman" w:cs="Times New Roman"/>
          <w:sz w:val="24"/>
          <w:szCs w:val="24"/>
        </w:rPr>
      </w:pPr>
      <w:r w:rsidRPr="00DD2601">
        <w:rPr>
          <w:rFonts w:ascii="Times New Roman" w:hAnsi="Times New Roman" w:cs="Times New Roman"/>
          <w:sz w:val="24"/>
          <w:szCs w:val="24"/>
        </w:rPr>
        <w:t>A não observância do disposto no item anterior poderá ensejar desclassificação no momento da habilitação.</w:t>
      </w:r>
    </w:p>
    <w:p w14:paraId="653AA251" w14:textId="77777777" w:rsidR="00855CBA" w:rsidRPr="00DD2601" w:rsidRDefault="00855CBA"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 xml:space="preserve">Será concedido tratamento favorecido para as microempresas e empresas de pequeno porte, para as sociedades cooperativas </w:t>
      </w:r>
      <w:r w:rsidRPr="00DD2601">
        <w:rPr>
          <w:rFonts w:ascii="Times New Roman" w:eastAsia="Times New Roman" w:hAnsi="Times New Roman" w:cs="Times New Roman"/>
          <w:color w:val="auto"/>
          <w:sz w:val="24"/>
          <w:szCs w:val="24"/>
        </w:rPr>
        <w:t xml:space="preserve">mencionadas no </w:t>
      </w:r>
      <w:hyperlink r:id="rId12" w:anchor="art16">
        <w:r w:rsidRPr="00DD2601">
          <w:rPr>
            <w:rStyle w:val="Hyperlink"/>
            <w:rFonts w:ascii="Times New Roman" w:eastAsia="Times New Roman" w:hAnsi="Times New Roman" w:cs="Times New Roman"/>
            <w:color w:val="auto"/>
            <w:sz w:val="24"/>
            <w:szCs w:val="24"/>
            <w:u w:val="none"/>
          </w:rPr>
          <w:t xml:space="preserve">artigo </w:t>
        </w:r>
        <w:r w:rsidRPr="00DD2601">
          <w:rPr>
            <w:rStyle w:val="Hyperlink"/>
            <w:rFonts w:ascii="Times New Roman" w:hAnsi="Times New Roman" w:cs="Times New Roman"/>
            <w:color w:val="auto"/>
            <w:sz w:val="24"/>
            <w:szCs w:val="24"/>
            <w:u w:val="none"/>
          </w:rPr>
          <w:t>16 da Lei nº 14.133, de 2021</w:t>
        </w:r>
      </w:hyperlink>
      <w:r w:rsidRPr="00DD2601">
        <w:rPr>
          <w:rFonts w:ascii="Times New Roman" w:hAnsi="Times New Roman" w:cs="Times New Roman"/>
          <w:color w:val="auto"/>
          <w:sz w:val="24"/>
          <w:szCs w:val="24"/>
        </w:rPr>
        <w:t xml:space="preserve">, para o agricultor familiar, o produtor rural pessoa física e para o microempreendedor individual - MEI, nos limites previstos da </w:t>
      </w:r>
      <w:hyperlink r:id="rId13">
        <w:r w:rsidRPr="00DD2601">
          <w:rPr>
            <w:rStyle w:val="Hyperlink"/>
            <w:rFonts w:ascii="Times New Roman" w:hAnsi="Times New Roman" w:cs="Times New Roman"/>
            <w:color w:val="auto"/>
            <w:sz w:val="24"/>
            <w:szCs w:val="24"/>
            <w:u w:val="none"/>
          </w:rPr>
          <w:t>Lei Complementar nº 123, de 2006</w:t>
        </w:r>
      </w:hyperlink>
      <w:r w:rsidRPr="00DD2601">
        <w:rPr>
          <w:rFonts w:ascii="Times New Roman" w:hAnsi="Times New Roman" w:cs="Times New Roman"/>
          <w:color w:val="auto"/>
          <w:sz w:val="24"/>
          <w:szCs w:val="24"/>
        </w:rPr>
        <w:t xml:space="preserve"> e do Decreto n.º 8.538, de 2015.</w:t>
      </w:r>
    </w:p>
    <w:p w14:paraId="1571E50E" w14:textId="77777777" w:rsidR="00855CBA" w:rsidRPr="00684702" w:rsidRDefault="00855CBA" w:rsidP="00684702">
      <w:pPr>
        <w:pStyle w:val="Nivel2"/>
        <w:spacing w:before="0" w:after="0" w:line="240" w:lineRule="auto"/>
        <w:ind w:left="0" w:firstLine="0"/>
        <w:rPr>
          <w:rFonts w:ascii="Times New Roman" w:hAnsi="Times New Roman" w:cs="Times New Roman"/>
          <w:color w:val="auto"/>
          <w:sz w:val="24"/>
          <w:szCs w:val="24"/>
        </w:rPr>
      </w:pPr>
      <w:bookmarkStart w:id="6" w:name="_Ref117000692"/>
      <w:r w:rsidRPr="00684702">
        <w:rPr>
          <w:rFonts w:ascii="Times New Roman" w:hAnsi="Times New Roman" w:cs="Times New Roman"/>
          <w:color w:val="auto"/>
          <w:sz w:val="24"/>
          <w:szCs w:val="24"/>
        </w:rPr>
        <w:t>Não poderão disputar esta licitação:</w:t>
      </w:r>
      <w:bookmarkEnd w:id="6"/>
    </w:p>
    <w:p w14:paraId="4D6D0594" w14:textId="77777777" w:rsidR="00855CBA" w:rsidRPr="00684702" w:rsidRDefault="00855CBA" w:rsidP="00684702">
      <w:pPr>
        <w:pStyle w:val="Nivel3"/>
        <w:spacing w:before="0" w:after="0" w:line="240" w:lineRule="auto"/>
        <w:ind w:left="0" w:firstLine="0"/>
        <w:rPr>
          <w:rFonts w:ascii="Times New Roman" w:hAnsi="Times New Roman" w:cs="Times New Roman"/>
          <w:color w:val="auto"/>
          <w:sz w:val="24"/>
          <w:szCs w:val="24"/>
        </w:rPr>
      </w:pPr>
      <w:bookmarkStart w:id="7" w:name="_Ref113883338"/>
      <w:r w:rsidRPr="00684702">
        <w:rPr>
          <w:rFonts w:ascii="Times New Roman" w:hAnsi="Times New Roman" w:cs="Times New Roman"/>
          <w:color w:val="auto"/>
          <w:sz w:val="24"/>
          <w:szCs w:val="24"/>
        </w:rPr>
        <w:t>aquele que não atenda às condições deste Edital e seu(s) anexo(s);</w:t>
      </w:r>
    </w:p>
    <w:p w14:paraId="6A7BE125" w14:textId="77777777" w:rsidR="00855CBA" w:rsidRPr="00684702" w:rsidRDefault="00855CBA" w:rsidP="00684702">
      <w:pPr>
        <w:pStyle w:val="Nivel3"/>
        <w:spacing w:before="0" w:after="0" w:line="240" w:lineRule="auto"/>
        <w:ind w:left="0" w:firstLine="0"/>
        <w:rPr>
          <w:rFonts w:ascii="Times New Roman" w:hAnsi="Times New Roman" w:cs="Times New Roman"/>
          <w:color w:val="auto"/>
          <w:sz w:val="24"/>
          <w:szCs w:val="24"/>
        </w:rPr>
      </w:pPr>
      <w:bookmarkStart w:id="8" w:name="_Ref114659912"/>
      <w:r w:rsidRPr="00684702">
        <w:rPr>
          <w:rFonts w:ascii="Times New Roman" w:hAnsi="Times New Roman" w:cs="Times New Roman"/>
          <w:color w:val="auto"/>
          <w:sz w:val="24"/>
          <w:szCs w:val="24"/>
        </w:rPr>
        <w:t>autor do anteprojeto, do projeto básico ou do projeto executivo, pessoa física ou jurídica, quando a licitação versar sobre serviços ou fornecimento de bens a ele relacionados;</w:t>
      </w:r>
      <w:bookmarkEnd w:id="7"/>
      <w:bookmarkEnd w:id="8"/>
    </w:p>
    <w:p w14:paraId="2D79353D" w14:textId="77777777" w:rsidR="00855CBA" w:rsidRPr="00684702" w:rsidRDefault="00855CBA" w:rsidP="00684702">
      <w:pPr>
        <w:pStyle w:val="Nivel3"/>
        <w:spacing w:before="0" w:after="0" w:line="240" w:lineRule="auto"/>
        <w:ind w:left="0" w:firstLine="0"/>
        <w:rPr>
          <w:rFonts w:ascii="Times New Roman" w:hAnsi="Times New Roman" w:cs="Times New Roman"/>
          <w:color w:val="auto"/>
          <w:sz w:val="24"/>
          <w:szCs w:val="24"/>
        </w:rPr>
      </w:pPr>
      <w:bookmarkStart w:id="9" w:name="_Ref114659913"/>
      <w:bookmarkStart w:id="10" w:name="_Ref113883339"/>
      <w:r w:rsidRPr="00684702">
        <w:rPr>
          <w:rFonts w:ascii="Times New Roman" w:hAnsi="Times New Roman" w:cs="Times New Roman"/>
          <w:color w:val="auto"/>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9"/>
      <w:r w:rsidRPr="00684702">
        <w:rPr>
          <w:rFonts w:ascii="Times New Roman" w:hAnsi="Times New Roman" w:cs="Times New Roman"/>
          <w:color w:val="auto"/>
          <w:sz w:val="24"/>
          <w:szCs w:val="24"/>
        </w:rPr>
        <w:t xml:space="preserve"> </w:t>
      </w:r>
      <w:bookmarkEnd w:id="10"/>
    </w:p>
    <w:p w14:paraId="1DFC351C" w14:textId="77777777" w:rsidR="00855CBA" w:rsidRPr="00684702" w:rsidRDefault="00855CBA" w:rsidP="00684702">
      <w:pPr>
        <w:pStyle w:val="Nivel3"/>
        <w:spacing w:before="0" w:after="0" w:line="240" w:lineRule="auto"/>
        <w:ind w:left="0" w:firstLine="0"/>
        <w:rPr>
          <w:rFonts w:ascii="Times New Roman" w:hAnsi="Times New Roman" w:cs="Times New Roman"/>
          <w:color w:val="auto"/>
          <w:sz w:val="24"/>
          <w:szCs w:val="24"/>
        </w:rPr>
      </w:pPr>
      <w:bookmarkStart w:id="11" w:name="_Ref113883003"/>
      <w:r w:rsidRPr="00684702">
        <w:rPr>
          <w:rFonts w:ascii="Times New Roman" w:hAnsi="Times New Roman" w:cs="Times New Roman"/>
          <w:color w:val="auto"/>
          <w:sz w:val="24"/>
          <w:szCs w:val="24"/>
        </w:rPr>
        <w:t>pessoa física ou jurídica que se encontre, ao tempo da licitação, impossibilitada de participar da licitação em decorrência de sanção que lhe foi imposta;</w:t>
      </w:r>
      <w:bookmarkEnd w:id="11"/>
    </w:p>
    <w:p w14:paraId="6F8E45BE" w14:textId="77777777" w:rsidR="00855CBA" w:rsidRPr="00684702" w:rsidRDefault="00855CBA" w:rsidP="00684702">
      <w:pPr>
        <w:pStyle w:val="Nivel3"/>
        <w:spacing w:before="0" w:after="0" w:line="240" w:lineRule="auto"/>
        <w:ind w:left="0" w:firstLine="0"/>
        <w:rPr>
          <w:rFonts w:ascii="Times New Roman" w:hAnsi="Times New Roman" w:cs="Times New Roman"/>
          <w:color w:val="auto"/>
          <w:sz w:val="24"/>
          <w:szCs w:val="24"/>
        </w:rPr>
      </w:pPr>
      <w:r w:rsidRPr="00684702">
        <w:rPr>
          <w:rFonts w:ascii="Times New Roman" w:hAnsi="Times New Roman" w:cs="Times New Roman"/>
          <w:color w:val="auto"/>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0166A4E" w14:textId="77777777" w:rsidR="00855CBA" w:rsidRPr="00684702" w:rsidRDefault="00855CBA" w:rsidP="00684702">
      <w:pPr>
        <w:pStyle w:val="Nivel3"/>
        <w:spacing w:before="0" w:after="0" w:line="240" w:lineRule="auto"/>
        <w:ind w:left="0" w:firstLine="0"/>
        <w:rPr>
          <w:rFonts w:ascii="Times New Roman" w:hAnsi="Times New Roman" w:cs="Times New Roman"/>
          <w:color w:val="auto"/>
          <w:sz w:val="24"/>
          <w:szCs w:val="24"/>
        </w:rPr>
      </w:pPr>
      <w:bookmarkStart w:id="12" w:name="_Ref113883579"/>
      <w:r w:rsidRPr="00684702">
        <w:rPr>
          <w:rFonts w:ascii="Times New Roman" w:hAnsi="Times New Roman" w:cs="Times New Roman"/>
          <w:color w:val="auto"/>
          <w:sz w:val="24"/>
          <w:szCs w:val="24"/>
        </w:rPr>
        <w:t>empresas controladoras, controladas ou coligadas, nos termos da Lei nº 6.404, de 15 de dezembro de 1976, concorrendo entre si;</w:t>
      </w:r>
      <w:bookmarkEnd w:id="12"/>
    </w:p>
    <w:p w14:paraId="36F91BE9" w14:textId="77777777" w:rsidR="00855CBA" w:rsidRPr="00684702" w:rsidRDefault="00855CBA" w:rsidP="00684702">
      <w:pPr>
        <w:pStyle w:val="Nivel3"/>
        <w:spacing w:before="0" w:after="0" w:line="240" w:lineRule="auto"/>
        <w:ind w:left="0" w:firstLine="0"/>
        <w:rPr>
          <w:rFonts w:ascii="Times New Roman" w:hAnsi="Times New Roman" w:cs="Times New Roman"/>
          <w:color w:val="auto"/>
          <w:sz w:val="24"/>
          <w:szCs w:val="24"/>
        </w:rPr>
      </w:pPr>
      <w:r w:rsidRPr="00684702">
        <w:rPr>
          <w:rFonts w:ascii="Times New Roman" w:hAnsi="Times New Roman" w:cs="Times New Roman"/>
          <w:color w:val="auto"/>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DB090DD" w14:textId="77777777" w:rsidR="00855CBA" w:rsidRPr="00684702" w:rsidRDefault="00855CBA" w:rsidP="00684702">
      <w:pPr>
        <w:pStyle w:val="Nivel3"/>
        <w:spacing w:before="0" w:after="0" w:line="240" w:lineRule="auto"/>
        <w:ind w:left="0" w:firstLine="0"/>
        <w:rPr>
          <w:rFonts w:ascii="Times New Roman" w:hAnsi="Times New Roman" w:cs="Times New Roman"/>
          <w:color w:val="auto"/>
          <w:sz w:val="24"/>
          <w:szCs w:val="24"/>
        </w:rPr>
      </w:pPr>
      <w:bookmarkStart w:id="13" w:name="_Ref113962336"/>
      <w:r w:rsidRPr="00684702">
        <w:rPr>
          <w:rFonts w:ascii="Times New Roman" w:hAnsi="Times New Roman" w:cs="Times New Roman"/>
          <w:color w:val="auto"/>
          <w:sz w:val="24"/>
          <w:szCs w:val="24"/>
        </w:rPr>
        <w:t>agente público do órgão ou entidade licitante;</w:t>
      </w:r>
      <w:bookmarkEnd w:id="13"/>
    </w:p>
    <w:p w14:paraId="49B2323F" w14:textId="77777777" w:rsidR="00855CBA" w:rsidRPr="00684702" w:rsidRDefault="00855CBA" w:rsidP="00684702">
      <w:pPr>
        <w:pStyle w:val="Nvel3-R"/>
        <w:spacing w:before="0" w:after="0" w:line="240" w:lineRule="auto"/>
        <w:ind w:left="0" w:firstLine="0"/>
        <w:rPr>
          <w:rFonts w:ascii="Times New Roman" w:hAnsi="Times New Roman" w:cs="Times New Roman"/>
          <w:i w:val="0"/>
          <w:iCs w:val="0"/>
          <w:color w:val="auto"/>
          <w:sz w:val="24"/>
          <w:szCs w:val="24"/>
        </w:rPr>
      </w:pPr>
      <w:r w:rsidRPr="00684702">
        <w:rPr>
          <w:rFonts w:ascii="Times New Roman" w:hAnsi="Times New Roman" w:cs="Times New Roman"/>
          <w:i w:val="0"/>
          <w:iCs w:val="0"/>
          <w:color w:val="auto"/>
          <w:sz w:val="24"/>
          <w:szCs w:val="24"/>
        </w:rPr>
        <w:t>pessoas jurídicas reunidas em consórcio;</w:t>
      </w:r>
    </w:p>
    <w:p w14:paraId="543E6B0F" w14:textId="77777777" w:rsidR="00855CBA" w:rsidRPr="00684702" w:rsidRDefault="00855CBA" w:rsidP="00684702">
      <w:pPr>
        <w:pStyle w:val="Nivel3"/>
        <w:spacing w:before="0" w:after="0" w:line="240" w:lineRule="auto"/>
        <w:ind w:left="0" w:firstLine="0"/>
        <w:rPr>
          <w:rFonts w:ascii="Times New Roman" w:hAnsi="Times New Roman" w:cs="Times New Roman"/>
          <w:color w:val="auto"/>
          <w:sz w:val="24"/>
          <w:szCs w:val="24"/>
        </w:rPr>
      </w:pPr>
      <w:r w:rsidRPr="00684702">
        <w:rPr>
          <w:rFonts w:ascii="Times New Roman" w:hAnsi="Times New Roman" w:cs="Times New Roman"/>
          <w:color w:val="auto"/>
          <w:sz w:val="24"/>
          <w:szCs w:val="24"/>
        </w:rPr>
        <w:t>Organizações da Sociedade Civil de Interesse Público - OSCIP, atuando nessa condição;</w:t>
      </w:r>
    </w:p>
    <w:p w14:paraId="799E05EC" w14:textId="77777777" w:rsidR="00855CBA" w:rsidRPr="00684702" w:rsidRDefault="00855CBA" w:rsidP="00684702">
      <w:pPr>
        <w:pStyle w:val="Nivel3"/>
        <w:spacing w:before="0" w:after="0" w:line="240" w:lineRule="auto"/>
        <w:ind w:left="0" w:firstLine="0"/>
        <w:rPr>
          <w:rFonts w:ascii="Times New Roman" w:hAnsi="Times New Roman" w:cs="Times New Roman"/>
          <w:color w:val="auto"/>
          <w:sz w:val="24"/>
          <w:szCs w:val="24"/>
        </w:rPr>
      </w:pPr>
      <w:r w:rsidRPr="00684702">
        <w:rPr>
          <w:rFonts w:ascii="Times New Roman" w:hAnsi="Times New Roman" w:cs="Times New Roman"/>
          <w:color w:val="auto"/>
          <w:sz w:val="24"/>
          <w:szCs w:val="24"/>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684702">
          <w:t>§ 1º do art. 9º da Lei nº 14.133, de 2021</w:t>
        </w:r>
      </w:hyperlink>
      <w:r w:rsidRPr="00DD2601">
        <w:rPr>
          <w:rFonts w:ascii="Times New Roman" w:hAnsi="Times New Roman" w:cs="Times New Roman"/>
          <w:color w:val="auto"/>
          <w:sz w:val="24"/>
          <w:szCs w:val="24"/>
        </w:rPr>
        <w:t>.</w:t>
      </w:r>
    </w:p>
    <w:p w14:paraId="3E562905" w14:textId="77777777" w:rsidR="00855CBA" w:rsidRPr="00DD2601" w:rsidRDefault="00855CBA" w:rsidP="00684702">
      <w:pPr>
        <w:pStyle w:val="Nivel2"/>
        <w:spacing w:before="0" w:after="0" w:line="240" w:lineRule="auto"/>
        <w:ind w:left="0" w:firstLine="0"/>
        <w:rPr>
          <w:rFonts w:ascii="Times New Roman" w:hAnsi="Times New Roman" w:cs="Times New Roman"/>
          <w:sz w:val="24"/>
          <w:szCs w:val="24"/>
        </w:rPr>
      </w:pPr>
      <w:r w:rsidRPr="00DD2601">
        <w:rPr>
          <w:rFonts w:ascii="Times New Roman" w:hAnsi="Times New Roman" w:cs="Times New Roman"/>
          <w:sz w:val="24"/>
          <w:szCs w:val="24"/>
        </w:rPr>
        <w:t xml:space="preserve">O impedimento de que trata o item </w:t>
      </w:r>
      <w:r w:rsidRPr="00DD2601">
        <w:rPr>
          <w:rFonts w:ascii="Times New Roman" w:hAnsi="Times New Roman" w:cs="Times New Roman"/>
          <w:sz w:val="24"/>
          <w:szCs w:val="24"/>
        </w:rPr>
        <w:fldChar w:fldCharType="begin"/>
      </w:r>
      <w:r w:rsidRPr="00DD2601">
        <w:rPr>
          <w:rFonts w:ascii="Times New Roman" w:hAnsi="Times New Roman" w:cs="Times New Roman"/>
          <w:sz w:val="24"/>
          <w:szCs w:val="24"/>
        </w:rPr>
        <w:instrText xml:space="preserve"> REF _Ref113883003 \r \h  \* MERGEFORMAT </w:instrText>
      </w:r>
      <w:r w:rsidRPr="00DD2601">
        <w:rPr>
          <w:rFonts w:ascii="Times New Roman" w:hAnsi="Times New Roman" w:cs="Times New Roman"/>
          <w:sz w:val="24"/>
          <w:szCs w:val="24"/>
        </w:rPr>
      </w:r>
      <w:r w:rsidRPr="00DD2601">
        <w:rPr>
          <w:rFonts w:ascii="Times New Roman" w:hAnsi="Times New Roman" w:cs="Times New Roman"/>
          <w:sz w:val="24"/>
          <w:szCs w:val="24"/>
        </w:rPr>
        <w:fldChar w:fldCharType="separate"/>
      </w:r>
      <w:r w:rsidRPr="00DD2601">
        <w:rPr>
          <w:rFonts w:ascii="Times New Roman" w:hAnsi="Times New Roman" w:cs="Times New Roman"/>
          <w:sz w:val="24"/>
          <w:szCs w:val="24"/>
        </w:rPr>
        <w:t>3.7.4</w:t>
      </w:r>
      <w:r w:rsidRPr="00DD2601">
        <w:rPr>
          <w:rFonts w:ascii="Times New Roman" w:hAnsi="Times New Roman" w:cs="Times New Roman"/>
          <w:sz w:val="24"/>
          <w:szCs w:val="24"/>
        </w:rPr>
        <w:fldChar w:fldCharType="end"/>
      </w:r>
      <w:r w:rsidRPr="00DD2601">
        <w:rPr>
          <w:rFonts w:ascii="Times New Roman" w:hAnsi="Times New Roman" w:cs="Times New Roman"/>
          <w:sz w:val="24"/>
          <w:szCs w:val="24"/>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A706914" w14:textId="77777777" w:rsidR="00855CBA" w:rsidRPr="00DD2601" w:rsidRDefault="00855CBA" w:rsidP="00684702">
      <w:pPr>
        <w:pStyle w:val="Nivel2"/>
        <w:spacing w:before="0" w:after="0" w:line="240" w:lineRule="auto"/>
        <w:ind w:left="0" w:firstLine="0"/>
        <w:rPr>
          <w:rFonts w:ascii="Times New Roman" w:hAnsi="Times New Roman" w:cs="Times New Roman"/>
          <w:sz w:val="24"/>
          <w:szCs w:val="24"/>
        </w:rPr>
      </w:pPr>
      <w:r w:rsidRPr="00DD2601">
        <w:rPr>
          <w:rFonts w:ascii="Times New Roman" w:hAnsi="Times New Roman" w:cs="Times New Roman"/>
          <w:sz w:val="24"/>
          <w:szCs w:val="24"/>
        </w:rPr>
        <w:t xml:space="preserve">A critério da Administração e exclusivamente a seu serviço, o autor dos projetos e a empresa a que se referem os itens </w:t>
      </w:r>
      <w:r w:rsidRPr="00DD2601">
        <w:rPr>
          <w:rFonts w:ascii="Times New Roman" w:hAnsi="Times New Roman" w:cs="Times New Roman"/>
          <w:sz w:val="24"/>
          <w:szCs w:val="24"/>
        </w:rPr>
        <w:fldChar w:fldCharType="begin"/>
      </w:r>
      <w:r w:rsidRPr="00DD2601">
        <w:rPr>
          <w:rFonts w:ascii="Times New Roman" w:hAnsi="Times New Roman" w:cs="Times New Roman"/>
          <w:sz w:val="24"/>
          <w:szCs w:val="24"/>
        </w:rPr>
        <w:instrText xml:space="preserve"> REF _Ref114659912 \r \h  \* MERGEFORMAT </w:instrText>
      </w:r>
      <w:r w:rsidRPr="00DD2601">
        <w:rPr>
          <w:rFonts w:ascii="Times New Roman" w:hAnsi="Times New Roman" w:cs="Times New Roman"/>
          <w:sz w:val="24"/>
          <w:szCs w:val="24"/>
        </w:rPr>
      </w:r>
      <w:r w:rsidRPr="00DD2601">
        <w:rPr>
          <w:rFonts w:ascii="Times New Roman" w:hAnsi="Times New Roman" w:cs="Times New Roman"/>
          <w:sz w:val="24"/>
          <w:szCs w:val="24"/>
        </w:rPr>
        <w:fldChar w:fldCharType="separate"/>
      </w:r>
      <w:r w:rsidRPr="00DD2601">
        <w:rPr>
          <w:rFonts w:ascii="Times New Roman" w:hAnsi="Times New Roman" w:cs="Times New Roman"/>
          <w:sz w:val="24"/>
          <w:szCs w:val="24"/>
        </w:rPr>
        <w:t>3.7.2</w:t>
      </w:r>
      <w:r w:rsidRPr="00DD2601">
        <w:rPr>
          <w:rFonts w:ascii="Times New Roman" w:hAnsi="Times New Roman" w:cs="Times New Roman"/>
          <w:sz w:val="24"/>
          <w:szCs w:val="24"/>
        </w:rPr>
        <w:fldChar w:fldCharType="end"/>
      </w:r>
      <w:r w:rsidRPr="00DD2601">
        <w:rPr>
          <w:rFonts w:ascii="Times New Roman" w:hAnsi="Times New Roman" w:cs="Times New Roman"/>
          <w:sz w:val="24"/>
          <w:szCs w:val="24"/>
        </w:rPr>
        <w:t xml:space="preserve"> e </w:t>
      </w:r>
      <w:r w:rsidRPr="00DD2601">
        <w:rPr>
          <w:rFonts w:ascii="Times New Roman" w:hAnsi="Times New Roman" w:cs="Times New Roman"/>
          <w:sz w:val="24"/>
          <w:szCs w:val="24"/>
        </w:rPr>
        <w:fldChar w:fldCharType="begin"/>
      </w:r>
      <w:r w:rsidRPr="00DD2601">
        <w:rPr>
          <w:rFonts w:ascii="Times New Roman" w:hAnsi="Times New Roman" w:cs="Times New Roman"/>
          <w:sz w:val="24"/>
          <w:szCs w:val="24"/>
        </w:rPr>
        <w:instrText xml:space="preserve"> REF _Ref114659913 \r \h  \* MERGEFORMAT </w:instrText>
      </w:r>
      <w:r w:rsidRPr="00DD2601">
        <w:rPr>
          <w:rFonts w:ascii="Times New Roman" w:hAnsi="Times New Roman" w:cs="Times New Roman"/>
          <w:sz w:val="24"/>
          <w:szCs w:val="24"/>
        </w:rPr>
      </w:r>
      <w:r w:rsidRPr="00DD2601">
        <w:rPr>
          <w:rFonts w:ascii="Times New Roman" w:hAnsi="Times New Roman" w:cs="Times New Roman"/>
          <w:sz w:val="24"/>
          <w:szCs w:val="24"/>
        </w:rPr>
        <w:fldChar w:fldCharType="separate"/>
      </w:r>
      <w:r w:rsidRPr="00DD2601">
        <w:rPr>
          <w:rFonts w:ascii="Times New Roman" w:hAnsi="Times New Roman" w:cs="Times New Roman"/>
          <w:sz w:val="24"/>
          <w:szCs w:val="24"/>
        </w:rPr>
        <w:t>3.7.3</w:t>
      </w:r>
      <w:r w:rsidRPr="00DD2601">
        <w:rPr>
          <w:rFonts w:ascii="Times New Roman" w:hAnsi="Times New Roman" w:cs="Times New Roman"/>
          <w:sz w:val="24"/>
          <w:szCs w:val="24"/>
        </w:rPr>
        <w:fldChar w:fldCharType="end"/>
      </w:r>
      <w:r w:rsidRPr="00DD2601">
        <w:rPr>
          <w:rFonts w:ascii="Times New Roman" w:hAnsi="Times New Roman" w:cs="Times New Roman"/>
          <w:sz w:val="24"/>
          <w:szCs w:val="24"/>
        </w:rPr>
        <w:t xml:space="preserve"> poderão participar no apoio das atividades de planejamento da contratação, de execução da licitação ou de gestão do contrato, desde que sob supervisão exclusiva de agentes públicos do órgão ou entidade.</w:t>
      </w:r>
    </w:p>
    <w:p w14:paraId="157BE9F4" w14:textId="77777777" w:rsidR="00855CBA" w:rsidRPr="00DD2601" w:rsidRDefault="00855CBA" w:rsidP="00684702">
      <w:pPr>
        <w:pStyle w:val="Nivel2"/>
        <w:spacing w:before="0" w:after="0" w:line="240" w:lineRule="auto"/>
        <w:ind w:left="0" w:firstLine="0"/>
        <w:rPr>
          <w:rFonts w:ascii="Times New Roman" w:hAnsi="Times New Roman" w:cs="Times New Roman"/>
          <w:sz w:val="24"/>
          <w:szCs w:val="24"/>
        </w:rPr>
      </w:pPr>
      <w:bookmarkStart w:id="14" w:name="art14§3"/>
      <w:bookmarkEnd w:id="14"/>
      <w:r w:rsidRPr="00DD2601">
        <w:rPr>
          <w:rFonts w:ascii="Times New Roman" w:hAnsi="Times New Roman" w:cs="Times New Roman"/>
          <w:sz w:val="24"/>
          <w:szCs w:val="24"/>
        </w:rPr>
        <w:t>Equiparam-se aos autores do projeto as empresas integrantes do mesmo grupo econômico.</w:t>
      </w:r>
    </w:p>
    <w:p w14:paraId="4DCAE645" w14:textId="77777777" w:rsidR="00855CBA" w:rsidRPr="00DD2601" w:rsidRDefault="00855CBA" w:rsidP="00684702">
      <w:pPr>
        <w:pStyle w:val="Nivel2"/>
        <w:spacing w:before="0" w:after="0" w:line="240" w:lineRule="auto"/>
        <w:ind w:left="0" w:firstLine="0"/>
        <w:rPr>
          <w:rFonts w:ascii="Times New Roman" w:hAnsi="Times New Roman" w:cs="Times New Roman"/>
          <w:sz w:val="24"/>
          <w:szCs w:val="24"/>
        </w:rPr>
      </w:pPr>
      <w:bookmarkStart w:id="15" w:name="art14§4"/>
      <w:bookmarkEnd w:id="15"/>
      <w:r w:rsidRPr="00DD2601">
        <w:rPr>
          <w:rFonts w:ascii="Times New Roman" w:hAnsi="Times New Roman" w:cs="Times New Roman"/>
          <w:sz w:val="24"/>
          <w:szCs w:val="24"/>
        </w:rPr>
        <w:lastRenderedPageBreak/>
        <w:t xml:space="preserve">O disposto nos itens </w:t>
      </w:r>
      <w:r w:rsidRPr="00DD2601">
        <w:rPr>
          <w:rFonts w:ascii="Times New Roman" w:hAnsi="Times New Roman" w:cs="Times New Roman"/>
          <w:sz w:val="24"/>
          <w:szCs w:val="24"/>
        </w:rPr>
        <w:fldChar w:fldCharType="begin"/>
      </w:r>
      <w:r w:rsidRPr="00DD2601">
        <w:rPr>
          <w:rFonts w:ascii="Times New Roman" w:hAnsi="Times New Roman" w:cs="Times New Roman"/>
          <w:sz w:val="24"/>
          <w:szCs w:val="24"/>
        </w:rPr>
        <w:instrText xml:space="preserve"> REF _Ref114659912 \r \h  \* MERGEFORMAT </w:instrText>
      </w:r>
      <w:r w:rsidRPr="00DD2601">
        <w:rPr>
          <w:rFonts w:ascii="Times New Roman" w:hAnsi="Times New Roman" w:cs="Times New Roman"/>
          <w:sz w:val="24"/>
          <w:szCs w:val="24"/>
        </w:rPr>
      </w:r>
      <w:r w:rsidRPr="00DD2601">
        <w:rPr>
          <w:rFonts w:ascii="Times New Roman" w:hAnsi="Times New Roman" w:cs="Times New Roman"/>
          <w:sz w:val="24"/>
          <w:szCs w:val="24"/>
        </w:rPr>
        <w:fldChar w:fldCharType="separate"/>
      </w:r>
      <w:r w:rsidRPr="00DD2601">
        <w:rPr>
          <w:rFonts w:ascii="Times New Roman" w:hAnsi="Times New Roman" w:cs="Times New Roman"/>
          <w:sz w:val="24"/>
          <w:szCs w:val="24"/>
        </w:rPr>
        <w:t>3.7.2</w:t>
      </w:r>
      <w:r w:rsidRPr="00DD2601">
        <w:rPr>
          <w:rFonts w:ascii="Times New Roman" w:hAnsi="Times New Roman" w:cs="Times New Roman"/>
          <w:sz w:val="24"/>
          <w:szCs w:val="24"/>
        </w:rPr>
        <w:fldChar w:fldCharType="end"/>
      </w:r>
      <w:r w:rsidRPr="00DD2601">
        <w:rPr>
          <w:rFonts w:ascii="Times New Roman" w:hAnsi="Times New Roman" w:cs="Times New Roman"/>
          <w:sz w:val="24"/>
          <w:szCs w:val="24"/>
        </w:rPr>
        <w:t xml:space="preserve"> e </w:t>
      </w:r>
      <w:r w:rsidRPr="00DD2601">
        <w:rPr>
          <w:rFonts w:ascii="Times New Roman" w:hAnsi="Times New Roman" w:cs="Times New Roman"/>
          <w:sz w:val="24"/>
          <w:szCs w:val="24"/>
        </w:rPr>
        <w:fldChar w:fldCharType="begin"/>
      </w:r>
      <w:r w:rsidRPr="00DD2601">
        <w:rPr>
          <w:rFonts w:ascii="Times New Roman" w:hAnsi="Times New Roman" w:cs="Times New Roman"/>
          <w:sz w:val="24"/>
          <w:szCs w:val="24"/>
        </w:rPr>
        <w:instrText xml:space="preserve"> REF _Ref114659913 \r \h  \* MERGEFORMAT </w:instrText>
      </w:r>
      <w:r w:rsidRPr="00DD2601">
        <w:rPr>
          <w:rFonts w:ascii="Times New Roman" w:hAnsi="Times New Roman" w:cs="Times New Roman"/>
          <w:sz w:val="24"/>
          <w:szCs w:val="24"/>
        </w:rPr>
      </w:r>
      <w:r w:rsidRPr="00DD2601">
        <w:rPr>
          <w:rFonts w:ascii="Times New Roman" w:hAnsi="Times New Roman" w:cs="Times New Roman"/>
          <w:sz w:val="24"/>
          <w:szCs w:val="24"/>
        </w:rPr>
        <w:fldChar w:fldCharType="separate"/>
      </w:r>
      <w:r w:rsidRPr="00DD2601">
        <w:rPr>
          <w:rFonts w:ascii="Times New Roman" w:hAnsi="Times New Roman" w:cs="Times New Roman"/>
          <w:sz w:val="24"/>
          <w:szCs w:val="24"/>
        </w:rPr>
        <w:t>3.7.3</w:t>
      </w:r>
      <w:r w:rsidRPr="00DD2601">
        <w:rPr>
          <w:rFonts w:ascii="Times New Roman" w:hAnsi="Times New Roman" w:cs="Times New Roman"/>
          <w:sz w:val="24"/>
          <w:szCs w:val="24"/>
        </w:rPr>
        <w:fldChar w:fldCharType="end"/>
      </w:r>
      <w:r w:rsidRPr="00DD2601">
        <w:rPr>
          <w:rFonts w:ascii="Times New Roman" w:hAnsi="Times New Roman" w:cs="Times New Roman"/>
          <w:sz w:val="24"/>
          <w:szCs w:val="24"/>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7BF0BA7B" w14:textId="77777777" w:rsidR="00855CBA" w:rsidRPr="00DD2601" w:rsidRDefault="00855CBA" w:rsidP="00684702">
      <w:pPr>
        <w:pStyle w:val="Nivel2"/>
        <w:spacing w:before="0" w:after="0" w:line="240" w:lineRule="auto"/>
        <w:ind w:left="0" w:firstLine="0"/>
        <w:rPr>
          <w:rFonts w:ascii="Times New Roman" w:hAnsi="Times New Roman" w:cs="Times New Roman"/>
          <w:color w:val="auto"/>
          <w:sz w:val="24"/>
          <w:szCs w:val="24"/>
        </w:rPr>
      </w:pPr>
      <w:bookmarkStart w:id="16" w:name="art14§5"/>
      <w:bookmarkEnd w:id="16"/>
      <w:r w:rsidRPr="00DD2601">
        <w:rPr>
          <w:rFonts w:ascii="Times New Roman" w:hAnsi="Times New Roman" w:cs="Times New Roman"/>
          <w:sz w:val="24"/>
          <w:szCs w:val="24"/>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r w:rsidRPr="00DD2601">
          <w:rPr>
            <w:rStyle w:val="Hyperlink"/>
            <w:rFonts w:ascii="Times New Roman" w:hAnsi="Times New Roman" w:cs="Times New Roman"/>
            <w:color w:val="auto"/>
            <w:sz w:val="24"/>
            <w:szCs w:val="24"/>
            <w:u w:val="none"/>
          </w:rPr>
          <w:t>Lei nº 14.133/2021</w:t>
        </w:r>
      </w:hyperlink>
      <w:r w:rsidRPr="00DD2601">
        <w:rPr>
          <w:rFonts w:ascii="Times New Roman" w:hAnsi="Times New Roman" w:cs="Times New Roman"/>
          <w:color w:val="auto"/>
          <w:sz w:val="24"/>
          <w:szCs w:val="24"/>
        </w:rPr>
        <w:t>.</w:t>
      </w:r>
    </w:p>
    <w:p w14:paraId="5D2F0395" w14:textId="77777777" w:rsidR="00855CBA" w:rsidRPr="00DD2601" w:rsidRDefault="00855CBA" w:rsidP="00684702">
      <w:pPr>
        <w:pStyle w:val="Nivel2"/>
        <w:spacing w:before="0" w:after="0" w:line="240" w:lineRule="auto"/>
        <w:ind w:left="0" w:firstLine="0"/>
        <w:rPr>
          <w:rFonts w:ascii="Times New Roman" w:hAnsi="Times New Roman" w:cs="Times New Roman"/>
          <w:sz w:val="24"/>
          <w:szCs w:val="24"/>
        </w:rPr>
      </w:pPr>
      <w:r w:rsidRPr="00DD2601">
        <w:rPr>
          <w:rFonts w:ascii="Times New Roman" w:hAnsi="Times New Roman" w:cs="Times New Roman"/>
          <w:sz w:val="24"/>
          <w:szCs w:val="24"/>
        </w:rPr>
        <w:t xml:space="preserve">A vedação de que trata o item </w:t>
      </w:r>
      <w:r w:rsidRPr="00DD2601">
        <w:rPr>
          <w:rFonts w:ascii="Times New Roman" w:hAnsi="Times New Roman" w:cs="Times New Roman"/>
          <w:sz w:val="24"/>
          <w:szCs w:val="24"/>
        </w:rPr>
        <w:fldChar w:fldCharType="begin"/>
      </w:r>
      <w:r w:rsidRPr="00DD2601">
        <w:rPr>
          <w:rFonts w:ascii="Times New Roman" w:hAnsi="Times New Roman" w:cs="Times New Roman"/>
          <w:sz w:val="24"/>
          <w:szCs w:val="24"/>
        </w:rPr>
        <w:instrText xml:space="preserve"> REF _Ref113962336 \r \h  \* MERGEFORMAT </w:instrText>
      </w:r>
      <w:r w:rsidRPr="00DD2601">
        <w:rPr>
          <w:rFonts w:ascii="Times New Roman" w:hAnsi="Times New Roman" w:cs="Times New Roman"/>
          <w:sz w:val="24"/>
          <w:szCs w:val="24"/>
        </w:rPr>
      </w:r>
      <w:r w:rsidRPr="00DD2601">
        <w:rPr>
          <w:rFonts w:ascii="Times New Roman" w:hAnsi="Times New Roman" w:cs="Times New Roman"/>
          <w:sz w:val="24"/>
          <w:szCs w:val="24"/>
        </w:rPr>
        <w:fldChar w:fldCharType="separate"/>
      </w:r>
      <w:r w:rsidRPr="00DD2601">
        <w:rPr>
          <w:rFonts w:ascii="Times New Roman" w:hAnsi="Times New Roman" w:cs="Times New Roman"/>
          <w:sz w:val="24"/>
          <w:szCs w:val="24"/>
        </w:rPr>
        <w:t>3.7.8</w:t>
      </w:r>
      <w:r w:rsidRPr="00DD2601">
        <w:rPr>
          <w:rFonts w:ascii="Times New Roman" w:hAnsi="Times New Roman" w:cs="Times New Roman"/>
          <w:sz w:val="24"/>
          <w:szCs w:val="24"/>
        </w:rPr>
        <w:fldChar w:fldCharType="end"/>
      </w:r>
      <w:r w:rsidRPr="00DD2601">
        <w:rPr>
          <w:rFonts w:ascii="Times New Roman" w:hAnsi="Times New Roman" w:cs="Times New Roman"/>
          <w:sz w:val="24"/>
          <w:szCs w:val="24"/>
        </w:rPr>
        <w:t xml:space="preserve"> estende-se a terceiro que auxilie a condução da contratação na qualidade de integrante de equipe de apoio, profissional especializado ou funcionário ou representante de empresa que preste assessoria técnica.</w:t>
      </w:r>
    </w:p>
    <w:p w14:paraId="3083A6A0" w14:textId="77777777" w:rsidR="00855CBA" w:rsidRPr="00DD2601" w:rsidRDefault="00855CBA" w:rsidP="00684702">
      <w:pPr>
        <w:jc w:val="both"/>
        <w:rPr>
          <w:rFonts w:ascii="Times New Roman" w:hAnsi="Times New Roman" w:cs="Times New Roman"/>
        </w:rPr>
      </w:pPr>
    </w:p>
    <w:p w14:paraId="4B0879D9" w14:textId="77777777" w:rsidR="003C7A23" w:rsidRPr="00DD2601" w:rsidRDefault="003C7A23" w:rsidP="00684702">
      <w:pPr>
        <w:pStyle w:val="Nivel01"/>
        <w:tabs>
          <w:tab w:val="clear" w:pos="567"/>
          <w:tab w:val="left" w:pos="0"/>
        </w:tabs>
        <w:spacing w:before="0"/>
        <w:ind w:left="0" w:firstLine="0"/>
        <w:rPr>
          <w:rFonts w:ascii="Times New Roman" w:hAnsi="Times New Roman" w:cs="Times New Roman"/>
          <w:sz w:val="24"/>
          <w:szCs w:val="24"/>
        </w:rPr>
      </w:pPr>
      <w:bookmarkStart w:id="17" w:name="art14§2"/>
      <w:bookmarkStart w:id="18" w:name="_Toc122606105"/>
      <w:bookmarkEnd w:id="17"/>
      <w:r w:rsidRPr="00DD2601">
        <w:rPr>
          <w:rFonts w:ascii="Times New Roman" w:hAnsi="Times New Roman" w:cs="Times New Roman"/>
          <w:sz w:val="24"/>
          <w:szCs w:val="24"/>
        </w:rPr>
        <w:t>DA APRESENTAÇÃO DA PROPOSTA E DOS DOCUMENTOS DE HABILITAÇÃO</w:t>
      </w:r>
      <w:bookmarkEnd w:id="18"/>
    </w:p>
    <w:p w14:paraId="1F374D01" w14:textId="77777777" w:rsidR="003C7A23" w:rsidRPr="00DD2601" w:rsidRDefault="003C7A23" w:rsidP="00684702">
      <w:pPr>
        <w:pStyle w:val="Nivel2"/>
        <w:tabs>
          <w:tab w:val="left" w:pos="0"/>
        </w:tabs>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Na presente licitação, a fase de habilitação sucederá as fases de apresentação de propostas e lances e de julgamento.</w:t>
      </w:r>
    </w:p>
    <w:p w14:paraId="0CDC5BEB" w14:textId="77777777" w:rsidR="003C7A23" w:rsidRDefault="003C7A23" w:rsidP="00BA61B4">
      <w:pPr>
        <w:pStyle w:val="Nivel2"/>
        <w:tabs>
          <w:tab w:val="left" w:pos="0"/>
        </w:tabs>
        <w:spacing w:before="0" w:after="0" w:line="240" w:lineRule="auto"/>
        <w:ind w:left="0" w:firstLine="0"/>
        <w:rPr>
          <w:rFonts w:ascii="Times New Roman" w:hAnsi="Times New Roman" w:cs="Times New Roman"/>
          <w:color w:val="auto"/>
          <w:sz w:val="24"/>
          <w:szCs w:val="24"/>
        </w:rPr>
      </w:pPr>
      <w:bookmarkStart w:id="19" w:name="_Ref113886867"/>
      <w:r w:rsidRPr="00DD2601">
        <w:rPr>
          <w:rFonts w:ascii="Times New Roman" w:hAnsi="Times New Roman" w:cs="Times New Roman"/>
          <w:color w:val="auto"/>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9"/>
    </w:p>
    <w:p w14:paraId="37D571DC" w14:textId="5CA2B9D1" w:rsidR="00041FA5" w:rsidRPr="00041FA5" w:rsidRDefault="00041FA5" w:rsidP="00BA61B4">
      <w:pPr>
        <w:pStyle w:val="Nivel3"/>
        <w:spacing w:before="0" w:after="0" w:line="240" w:lineRule="auto"/>
        <w:ind w:left="0" w:firstLine="0"/>
        <w:rPr>
          <w:rFonts w:ascii="Times New Roman" w:hAnsi="Times New Roman" w:cs="Times New Roman"/>
          <w:color w:val="auto"/>
          <w:sz w:val="24"/>
          <w:szCs w:val="24"/>
        </w:rPr>
      </w:pPr>
      <w:r w:rsidRPr="00041FA5">
        <w:rPr>
          <w:rFonts w:ascii="Times New Roman" w:hAnsi="Times New Roman" w:cs="Times New Roman"/>
          <w:color w:val="auto"/>
          <w:sz w:val="24"/>
          <w:szCs w:val="24"/>
        </w:rPr>
        <w:t>A proposta de preços deve seguir o modelo apresentado no anexo V do Termo de Referência (Anexo I deste Edital)</w:t>
      </w:r>
      <w:r w:rsidR="00BA61B4">
        <w:rPr>
          <w:rFonts w:ascii="Times New Roman" w:hAnsi="Times New Roman" w:cs="Times New Roman"/>
          <w:color w:val="auto"/>
          <w:sz w:val="24"/>
          <w:szCs w:val="24"/>
        </w:rPr>
        <w:t>;</w:t>
      </w:r>
    </w:p>
    <w:p w14:paraId="44617891" w14:textId="77777777" w:rsidR="003C7A23" w:rsidRPr="00DD2601" w:rsidRDefault="003C7A23" w:rsidP="00BA61B4">
      <w:pPr>
        <w:pStyle w:val="Nivel2"/>
        <w:tabs>
          <w:tab w:val="left" w:pos="0"/>
        </w:tabs>
        <w:spacing w:before="0" w:after="0" w:line="240" w:lineRule="auto"/>
        <w:ind w:left="0" w:firstLine="0"/>
        <w:rPr>
          <w:rFonts w:ascii="Times New Roman" w:hAnsi="Times New Roman" w:cs="Times New Roman"/>
          <w:color w:val="auto"/>
          <w:sz w:val="24"/>
          <w:szCs w:val="24"/>
        </w:rPr>
      </w:pPr>
      <w:bookmarkStart w:id="20" w:name="_Ref113968921"/>
      <w:r w:rsidRPr="00DD2601">
        <w:rPr>
          <w:rFonts w:ascii="Times New Roman" w:eastAsia="Times New Roman" w:hAnsi="Times New Roman" w:cs="Times New Roman"/>
          <w:color w:val="auto"/>
          <w:sz w:val="24"/>
          <w:szCs w:val="24"/>
        </w:rPr>
        <w:t>No cadastramento da proposta inicial, o licitante declarará, em campo próprio do sistema, que:</w:t>
      </w:r>
      <w:bookmarkEnd w:id="20"/>
    </w:p>
    <w:p w14:paraId="6A5B265E"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7162A640"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não emprega menor de 18 anos em trabalho noturno, perigoso ou insalubre e não emprega menor de 16 anos, salvo menor, a partir de 14 anos, na condição de aprendiz, nos termos do artigo 7°, XXXIII, da Constituição;</w:t>
      </w:r>
    </w:p>
    <w:p w14:paraId="1F36097B" w14:textId="0195B6CE"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não possui</w:t>
      </w:r>
      <w:r w:rsidR="00CC6A5F" w:rsidRPr="00DD2601">
        <w:rPr>
          <w:rFonts w:ascii="Times New Roman" w:hAnsi="Times New Roman" w:cs="Times New Roman"/>
          <w:color w:val="auto"/>
          <w:sz w:val="24"/>
          <w:szCs w:val="24"/>
        </w:rPr>
        <w:t xml:space="preserve"> </w:t>
      </w:r>
      <w:r w:rsidRPr="00DD2601">
        <w:rPr>
          <w:rFonts w:ascii="Times New Roman" w:hAnsi="Times New Roman" w:cs="Times New Roman"/>
          <w:color w:val="auto"/>
          <w:sz w:val="24"/>
          <w:szCs w:val="24"/>
        </w:rPr>
        <w:t>empregados executando trabalho degradante ou forçado, observando o disposto nos incisos III e IV do art. 1º e no inciso III do art. 5º da Constituição Federal;</w:t>
      </w:r>
    </w:p>
    <w:p w14:paraId="7716898C" w14:textId="3F733B4B"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cumpre as exigências de reserva de cargos para pessoa com deficiência e para reabilitado da Previdência Social, previstas em lei e em outras normas específicas.</w:t>
      </w:r>
    </w:p>
    <w:p w14:paraId="42B678F9" w14:textId="50D45418" w:rsidR="001D2C50" w:rsidRPr="00DD2601" w:rsidRDefault="001D2C50"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participação na licitação é considerada aceitação tácita das condições do edital e configura confirmação das declarações dos subitens 3.3.1 a 3.3.4.</w:t>
      </w:r>
    </w:p>
    <w:p w14:paraId="36A7C635" w14:textId="007A4AA3"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licitante organizado em cooperativa deverá declarar, ainda, em campo próprio do sistema eletrônico, que cumpre os requisitos estabelecidos no artigo 16 da Lei nº 14.133, de 2021.</w:t>
      </w:r>
    </w:p>
    <w:p w14:paraId="5D6BACF4" w14:textId="60177AE6"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bookmarkStart w:id="21" w:name="_Ref117000019"/>
      <w:r w:rsidRPr="00DD2601">
        <w:rPr>
          <w:rFonts w:ascii="Times New Roman" w:hAnsi="Times New Roman" w:cs="Times New Roman"/>
          <w:color w:val="auto"/>
          <w:sz w:val="24"/>
          <w:szCs w:val="24"/>
        </w:rPr>
        <w:t xml:space="preserve">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w:t>
      </w:r>
      <w:bookmarkEnd w:id="21"/>
      <w:r w:rsidRPr="00DD2601">
        <w:rPr>
          <w:rFonts w:ascii="Times New Roman" w:hAnsi="Times New Roman" w:cs="Times New Roman"/>
          <w:color w:val="auto"/>
          <w:sz w:val="24"/>
          <w:szCs w:val="24"/>
        </w:rPr>
        <w:t>arts. 42 a 49, observado o disposto nos §§ 1º ao 3º do art. 4º, da Lei n.º 14.133, de 2021.</w:t>
      </w:r>
    </w:p>
    <w:p w14:paraId="06D6F458"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no item exclusivo para participação de microempresas e empresas de pequeno porte, a assinalação do campo “não” impedirá o prosseguimento no certame, para aquele item;</w:t>
      </w:r>
    </w:p>
    <w:p w14:paraId="7F68966D" w14:textId="4EC1EC23"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lastRenderedPageBreak/>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 ou sociedade cooperativa.</w:t>
      </w:r>
    </w:p>
    <w:p w14:paraId="79F6C9A9" w14:textId="5B5E9691"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falsidade da</w:t>
      </w:r>
      <w:r w:rsidR="00070D66" w:rsidRPr="00DD2601">
        <w:rPr>
          <w:rFonts w:ascii="Times New Roman" w:hAnsi="Times New Roman" w:cs="Times New Roman"/>
          <w:color w:val="auto"/>
          <w:sz w:val="24"/>
          <w:szCs w:val="24"/>
        </w:rPr>
        <w:t>s</w:t>
      </w:r>
      <w:r w:rsidRPr="00DD2601">
        <w:rPr>
          <w:rFonts w:ascii="Times New Roman" w:hAnsi="Times New Roman" w:cs="Times New Roman"/>
          <w:color w:val="auto"/>
          <w:sz w:val="24"/>
          <w:szCs w:val="24"/>
        </w:rPr>
        <w:t xml:space="preserve"> declaraç</w:t>
      </w:r>
      <w:r w:rsidR="00070D66" w:rsidRPr="00DD2601">
        <w:rPr>
          <w:rFonts w:ascii="Times New Roman" w:hAnsi="Times New Roman" w:cs="Times New Roman"/>
          <w:color w:val="auto"/>
          <w:sz w:val="24"/>
          <w:szCs w:val="24"/>
        </w:rPr>
        <w:t>ões</w:t>
      </w:r>
      <w:r w:rsidRPr="00DD2601">
        <w:rPr>
          <w:rFonts w:ascii="Times New Roman" w:hAnsi="Times New Roman" w:cs="Times New Roman"/>
          <w:color w:val="auto"/>
          <w:sz w:val="24"/>
          <w:szCs w:val="24"/>
        </w:rPr>
        <w:t xml:space="preserve"> de que trata</w:t>
      </w:r>
      <w:r w:rsidR="00070D66" w:rsidRPr="00DD2601">
        <w:rPr>
          <w:rFonts w:ascii="Times New Roman" w:hAnsi="Times New Roman" w:cs="Times New Roman"/>
          <w:color w:val="auto"/>
          <w:sz w:val="24"/>
          <w:szCs w:val="24"/>
        </w:rPr>
        <w:t>m</w:t>
      </w:r>
      <w:r w:rsidRPr="00DD2601">
        <w:rPr>
          <w:rFonts w:ascii="Times New Roman" w:hAnsi="Times New Roman" w:cs="Times New Roman"/>
          <w:color w:val="auto"/>
          <w:sz w:val="24"/>
          <w:szCs w:val="24"/>
        </w:rPr>
        <w:t xml:space="preserve"> os itens </w:t>
      </w:r>
      <w:r w:rsidR="00070D66" w:rsidRPr="00DD2601">
        <w:rPr>
          <w:rFonts w:ascii="Times New Roman" w:hAnsi="Times New Roman" w:cs="Times New Roman"/>
          <w:color w:val="auto"/>
          <w:sz w:val="24"/>
          <w:szCs w:val="24"/>
        </w:rPr>
        <w:t xml:space="preserve">deste edital </w:t>
      </w:r>
      <w:r w:rsidRPr="00DD2601">
        <w:rPr>
          <w:rFonts w:ascii="Times New Roman" w:hAnsi="Times New Roman" w:cs="Times New Roman"/>
          <w:color w:val="auto"/>
          <w:sz w:val="24"/>
          <w:szCs w:val="24"/>
        </w:rPr>
        <w:t>sujeitará o licitante às sanções previstas na Lei nº 14.133, de 2021, e neste Edital.</w:t>
      </w:r>
    </w:p>
    <w:p w14:paraId="0BA35920"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Serão disponibilizados para acesso público os documentos que compõem a proposta dos licitantes convocados para apresentação de propostas, após a fase de envio de lances.</w:t>
      </w:r>
    </w:p>
    <w:p w14:paraId="535383CA"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bookmarkStart w:id="22" w:name="_Ref116992247"/>
      <w:r w:rsidRPr="00DD2601">
        <w:rPr>
          <w:rFonts w:ascii="Times New Roman" w:hAnsi="Times New Roman" w:cs="Times New Roman"/>
          <w:color w:val="auto"/>
          <w:sz w:val="24"/>
          <w:szCs w:val="24"/>
        </w:rPr>
        <w:t>Desde que disponibilizada a funcionalidade no sistema, o licitante poderá parametrizar o seu valor final mínimo ou o seu percentual de desconto máximo quando do cadastramento da proposta e obedecerá às seguintes regras:</w:t>
      </w:r>
      <w:bookmarkEnd w:id="22"/>
    </w:p>
    <w:p w14:paraId="45F3B699"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aplicação do intervalo mínimo de diferença de valores ou de percentuais entre os lances, que incidirá tanto em relação aos lances intermediários quanto em relação ao lance que cobrir a melhor oferta; e</w:t>
      </w:r>
    </w:p>
    <w:p w14:paraId="31B0D9BC" w14:textId="2DE3886A"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lances serão de envio automático pelo sistema, respeitado o valor final mínimo</w:t>
      </w:r>
      <w:r w:rsidR="004158AA" w:rsidRPr="00DD2601">
        <w:rPr>
          <w:rFonts w:ascii="Times New Roman" w:hAnsi="Times New Roman" w:cs="Times New Roman"/>
          <w:color w:val="auto"/>
          <w:sz w:val="24"/>
          <w:szCs w:val="24"/>
        </w:rPr>
        <w:t>, caso</w:t>
      </w:r>
      <w:r w:rsidRPr="00DD2601">
        <w:rPr>
          <w:rFonts w:ascii="Times New Roman" w:hAnsi="Times New Roman" w:cs="Times New Roman"/>
          <w:color w:val="auto"/>
          <w:sz w:val="24"/>
          <w:szCs w:val="24"/>
        </w:rPr>
        <w:t xml:space="preserve"> estabelecido</w:t>
      </w:r>
      <w:r w:rsidR="004158AA" w:rsidRPr="00DD2601">
        <w:rPr>
          <w:rFonts w:ascii="Times New Roman" w:hAnsi="Times New Roman" w:cs="Times New Roman"/>
          <w:color w:val="auto"/>
          <w:sz w:val="24"/>
          <w:szCs w:val="24"/>
        </w:rPr>
        <w:t>,</w:t>
      </w:r>
      <w:r w:rsidRPr="00DD2601">
        <w:rPr>
          <w:rFonts w:ascii="Times New Roman" w:hAnsi="Times New Roman" w:cs="Times New Roman"/>
          <w:color w:val="auto"/>
          <w:sz w:val="24"/>
          <w:szCs w:val="24"/>
        </w:rPr>
        <w:t xml:space="preserve"> e o intervalo de que trata o subitem acima.</w:t>
      </w:r>
    </w:p>
    <w:p w14:paraId="07C4E3BB"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valor final mínimo ou o percentual de desconto final máximo parametrizado no sistema poderá ser alterado pelo fornecedor durante a fase de disputa, sendo vedado:</w:t>
      </w:r>
    </w:p>
    <w:p w14:paraId="27613714"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valor superior a lance já registrado pelo fornecedor no sistema, quando adotado o critério de julgamento por menor preço; e</w:t>
      </w:r>
    </w:p>
    <w:p w14:paraId="578AD24E"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 percentual de desconto inferior a lance já registrado pelo fornecedor no sistema, quando adotado o critério de julgamento por maior desconto.</w:t>
      </w:r>
    </w:p>
    <w:p w14:paraId="00F817B4" w14:textId="63CBE6AE"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O valor final mínimo ou o percentual de desconto final máximo parametrizado na forma do item </w:t>
      </w:r>
      <w:r w:rsidR="00070D66" w:rsidRPr="00DD2601">
        <w:rPr>
          <w:rFonts w:ascii="Times New Roman" w:hAnsi="Times New Roman" w:cs="Times New Roman"/>
          <w:color w:val="auto"/>
          <w:sz w:val="24"/>
          <w:szCs w:val="24"/>
        </w:rPr>
        <w:t>3.11</w:t>
      </w:r>
      <w:r w:rsidRPr="00DD2601">
        <w:rPr>
          <w:rFonts w:ascii="Times New Roman" w:hAnsi="Times New Roman" w:cs="Times New Roman"/>
          <w:color w:val="auto"/>
          <w:sz w:val="24"/>
          <w:szCs w:val="24"/>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DD2601"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eastAsia="Times New Roman" w:hAnsi="Times New Roman" w:cs="Times New Roman"/>
          <w:color w:val="auto"/>
          <w:sz w:val="24"/>
          <w:szCs w:val="24"/>
        </w:rPr>
        <w:t xml:space="preserve">Caberá ao licitante interessado em participar da licitação </w:t>
      </w:r>
      <w:r w:rsidRPr="00DD2601">
        <w:rPr>
          <w:rFonts w:ascii="Times New Roman" w:hAnsi="Times New Roman" w:cs="Times New Roman"/>
          <w:color w:val="auto"/>
          <w:sz w:val="24"/>
          <w:szCs w:val="24"/>
        </w:rPr>
        <w:t>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eastAsia="Times New Roman" w:hAnsi="Times New Roman" w:cs="Times New Roman"/>
          <w:color w:val="auto"/>
          <w:sz w:val="24"/>
          <w:szCs w:val="24"/>
        </w:rPr>
        <w:t xml:space="preserve">O licitante deverá </w:t>
      </w:r>
      <w:r w:rsidRPr="00DD2601">
        <w:rPr>
          <w:rFonts w:ascii="Times New Roman" w:hAnsi="Times New Roman" w:cs="Times New Roman"/>
          <w:color w:val="auto"/>
          <w:sz w:val="24"/>
          <w:szCs w:val="24"/>
        </w:rPr>
        <w:t>comunicar imediatamente ao provedor do sistema qualquer acontecimento que possa comprometer o sigilo ou a segurança, para imediato bloqueio de acess</w:t>
      </w:r>
      <w:r w:rsidR="000C4E94" w:rsidRPr="00DD2601">
        <w:rPr>
          <w:rFonts w:ascii="Times New Roman" w:hAnsi="Times New Roman" w:cs="Times New Roman"/>
          <w:color w:val="auto"/>
          <w:sz w:val="24"/>
          <w:szCs w:val="24"/>
        </w:rPr>
        <w:t>o.</w:t>
      </w:r>
    </w:p>
    <w:p w14:paraId="7A81CE1E" w14:textId="77777777" w:rsidR="00D0649D" w:rsidRPr="00DD2601" w:rsidRDefault="00D0649D" w:rsidP="00D0649D">
      <w:pPr>
        <w:pStyle w:val="Nivel2"/>
        <w:numPr>
          <w:ilvl w:val="0"/>
          <w:numId w:val="0"/>
        </w:numPr>
        <w:spacing w:before="0" w:after="0" w:line="240" w:lineRule="auto"/>
        <w:rPr>
          <w:rFonts w:ascii="Times New Roman" w:hAnsi="Times New Roman" w:cs="Times New Roman"/>
          <w:color w:val="auto"/>
          <w:sz w:val="24"/>
          <w:szCs w:val="24"/>
        </w:rPr>
      </w:pPr>
    </w:p>
    <w:p w14:paraId="5F186EB9" w14:textId="52D81506" w:rsidR="003C7A23" w:rsidRPr="00DD2601" w:rsidRDefault="003C7A23" w:rsidP="00684702">
      <w:pPr>
        <w:pStyle w:val="Nivel01"/>
        <w:spacing w:before="0"/>
        <w:ind w:left="0" w:firstLine="0"/>
        <w:rPr>
          <w:rFonts w:ascii="Times New Roman" w:hAnsi="Times New Roman" w:cs="Times New Roman"/>
          <w:sz w:val="24"/>
          <w:szCs w:val="24"/>
        </w:rPr>
      </w:pPr>
      <w:bookmarkStart w:id="23" w:name="_Toc122606106"/>
      <w:r w:rsidRPr="00DD2601">
        <w:rPr>
          <w:rFonts w:ascii="Times New Roman" w:hAnsi="Times New Roman" w:cs="Times New Roman"/>
          <w:sz w:val="24"/>
          <w:szCs w:val="24"/>
        </w:rPr>
        <w:t>DO PREENCHIMENTO DA PROPOSTA</w:t>
      </w:r>
      <w:bookmarkEnd w:id="23"/>
    </w:p>
    <w:p w14:paraId="475CA631" w14:textId="77777777" w:rsidR="003C7A23" w:rsidRPr="00DD2601"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O licitante deverá enviar sua proposta mediante o preenchimento, no sistema eletrônico, dos seguintes campos:</w:t>
      </w:r>
    </w:p>
    <w:p w14:paraId="486090B9" w14:textId="593A1A24"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valor unitário e total</w:t>
      </w:r>
      <w:r w:rsidR="001D2C50" w:rsidRPr="00DD2601">
        <w:rPr>
          <w:rFonts w:ascii="Times New Roman" w:hAnsi="Times New Roman" w:cs="Times New Roman"/>
          <w:color w:val="auto"/>
          <w:sz w:val="24"/>
          <w:szCs w:val="24"/>
        </w:rPr>
        <w:t xml:space="preserve"> </w:t>
      </w:r>
      <w:r w:rsidRPr="00DD2601">
        <w:rPr>
          <w:rFonts w:ascii="Times New Roman" w:hAnsi="Times New Roman" w:cs="Times New Roman"/>
          <w:color w:val="auto"/>
          <w:sz w:val="24"/>
          <w:szCs w:val="24"/>
        </w:rPr>
        <w:t>do item;</w:t>
      </w:r>
    </w:p>
    <w:p w14:paraId="0DE727B7"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Marca;</w:t>
      </w:r>
    </w:p>
    <w:p w14:paraId="77EB4808"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Fabricante; </w:t>
      </w:r>
    </w:p>
    <w:p w14:paraId="18374FB9" w14:textId="77777777" w:rsidR="003C7A23"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lastRenderedPageBreak/>
        <w:t xml:space="preserve">Descrição do objeto, contendo as informações similares à especificação do Termo de Referência; </w:t>
      </w:r>
    </w:p>
    <w:p w14:paraId="38DF0724" w14:textId="56B93464" w:rsidR="00041FA5" w:rsidRPr="00DD2601" w:rsidRDefault="00041FA5" w:rsidP="00684702">
      <w:pPr>
        <w:pStyle w:val="Nivel3"/>
        <w:spacing w:before="0" w:after="0" w:line="240" w:lineRule="auto"/>
        <w:ind w:left="0" w:firstLine="0"/>
        <w:rPr>
          <w:rFonts w:ascii="Times New Roman" w:hAnsi="Times New Roman" w:cs="Times New Roman"/>
          <w:color w:val="auto"/>
          <w:sz w:val="24"/>
          <w:szCs w:val="24"/>
        </w:rPr>
      </w:pPr>
      <w:r>
        <w:rPr>
          <w:rFonts w:ascii="Times New Roman" w:hAnsi="Times New Roman" w:cs="Times New Roman"/>
          <w:color w:val="auto"/>
          <w:sz w:val="24"/>
          <w:szCs w:val="24"/>
        </w:rPr>
        <w:t xml:space="preserve">Nos termos do subitem 1.7 do Termo de Referência (Anexo I deste Edital), a licitante deve apresentar a proposta com os valores individualizados </w:t>
      </w:r>
      <w:proofErr w:type="gramStart"/>
      <w:r>
        <w:rPr>
          <w:rFonts w:ascii="Times New Roman" w:hAnsi="Times New Roman" w:cs="Times New Roman"/>
          <w:color w:val="auto"/>
          <w:sz w:val="24"/>
          <w:szCs w:val="24"/>
        </w:rPr>
        <w:t>dos equipamento</w:t>
      </w:r>
      <w:proofErr w:type="gramEnd"/>
      <w:r>
        <w:rPr>
          <w:rFonts w:ascii="Times New Roman" w:hAnsi="Times New Roman" w:cs="Times New Roman"/>
          <w:color w:val="auto"/>
          <w:sz w:val="24"/>
          <w:szCs w:val="24"/>
        </w:rPr>
        <w:t>, sob pena de não aceitação e desabilitação da proposta;</w:t>
      </w:r>
    </w:p>
    <w:p w14:paraId="5F5E5E8C"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Todas as especificações do objeto contidas na proposta vinculam o licitante.</w:t>
      </w:r>
    </w:p>
    <w:p w14:paraId="425E03B1"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Independentemente do percentual de tributo inserido na planilha, no pagamento serão retidos na fonte os percentuais estabelecidos na legislação vigente.</w:t>
      </w:r>
    </w:p>
    <w:p w14:paraId="75D4D50B" w14:textId="77777777" w:rsidR="00D757BC" w:rsidRPr="00DD2601" w:rsidRDefault="00D757BC"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Na presente licitação, a Microempresa e a Empresa de Pequeno Porte poderão se beneficiar do regime de tributação pelo Simples Nacional.</w:t>
      </w:r>
    </w:p>
    <w:p w14:paraId="3230F41D"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O prazo de validade da proposta não será inferior a </w:t>
      </w:r>
      <w:r w:rsidRPr="00DD2601">
        <w:rPr>
          <w:rFonts w:ascii="Times New Roman" w:hAnsi="Times New Roman" w:cs="Times New Roman"/>
          <w:b/>
          <w:bCs/>
          <w:color w:val="auto"/>
          <w:sz w:val="24"/>
          <w:szCs w:val="24"/>
        </w:rPr>
        <w:t>60 (sessenta)</w:t>
      </w:r>
      <w:r w:rsidRPr="00DD2601">
        <w:rPr>
          <w:rFonts w:ascii="Times New Roman" w:hAnsi="Times New Roman" w:cs="Times New Roman"/>
          <w:color w:val="auto"/>
          <w:sz w:val="24"/>
          <w:szCs w:val="24"/>
        </w:rPr>
        <w:t xml:space="preserve"> dias</w:t>
      </w:r>
      <w:r w:rsidRPr="00DD2601">
        <w:rPr>
          <w:rFonts w:ascii="Times New Roman" w:hAnsi="Times New Roman" w:cs="Times New Roman"/>
          <w:b/>
          <w:color w:val="auto"/>
          <w:sz w:val="24"/>
          <w:szCs w:val="24"/>
        </w:rPr>
        <w:t>,</w:t>
      </w:r>
      <w:r w:rsidRPr="00DD2601">
        <w:rPr>
          <w:rFonts w:ascii="Times New Roman" w:hAnsi="Times New Roman" w:cs="Times New Roman"/>
          <w:color w:val="auto"/>
          <w:sz w:val="24"/>
          <w:szCs w:val="24"/>
        </w:rPr>
        <w:t xml:space="preserve"> a contar da data de sua apresentação.</w:t>
      </w:r>
    </w:p>
    <w:p w14:paraId="7FDC09DC"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licitantes devem respeitar os preços máximos estabelecidos nas normas de regência de contratações públicas federais, quando participarem de licitações públicas;</w:t>
      </w:r>
    </w:p>
    <w:p w14:paraId="37732EBD"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Caso o critério de julgamento seja o de maior desconto, o preço já decorrente da aplicação do desconto ofertado deverá respeitar os preços máximos previstos no item 4.9.</w:t>
      </w:r>
    </w:p>
    <w:p w14:paraId="58D4DF33" w14:textId="30C9AEEB" w:rsidR="003C7A23" w:rsidRPr="00B62680"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14:paraId="43844D62" w14:textId="600CDD27" w:rsidR="00B62680" w:rsidRPr="00C47014" w:rsidRDefault="00B62680" w:rsidP="00684702">
      <w:pPr>
        <w:pStyle w:val="Nivel2"/>
        <w:spacing w:before="0" w:after="0" w:line="240" w:lineRule="auto"/>
        <w:ind w:left="0" w:firstLine="0"/>
        <w:rPr>
          <w:rFonts w:ascii="Times New Roman" w:eastAsia="Times New Roman" w:hAnsi="Times New Roman" w:cs="Times New Roman"/>
          <w:b/>
          <w:bCs/>
          <w:color w:val="auto"/>
          <w:sz w:val="24"/>
          <w:szCs w:val="24"/>
        </w:rPr>
      </w:pPr>
      <w:r w:rsidRPr="00C47014">
        <w:rPr>
          <w:rFonts w:ascii="Times New Roman" w:hAnsi="Times New Roman" w:cs="Times New Roman"/>
          <w:b/>
          <w:bCs/>
          <w:color w:val="auto"/>
          <w:sz w:val="24"/>
          <w:szCs w:val="24"/>
        </w:rPr>
        <w:t>No sistema será cadastrado um único item com uma única unidade, a licitante deverá em sua proposta fazer a individualização, nos moldes do Mapa Comparativo (Anexo II deste Edital), a fim de haver a aceitação.</w:t>
      </w:r>
    </w:p>
    <w:p w14:paraId="04F91CB8" w14:textId="68C2130A" w:rsidR="00B62680" w:rsidRPr="00C47014" w:rsidRDefault="00B62680" w:rsidP="00B62680">
      <w:pPr>
        <w:pStyle w:val="Nivel3"/>
        <w:ind w:left="0" w:firstLine="0"/>
        <w:rPr>
          <w:rFonts w:ascii="Times New Roman" w:hAnsi="Times New Roman" w:cs="Times New Roman"/>
          <w:b/>
          <w:bCs/>
          <w:color w:val="auto"/>
          <w:sz w:val="24"/>
          <w:szCs w:val="24"/>
        </w:rPr>
      </w:pPr>
      <w:r w:rsidRPr="00C47014">
        <w:rPr>
          <w:rFonts w:ascii="Times New Roman" w:hAnsi="Times New Roman" w:cs="Times New Roman"/>
          <w:b/>
          <w:bCs/>
          <w:color w:val="auto"/>
          <w:sz w:val="24"/>
          <w:szCs w:val="24"/>
        </w:rPr>
        <w:t>Em sua proposta a licitante deverá separar e deixar bem claros os valores de manutenção preventiva e corretiva.</w:t>
      </w:r>
    </w:p>
    <w:p w14:paraId="525363B5" w14:textId="77777777" w:rsidR="00D0649D" w:rsidRPr="00DD2601" w:rsidRDefault="00D0649D" w:rsidP="00D0649D">
      <w:pPr>
        <w:pStyle w:val="Nivel2"/>
        <w:numPr>
          <w:ilvl w:val="0"/>
          <w:numId w:val="0"/>
        </w:numPr>
        <w:spacing w:before="0" w:after="0" w:line="240" w:lineRule="auto"/>
        <w:rPr>
          <w:rFonts w:ascii="Times New Roman" w:eastAsia="Times New Roman" w:hAnsi="Times New Roman" w:cs="Times New Roman"/>
          <w:color w:val="auto"/>
          <w:sz w:val="24"/>
          <w:szCs w:val="24"/>
        </w:rPr>
      </w:pPr>
    </w:p>
    <w:p w14:paraId="79839FDC" w14:textId="77777777" w:rsidR="003C7A23" w:rsidRPr="00DD2601" w:rsidRDefault="003C7A23" w:rsidP="00684702">
      <w:pPr>
        <w:pStyle w:val="Nivel01"/>
        <w:spacing w:before="0"/>
        <w:ind w:left="0" w:firstLine="0"/>
        <w:rPr>
          <w:rFonts w:ascii="Times New Roman" w:hAnsi="Times New Roman" w:cs="Times New Roman"/>
          <w:sz w:val="24"/>
          <w:szCs w:val="24"/>
        </w:rPr>
      </w:pPr>
      <w:bookmarkStart w:id="24" w:name="_Toc122606107"/>
      <w:bookmarkStart w:id="25" w:name="_Hlk114646655"/>
      <w:r w:rsidRPr="00DD2601">
        <w:rPr>
          <w:rFonts w:ascii="Times New Roman" w:hAnsi="Times New Roman" w:cs="Times New Roman"/>
          <w:sz w:val="24"/>
          <w:szCs w:val="24"/>
        </w:rPr>
        <w:lastRenderedPageBreak/>
        <w:t>DA ABERTURA DA SESSÃO, CLASSIFICAÇÃO DAS PROPOSTAS E FORMULAÇÃO DE LANCES</w:t>
      </w:r>
      <w:bookmarkEnd w:id="24"/>
    </w:p>
    <w:p w14:paraId="4998B02F"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abertura da presente licitação dar-se-á automaticamente em sessão pública, por meio de sistema eletrônico, na data, horário e local indicados neste Edital.</w:t>
      </w:r>
    </w:p>
    <w:p w14:paraId="01ABDF42"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licitantes poderão retirar ou substituir a proposta ou os documentos de habilitação, quando for o caso, anteriormente inseridos no sistema, até a abertura da sessão pública.</w:t>
      </w:r>
    </w:p>
    <w:p w14:paraId="607A8F83"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desclassificação será sempre fundamentada e registrada no sistema, com acompanhamento em tempo real por todos os participantes.</w:t>
      </w:r>
    </w:p>
    <w:p w14:paraId="58E08727"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não desclassificação da proposta não impede o seu julgamento definitivo em sentido contrário, levado a efeito na fase de aceitação.</w:t>
      </w:r>
    </w:p>
    <w:p w14:paraId="38ADD8F5"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sistema ordenará automaticamente as propostas classificadas, sendo que somente estas participarão da fase de lances.</w:t>
      </w:r>
    </w:p>
    <w:p w14:paraId="0068F72A"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sistema disponibilizará campo próprio para troca de mensagens entre o Pregoeiro e os licitantes.</w:t>
      </w:r>
    </w:p>
    <w:p w14:paraId="55DEB6A9"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Iniciada a etapa competitiva, os licitantes deverão encaminhar lances exclusivamente por meio de sistema eletrônico, sendo imediatamente informados do seu recebimento e do valor consignado no registro. </w:t>
      </w:r>
    </w:p>
    <w:p w14:paraId="5C125845" w14:textId="4C560016"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lance deverá ser ofertado pelo valor unitário do item.</w:t>
      </w:r>
    </w:p>
    <w:p w14:paraId="6584CB20"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licitantes poderão oferecer lances sucessivos, observando o horário fixado para abertura da sessão e as regras estabelecidas no Edital.</w:t>
      </w:r>
    </w:p>
    <w:p w14:paraId="32718210" w14:textId="67A8F0D8"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O licitante somente poderá oferecer lance de valor inferior ao último por ele ofertado e registrado pelo sistema. </w:t>
      </w:r>
    </w:p>
    <w:p w14:paraId="479767D2" w14:textId="4EB359F4"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O intervalo mínimo de diferença de valores entre os lances, que incidirá tanto em relação aos lances intermediários quanto em relação à proposta que cobrir a melhor oferta deverá ser </w:t>
      </w:r>
      <w:r w:rsidR="001D2C50" w:rsidRPr="00DD2601">
        <w:rPr>
          <w:rFonts w:ascii="Times New Roman" w:hAnsi="Times New Roman" w:cs="Times New Roman"/>
          <w:color w:val="auto"/>
          <w:sz w:val="24"/>
          <w:szCs w:val="24"/>
        </w:rPr>
        <w:t xml:space="preserve">de R$ </w:t>
      </w:r>
      <w:r w:rsidR="0075185F" w:rsidRPr="00DD2601">
        <w:rPr>
          <w:rFonts w:ascii="Times New Roman" w:hAnsi="Times New Roman" w:cs="Times New Roman"/>
          <w:color w:val="auto"/>
          <w:sz w:val="24"/>
          <w:szCs w:val="24"/>
        </w:rPr>
        <w:t>50</w:t>
      </w:r>
      <w:r w:rsidR="001D2C50" w:rsidRPr="00DD2601">
        <w:rPr>
          <w:rFonts w:ascii="Times New Roman" w:hAnsi="Times New Roman" w:cs="Times New Roman"/>
          <w:color w:val="auto"/>
          <w:sz w:val="24"/>
          <w:szCs w:val="24"/>
        </w:rPr>
        <w:t>,00 (</w:t>
      </w:r>
      <w:r w:rsidR="0075185F" w:rsidRPr="00DD2601">
        <w:rPr>
          <w:rFonts w:ascii="Times New Roman" w:hAnsi="Times New Roman" w:cs="Times New Roman"/>
          <w:color w:val="auto"/>
          <w:sz w:val="24"/>
          <w:szCs w:val="24"/>
        </w:rPr>
        <w:t xml:space="preserve">cinquenta </w:t>
      </w:r>
      <w:r w:rsidR="001D2C50" w:rsidRPr="00DD2601">
        <w:rPr>
          <w:rFonts w:ascii="Times New Roman" w:hAnsi="Times New Roman" w:cs="Times New Roman"/>
          <w:color w:val="auto"/>
          <w:sz w:val="24"/>
          <w:szCs w:val="24"/>
        </w:rPr>
        <w:t>rea</w:t>
      </w:r>
      <w:r w:rsidR="0075185F" w:rsidRPr="00DD2601">
        <w:rPr>
          <w:rFonts w:ascii="Times New Roman" w:hAnsi="Times New Roman" w:cs="Times New Roman"/>
          <w:color w:val="auto"/>
          <w:sz w:val="24"/>
          <w:szCs w:val="24"/>
        </w:rPr>
        <w:t>is</w:t>
      </w:r>
      <w:r w:rsidR="001D2C50" w:rsidRPr="00DD2601">
        <w:rPr>
          <w:rFonts w:ascii="Times New Roman" w:hAnsi="Times New Roman" w:cs="Times New Roman"/>
          <w:color w:val="auto"/>
          <w:sz w:val="24"/>
          <w:szCs w:val="24"/>
        </w:rPr>
        <w:t>)</w:t>
      </w:r>
      <w:r w:rsidRPr="00DD2601">
        <w:rPr>
          <w:rFonts w:ascii="Times New Roman" w:hAnsi="Times New Roman" w:cs="Times New Roman"/>
          <w:color w:val="auto"/>
          <w:sz w:val="24"/>
          <w:szCs w:val="24"/>
        </w:rPr>
        <w:t>.</w:t>
      </w:r>
    </w:p>
    <w:p w14:paraId="61B5EA04"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licitante poderá, uma única vez, excluir seu último lance ofertado, no intervalo de quinze segundos após o registro no sistema, na hipótese de lance inconsistente ou inexequível.</w:t>
      </w:r>
    </w:p>
    <w:p w14:paraId="0BC89738" w14:textId="5E49D3BE"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O procedimento seguirá de acordo com o modo de disputa </w:t>
      </w:r>
      <w:r w:rsidR="00AA2FA7" w:rsidRPr="00DD2601">
        <w:rPr>
          <w:rFonts w:ascii="Times New Roman" w:hAnsi="Times New Roman" w:cs="Times New Roman"/>
          <w:color w:val="auto"/>
          <w:sz w:val="24"/>
          <w:szCs w:val="24"/>
        </w:rPr>
        <w:t>aberto</w:t>
      </w:r>
      <w:r w:rsidRPr="00DD2601">
        <w:rPr>
          <w:rFonts w:ascii="Times New Roman" w:hAnsi="Times New Roman" w:cs="Times New Roman"/>
          <w:color w:val="auto"/>
          <w:sz w:val="24"/>
          <w:szCs w:val="24"/>
        </w:rPr>
        <w:t>.</w:t>
      </w:r>
    </w:p>
    <w:p w14:paraId="295E04E1" w14:textId="5E12EFB5" w:rsidR="003C7A23" w:rsidRPr="00DD2601" w:rsidRDefault="00AA2FA7" w:rsidP="00684702">
      <w:pPr>
        <w:pStyle w:val="Nivel2"/>
        <w:spacing w:before="0" w:after="0" w:line="240" w:lineRule="auto"/>
        <w:ind w:left="0" w:firstLine="0"/>
        <w:rPr>
          <w:rFonts w:ascii="Times New Roman" w:hAnsi="Times New Roman" w:cs="Times New Roman"/>
          <w:color w:val="auto"/>
          <w:sz w:val="24"/>
          <w:szCs w:val="24"/>
        </w:rPr>
      </w:pPr>
      <w:bookmarkStart w:id="26" w:name="_Hlk113697759"/>
      <w:r w:rsidRPr="00DD2601">
        <w:rPr>
          <w:rFonts w:ascii="Times New Roman" w:hAnsi="Times New Roman" w:cs="Times New Roman"/>
          <w:color w:val="auto"/>
          <w:sz w:val="24"/>
          <w:szCs w:val="24"/>
        </w:rPr>
        <w:t>O</w:t>
      </w:r>
      <w:r w:rsidR="003C7A23" w:rsidRPr="00DD2601">
        <w:rPr>
          <w:rFonts w:ascii="Times New Roman" w:hAnsi="Times New Roman" w:cs="Times New Roman"/>
          <w:color w:val="auto"/>
          <w:sz w:val="24"/>
          <w:szCs w:val="24"/>
        </w:rPr>
        <w:t>s licitantes apresentarão lances públicos e sucessivos, com prorrogações.</w:t>
      </w:r>
    </w:p>
    <w:p w14:paraId="16EDF4CC"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bookmarkStart w:id="27" w:name="_Hlk113697816"/>
      <w:bookmarkEnd w:id="26"/>
      <w:r w:rsidRPr="00DD2601">
        <w:rPr>
          <w:rFonts w:ascii="Times New Roman" w:hAnsi="Times New Roman" w:cs="Times New Roman"/>
          <w:color w:val="auto"/>
          <w:sz w:val="24"/>
          <w:szCs w:val="24"/>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DD2601" w:rsidRDefault="003C7A23" w:rsidP="00684702">
      <w:pPr>
        <w:pStyle w:val="Nivel3"/>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rPr>
        <w:t>Após o reinício previsto no item supra, os licitantes serão convocados para apresentar lances intermediários.</w:t>
      </w:r>
      <w:bookmarkStart w:id="28" w:name="_Hlk113631522"/>
      <w:bookmarkEnd w:id="27"/>
    </w:p>
    <w:p w14:paraId="1F41A091"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bookmarkStart w:id="29" w:name="_Hlk113698144"/>
      <w:bookmarkEnd w:id="28"/>
      <w:r w:rsidRPr="00DD2601">
        <w:rPr>
          <w:rFonts w:ascii="Times New Roman" w:hAnsi="Times New Roman" w:cs="Times New Roman"/>
          <w:color w:val="auto"/>
          <w:sz w:val="24"/>
          <w:szCs w:val="24"/>
        </w:rPr>
        <w:t>Após o término dos prazos estabelecidos nos itens anteriores, o sistema ordenará e divulgará os lances segundo a ordem crescente de valores.</w:t>
      </w:r>
    </w:p>
    <w:bookmarkEnd w:id="29"/>
    <w:p w14:paraId="5E0E6DBC"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lastRenderedPageBreak/>
        <w:t xml:space="preserve">Não serão aceitos dois ou mais lances de mesmo valor, prevalecendo aquele que for recebido e registrado em primeiro lugar. </w:t>
      </w:r>
    </w:p>
    <w:p w14:paraId="6A94AB32"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Durante o transcurso da sessão pública, os licitantes serão informados, em tempo real, do valor do menor lance registrado, vedada a identificação do licitante. </w:t>
      </w:r>
    </w:p>
    <w:p w14:paraId="64789E90"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No caso de desconexão com o Pregoeiro, no decorrer da etapa competitiva do Pregão, o sistema eletrônico poderá permanecer acessível aos licitantes para a recepção dos lances. </w:t>
      </w:r>
    </w:p>
    <w:p w14:paraId="0267EEC1"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Caso o licitante não apresente lances, concorrerá com o valor de sua proposta.</w:t>
      </w:r>
    </w:p>
    <w:p w14:paraId="58B8C1AE" w14:textId="59BD5BD2"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Em relação a itens não exclusivos para participação de microempresas e empresas de pequeno porte, uma vez encerrada a etapa de lances</w:t>
      </w:r>
      <w:r w:rsidRPr="00DD2601">
        <w:rPr>
          <w:rFonts w:ascii="Times New Roman" w:eastAsia="Zurich BT" w:hAnsi="Times New Roman" w:cs="Times New Roman"/>
          <w:color w:val="auto"/>
          <w:sz w:val="24"/>
          <w:szCs w:val="24"/>
        </w:rPr>
        <w:t>,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 de 2006, regulamentada pelo Decreto nº 8.538, de 2015.</w:t>
      </w:r>
    </w:p>
    <w:p w14:paraId="42EB2759"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Nessas condições, as propostas de </w:t>
      </w:r>
      <w:r w:rsidRPr="00DD2601">
        <w:rPr>
          <w:rFonts w:ascii="Times New Roman" w:eastAsia="Zurich BT" w:hAnsi="Times New Roman" w:cs="Times New Roman"/>
          <w:color w:val="auto"/>
          <w:sz w:val="24"/>
          <w:szCs w:val="24"/>
        </w:rPr>
        <w:t xml:space="preserve">microempresas e empresas de pequeno porte </w:t>
      </w:r>
      <w:r w:rsidRPr="00DD2601">
        <w:rPr>
          <w:rFonts w:ascii="Times New Roman" w:hAnsi="Times New Roman" w:cs="Times New Roman"/>
          <w:color w:val="auto"/>
          <w:sz w:val="24"/>
          <w:szCs w:val="24"/>
        </w:rPr>
        <w:t>que se encontrarem na faixa de até 5% (cinco por cento) acima da melhor proposta ou melhor lance serão consideradas empatadas com a primeira colocada.</w:t>
      </w:r>
    </w:p>
    <w:p w14:paraId="525153D4"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Caso a </w:t>
      </w:r>
      <w:r w:rsidRPr="00DD2601">
        <w:rPr>
          <w:rFonts w:ascii="Times New Roman" w:eastAsia="Zurich BT" w:hAnsi="Times New Roman" w:cs="Times New Roman"/>
          <w:color w:val="auto"/>
          <w:sz w:val="24"/>
          <w:szCs w:val="24"/>
        </w:rPr>
        <w:t>microempresa ou a empresa de pequeno porte</w:t>
      </w:r>
      <w:r w:rsidRPr="00DD2601">
        <w:rPr>
          <w:rFonts w:ascii="Times New Roman" w:hAnsi="Times New Roman" w:cs="Times New Roman"/>
          <w:color w:val="auto"/>
          <w:sz w:val="24"/>
          <w:szCs w:val="24"/>
        </w:rPr>
        <w:t xml:space="preserve"> melhor classificada desista ou não se manifeste no prazo estabelecido, serão convocadas as demais licitantes </w:t>
      </w:r>
      <w:r w:rsidRPr="00DD2601">
        <w:rPr>
          <w:rFonts w:ascii="Times New Roman" w:eastAsia="Zurich BT" w:hAnsi="Times New Roman" w:cs="Times New Roman"/>
          <w:color w:val="auto"/>
          <w:sz w:val="24"/>
          <w:szCs w:val="24"/>
        </w:rPr>
        <w:t>microempresa e empresa de pequeno porte</w:t>
      </w:r>
      <w:r w:rsidRPr="00DD2601">
        <w:rPr>
          <w:rFonts w:ascii="Times New Roman" w:hAnsi="Times New Roman" w:cs="Times New Roman"/>
          <w:color w:val="auto"/>
          <w:sz w:val="24"/>
          <w:szCs w:val="24"/>
        </w:rPr>
        <w:t xml:space="preserve"> que se encontrem naquele intervalo de 5% (cinco por cento), na ordem de classificação, para o exercício do mesmo direito, no prazo estabelecido no subitem anterior.</w:t>
      </w:r>
    </w:p>
    <w:p w14:paraId="32E41523"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DD2601"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 xml:space="preserve">Só poderá haver empate entre propostas iguais (não seguidas de lances), ou entre lances finais da fase fechada do modo de disputa aberto e fechado. </w:t>
      </w:r>
    </w:p>
    <w:p w14:paraId="225BFF76" w14:textId="3885DA61"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Havendo eventual empate entre propostas ou lances, o critério de desempate será aquele previsto no </w:t>
      </w:r>
      <w:r w:rsidRPr="00DD2601">
        <w:rPr>
          <w:rFonts w:ascii="Times New Roman" w:eastAsia="Arial" w:hAnsi="Times New Roman" w:cs="Times New Roman"/>
          <w:color w:val="auto"/>
          <w:sz w:val="24"/>
          <w:szCs w:val="24"/>
        </w:rPr>
        <w:t>art</w:t>
      </w:r>
      <w:r w:rsidRPr="00DD2601">
        <w:rPr>
          <w:rFonts w:ascii="Times New Roman" w:hAnsi="Times New Roman" w:cs="Times New Roman"/>
          <w:color w:val="auto"/>
          <w:sz w:val="24"/>
          <w:szCs w:val="24"/>
        </w:rPr>
        <w:t>. 60 da Lei nº 14.133, de 2021, nesta ordem:</w:t>
      </w:r>
    </w:p>
    <w:p w14:paraId="3E640FFC"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disputa final, hipótese em que os licitantes empatados poderão apresentar nova proposta em ato contínuo à classificação;</w:t>
      </w:r>
    </w:p>
    <w:p w14:paraId="1FC60047"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desenvolvimento pelo licitante de ações de equidade entre homens e mulheres no ambiente de trabalho, conforme regulamento;</w:t>
      </w:r>
    </w:p>
    <w:p w14:paraId="0E2A931D"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desenvolvimento pelo licitante de programa de integridade, conforme orientações dos órgãos de controle.</w:t>
      </w:r>
    </w:p>
    <w:p w14:paraId="125A89F1"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Persistindo o empate, será assegurada preferência, sucessivamente, aos bens e serviços produzidos ou prestados por:</w:t>
      </w:r>
    </w:p>
    <w:p w14:paraId="366AA430"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bookmarkStart w:id="30" w:name="art60§1i"/>
      <w:bookmarkEnd w:id="30"/>
      <w:r w:rsidRPr="00DD2601">
        <w:rPr>
          <w:rFonts w:ascii="Times New Roman" w:hAnsi="Times New Roman" w:cs="Times New Roman"/>
          <w:sz w:val="24"/>
          <w:szCs w:val="24"/>
        </w:rPr>
        <w:lastRenderedPageBreak/>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bookmarkStart w:id="31" w:name="art60§1ii"/>
      <w:bookmarkEnd w:id="31"/>
      <w:r w:rsidRPr="00DD2601">
        <w:rPr>
          <w:rFonts w:ascii="Times New Roman" w:hAnsi="Times New Roman" w:cs="Times New Roman"/>
          <w:sz w:val="24"/>
          <w:szCs w:val="24"/>
        </w:rPr>
        <w:t>empresas brasileiras;</w:t>
      </w:r>
    </w:p>
    <w:p w14:paraId="3C7CB0B5"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bookmarkStart w:id="32" w:name="art60§1iii"/>
      <w:bookmarkEnd w:id="32"/>
      <w:r w:rsidRPr="00DD2601">
        <w:rPr>
          <w:rFonts w:ascii="Times New Roman" w:hAnsi="Times New Roman" w:cs="Times New Roman"/>
          <w:sz w:val="24"/>
          <w:szCs w:val="24"/>
        </w:rPr>
        <w:t>empresas que invistam em pesquisa e no desenvolvimento de tecnologia no País;</w:t>
      </w:r>
    </w:p>
    <w:p w14:paraId="1693D810" w14:textId="5ED8A543" w:rsidR="003C7A23" w:rsidRPr="00DD2601" w:rsidRDefault="003C7A23" w:rsidP="00684702">
      <w:pPr>
        <w:pStyle w:val="Nivel4"/>
        <w:spacing w:before="0" w:after="0" w:line="240" w:lineRule="auto"/>
        <w:ind w:left="0"/>
        <w:rPr>
          <w:rFonts w:ascii="Times New Roman" w:hAnsi="Times New Roman" w:cs="Times New Roman"/>
          <w:sz w:val="24"/>
          <w:szCs w:val="24"/>
        </w:rPr>
      </w:pPr>
      <w:bookmarkStart w:id="33" w:name="art60§1iv"/>
      <w:bookmarkEnd w:id="33"/>
      <w:r w:rsidRPr="00DD2601">
        <w:rPr>
          <w:rFonts w:ascii="Times New Roman" w:hAnsi="Times New Roman" w:cs="Times New Roman"/>
          <w:sz w:val="24"/>
          <w:szCs w:val="24"/>
        </w:rPr>
        <w:t>empresas que comprovem a prática de mitigação, nos termos da Lei nº 12.187, de 29 de dezembro de 2009.</w:t>
      </w:r>
    </w:p>
    <w:p w14:paraId="40D49C27"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DD2601" w:rsidRDefault="003C7A23" w:rsidP="00684702">
      <w:pPr>
        <w:pStyle w:val="Nivel3"/>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eastAsia="Times New Roman" w:hAnsi="Times New Roman" w:cs="Times New Roman"/>
          <w:color w:val="auto"/>
          <w:sz w:val="24"/>
          <w:szCs w:val="24"/>
        </w:rPr>
        <w:t xml:space="preserve">A </w:t>
      </w:r>
      <w:r w:rsidRPr="00DD2601">
        <w:rPr>
          <w:rFonts w:ascii="Times New Roman" w:hAnsi="Times New Roman" w:cs="Times New Roman"/>
          <w:color w:val="auto"/>
          <w:sz w:val="24"/>
          <w:szCs w:val="24"/>
        </w:rPr>
        <w:t>negociação será realizada por meio do sistema, podendo ser acompanhada pelos demais licitantes.</w:t>
      </w:r>
    </w:p>
    <w:p w14:paraId="420D4F72" w14:textId="3B12373E" w:rsidR="003C7A23" w:rsidRPr="00DD2601" w:rsidRDefault="003C7A23" w:rsidP="00684702">
      <w:pPr>
        <w:pStyle w:val="Nivel3"/>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eastAsia="Times New Roman" w:hAnsi="Times New Roman" w:cs="Times New Roman"/>
          <w:color w:val="auto"/>
          <w:sz w:val="24"/>
          <w:szCs w:val="24"/>
        </w:rPr>
        <w:t>O resultado da negociação será divulgado a todos os licitantes e anexado aos autos do processo licitatório</w:t>
      </w:r>
      <w:r w:rsidR="00DC7CC8" w:rsidRPr="00DD2601">
        <w:rPr>
          <w:rFonts w:ascii="Times New Roman" w:eastAsia="Times New Roman" w:hAnsi="Times New Roman" w:cs="Times New Roman"/>
          <w:color w:val="auto"/>
          <w:sz w:val="24"/>
          <w:szCs w:val="24"/>
        </w:rPr>
        <w:t>.</w:t>
      </w:r>
    </w:p>
    <w:p w14:paraId="13ADAEB2"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4" w:name="_Hlk117016948"/>
    </w:p>
    <w:bookmarkEnd w:id="34"/>
    <w:p w14:paraId="4F1A98C2" w14:textId="77777777" w:rsidR="003C7A23" w:rsidRPr="00DD2601" w:rsidRDefault="003C7A23" w:rsidP="00684702">
      <w:pPr>
        <w:pStyle w:val="Nivel3"/>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eastAsia="Times New Roman" w:hAnsi="Times New Roman" w:cs="Times New Roman"/>
          <w:color w:val="auto"/>
          <w:sz w:val="24"/>
          <w:szCs w:val="24"/>
        </w:rPr>
        <w:t>É facultado ao pregoeiro prorrogar o prazo estabelecido, a partir de solicitação fundamentada feita no chat pelo licitante, antes de findo o prazo.</w:t>
      </w:r>
    </w:p>
    <w:p w14:paraId="4A633087" w14:textId="77777777" w:rsidR="003C7A23" w:rsidRPr="00D0649D"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Após a negociação do preço, o Pregoeiro iniciará a fase de aceitação e julgamento da proposta.</w:t>
      </w:r>
      <w:bookmarkEnd w:id="25"/>
    </w:p>
    <w:p w14:paraId="5E3E6B5B" w14:textId="77777777" w:rsidR="00D0649D" w:rsidRPr="00DD2601" w:rsidRDefault="00D0649D" w:rsidP="00D0649D">
      <w:pPr>
        <w:pStyle w:val="Nivel2"/>
        <w:numPr>
          <w:ilvl w:val="0"/>
          <w:numId w:val="0"/>
        </w:numPr>
        <w:spacing w:before="0" w:after="0" w:line="240" w:lineRule="auto"/>
        <w:rPr>
          <w:rFonts w:ascii="Times New Roman" w:eastAsia="Times New Roman" w:hAnsi="Times New Roman" w:cs="Times New Roman"/>
          <w:color w:val="auto"/>
          <w:sz w:val="24"/>
          <w:szCs w:val="24"/>
        </w:rPr>
      </w:pPr>
    </w:p>
    <w:p w14:paraId="5A499404" w14:textId="77777777" w:rsidR="003C7A23" w:rsidRPr="00DD2601" w:rsidRDefault="003C7A23" w:rsidP="00684702">
      <w:pPr>
        <w:pStyle w:val="Nivel01"/>
        <w:spacing w:before="0"/>
        <w:ind w:left="0" w:firstLine="0"/>
        <w:rPr>
          <w:rFonts w:ascii="Times New Roman" w:hAnsi="Times New Roman" w:cs="Times New Roman"/>
          <w:sz w:val="24"/>
          <w:szCs w:val="24"/>
        </w:rPr>
      </w:pPr>
      <w:bookmarkStart w:id="35" w:name="_Toc122606108"/>
      <w:bookmarkStart w:id="36" w:name="_Hlk82473550"/>
      <w:r w:rsidRPr="00DD2601">
        <w:rPr>
          <w:rFonts w:ascii="Times New Roman" w:hAnsi="Times New Roman" w:cs="Times New Roman"/>
          <w:sz w:val="24"/>
          <w:szCs w:val="24"/>
        </w:rPr>
        <w:t>DA FASE DE JULGAMENTO</w:t>
      </w:r>
      <w:bookmarkEnd w:id="35"/>
    </w:p>
    <w:p w14:paraId="53C049A6" w14:textId="249E4F6B" w:rsidR="003C7A23" w:rsidRPr="00DD2601" w:rsidRDefault="003C7A23" w:rsidP="00684702">
      <w:pPr>
        <w:pStyle w:val="Nivel2"/>
        <w:spacing w:before="0" w:after="0" w:line="240" w:lineRule="auto"/>
        <w:ind w:left="0" w:firstLine="0"/>
        <w:rPr>
          <w:rFonts w:ascii="Times New Roman" w:hAnsi="Times New Roman" w:cs="Times New Roman"/>
          <w:b/>
          <w:bCs/>
          <w:color w:val="auto"/>
          <w:sz w:val="24"/>
          <w:szCs w:val="24"/>
          <w:lang w:eastAsia="ar-SA"/>
        </w:rPr>
      </w:pPr>
      <w:bookmarkStart w:id="37" w:name="_Ref117019424"/>
      <w:r w:rsidRPr="00DD2601">
        <w:rPr>
          <w:rFonts w:ascii="Times New Roman" w:hAnsi="Times New Roman" w:cs="Times New Roman"/>
          <w:color w:val="auto"/>
          <w:sz w:val="24"/>
          <w:szCs w:val="24"/>
        </w:rPr>
        <w:t xml:space="preserve">Encerrada a etapa de negociação, o pregoeiro verificará se o licitante provisoriamente classificado em primeiro lugar atende às condições de participação no certame, conforme previsto no art. 14 da Lei nº 14.133/2021, legislação correlata e no item </w:t>
      </w:r>
      <w:r w:rsidR="00AA2FA7" w:rsidRPr="00DD2601">
        <w:rPr>
          <w:rFonts w:ascii="Times New Roman" w:hAnsi="Times New Roman" w:cs="Times New Roman"/>
          <w:color w:val="auto"/>
          <w:sz w:val="24"/>
          <w:szCs w:val="24"/>
        </w:rPr>
        <w:t>7</w:t>
      </w:r>
      <w:r w:rsidRPr="00DD2601">
        <w:rPr>
          <w:rFonts w:ascii="Times New Roman" w:hAnsi="Times New Roman" w:cs="Times New Roman"/>
          <w:color w:val="auto"/>
          <w:sz w:val="24"/>
          <w:szCs w:val="24"/>
        </w:rPr>
        <w:t xml:space="preserve"> do edital, </w:t>
      </w:r>
      <w:bookmarkEnd w:id="37"/>
      <w:r w:rsidRPr="00DD2601">
        <w:rPr>
          <w:rFonts w:ascii="Times New Roman" w:hAnsi="Times New Roman" w:cs="Times New Roman"/>
          <w:color w:val="auto"/>
          <w:sz w:val="24"/>
          <w:szCs w:val="24"/>
          <w:lang w:eastAsia="ar-SA"/>
        </w:rPr>
        <w:t>especialmente quanto à existência de sanção que impeça a participação no certame ou a futura contratação, mediante a consulta aos seguintes cadastros:</w:t>
      </w:r>
    </w:p>
    <w:p w14:paraId="12D64A3C" w14:textId="77777777" w:rsidR="003C7A23" w:rsidRPr="00DD2601" w:rsidRDefault="003C7A23" w:rsidP="00684702">
      <w:pPr>
        <w:pStyle w:val="PargrafodaLista"/>
        <w:ind w:left="0"/>
        <w:contextualSpacing w:val="0"/>
        <w:jc w:val="both"/>
        <w:rPr>
          <w:rFonts w:ascii="Times New Roman" w:hAnsi="Times New Roman" w:cs="Times New Roman"/>
          <w:lang w:eastAsia="ar-SA"/>
        </w:rPr>
      </w:pPr>
      <w:r w:rsidRPr="00DD2601">
        <w:rPr>
          <w:rFonts w:ascii="Times New Roman" w:hAnsi="Times New Roman" w:cs="Times New Roman"/>
          <w:lang w:eastAsia="ar-SA"/>
        </w:rPr>
        <w:t xml:space="preserve">a) SICAF;  </w:t>
      </w:r>
    </w:p>
    <w:p w14:paraId="41EAACF9" w14:textId="68596FA5" w:rsidR="003C7A23" w:rsidRPr="00DD2601" w:rsidRDefault="003C7A23" w:rsidP="00684702">
      <w:pPr>
        <w:pStyle w:val="PargrafodaLista"/>
        <w:ind w:left="0"/>
        <w:contextualSpacing w:val="0"/>
        <w:jc w:val="both"/>
        <w:rPr>
          <w:rFonts w:ascii="Times New Roman" w:hAnsi="Times New Roman" w:cs="Times New Roman"/>
          <w:lang w:eastAsia="ar-SA"/>
        </w:rPr>
      </w:pPr>
      <w:r w:rsidRPr="00DD2601">
        <w:rPr>
          <w:rFonts w:ascii="Times New Roman" w:hAnsi="Times New Roman" w:cs="Times New Roman"/>
          <w:lang w:eastAsia="ar-SA"/>
        </w:rPr>
        <w:t xml:space="preserve">b) Cadastro Nacional de Empresas Inidôneas e Suspensas - CEIS, mantido pela Controladoria-Geral da União); e </w:t>
      </w:r>
    </w:p>
    <w:p w14:paraId="62FAA9BE" w14:textId="4A1CFA7C" w:rsidR="003C7A23" w:rsidRPr="00DD2601" w:rsidRDefault="003C7A23" w:rsidP="00684702">
      <w:pPr>
        <w:pStyle w:val="PargrafodaLista"/>
        <w:ind w:left="0"/>
        <w:contextualSpacing w:val="0"/>
        <w:jc w:val="both"/>
        <w:rPr>
          <w:rFonts w:ascii="Times New Roman" w:hAnsi="Times New Roman" w:cs="Times New Roman"/>
          <w:lang w:eastAsia="ar-SA"/>
        </w:rPr>
      </w:pPr>
      <w:r w:rsidRPr="00DD2601">
        <w:rPr>
          <w:rFonts w:ascii="Times New Roman" w:hAnsi="Times New Roman" w:cs="Times New Roman"/>
          <w:lang w:eastAsia="ar-SA"/>
        </w:rPr>
        <w:t>c) Cadastro Nacional de Empresas Punidas – CNEP, mantido pela Controladoria-Geral da União).</w:t>
      </w:r>
    </w:p>
    <w:p w14:paraId="78C24183" w14:textId="3E763126"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consulta aos cadastros será realizada em nome da empresa licitante e também de seu sócio majoritário, por força da vedação de que trata o artigo 12 da Lei n° 8.429, de 1992.</w:t>
      </w:r>
    </w:p>
    <w:p w14:paraId="4F584469" w14:textId="0F04720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Caso conste na Consulta de Situação do licitante a existência de Ocorrências Impeditivas Indiretas, o Pregoeiro diligenciará para verificar se houve fraude por parte das empresas apontadas no Relatório de Ocorrências Impeditivas Indiretas. (IN nº 3/2018, art. 29, caput)</w:t>
      </w:r>
    </w:p>
    <w:p w14:paraId="084559DF" w14:textId="1C617A6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tentativa de burla será verificada por meio dos vínculos societários, linhas de fornecimento similares, dentre outros. (IN nº 3/2018, art. 29, §1º).</w:t>
      </w:r>
    </w:p>
    <w:p w14:paraId="67957ECD" w14:textId="67E8BD08"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licitante será convocado para manifestação previamente a uma eventual desclassificação. (IN nº 3/2018, art. 29, §2º).</w:t>
      </w:r>
    </w:p>
    <w:p w14:paraId="6D2E608D"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lastRenderedPageBreak/>
        <w:t>Constatada a existência de sanção, o licitante será reputado inabilitado, por falta de condição de participação.</w:t>
      </w:r>
    </w:p>
    <w:p w14:paraId="273AF883"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Caso atendidas as condições de participação, será iniciado o procedimento de habilitação.</w:t>
      </w:r>
    </w:p>
    <w:p w14:paraId="21CDEB78" w14:textId="3A5B4BC1" w:rsidR="003C7A23" w:rsidRPr="00DD2601" w:rsidRDefault="003C7A23" w:rsidP="00684702">
      <w:pPr>
        <w:pStyle w:val="Nivel2"/>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73CF2299" w14:textId="77777777" w:rsidR="003C7A23" w:rsidRPr="00DD2601" w:rsidRDefault="003C7A23" w:rsidP="00684702">
      <w:pPr>
        <w:pStyle w:val="Nivel2"/>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rPr>
        <w:t xml:space="preserve">Será desclassificada a proposta vencedora que: </w:t>
      </w:r>
    </w:p>
    <w:p w14:paraId="6C6F36C6" w14:textId="77777777" w:rsidR="003C7A23" w:rsidRPr="00DD2601" w:rsidRDefault="003C7A23" w:rsidP="00684702">
      <w:pPr>
        <w:pStyle w:val="Nivel3"/>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rPr>
        <w:t>contiver vícios insanáveis;</w:t>
      </w:r>
    </w:p>
    <w:p w14:paraId="0195390D" w14:textId="77777777" w:rsidR="003C7A23" w:rsidRPr="00DD2601" w:rsidRDefault="003C7A23" w:rsidP="00684702">
      <w:pPr>
        <w:pStyle w:val="Nivel3"/>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rPr>
        <w:t>não obedecer às especificações técnicas contidas no Termo de Referência;</w:t>
      </w:r>
    </w:p>
    <w:p w14:paraId="54BA6995" w14:textId="77777777" w:rsidR="003C7A23" w:rsidRPr="00DD2601" w:rsidRDefault="003C7A23" w:rsidP="00684702">
      <w:pPr>
        <w:pStyle w:val="Nivel3"/>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rPr>
        <w:t>apresentar preços inexequíveis ou permanecerem acima do preço máximo definido para a contratação;</w:t>
      </w:r>
    </w:p>
    <w:p w14:paraId="0E716C60" w14:textId="77777777" w:rsidR="003C7A23" w:rsidRPr="00DD2601" w:rsidRDefault="003C7A23" w:rsidP="00684702">
      <w:pPr>
        <w:pStyle w:val="Nivel3"/>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rPr>
        <w:t>não tiverem sua exequibilidade demonstrada, quando exigido pela Administração;</w:t>
      </w:r>
    </w:p>
    <w:p w14:paraId="30574564" w14:textId="77777777" w:rsidR="003C7A23" w:rsidRPr="00DD2601" w:rsidRDefault="003C7A23" w:rsidP="00684702">
      <w:pPr>
        <w:pStyle w:val="Nivel3"/>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rPr>
        <w:t>apresentar desconformidade com quaisquer outras exigências deste Edital ou seus anexos, desde que insanável.</w:t>
      </w:r>
    </w:p>
    <w:p w14:paraId="1F0DCEBE" w14:textId="77777777" w:rsidR="003C7A23" w:rsidRPr="00DD2601" w:rsidRDefault="003C7A23" w:rsidP="00684702">
      <w:pPr>
        <w:pStyle w:val="Nivel2"/>
        <w:spacing w:before="0" w:after="0" w:line="240" w:lineRule="auto"/>
        <w:ind w:left="0" w:firstLine="0"/>
        <w:rPr>
          <w:rFonts w:ascii="Times New Roman" w:hAnsi="Times New Roman" w:cs="Times New Roman"/>
          <w:b/>
          <w:bCs/>
          <w:color w:val="auto"/>
          <w:sz w:val="24"/>
          <w:szCs w:val="24"/>
        </w:rPr>
      </w:pPr>
      <w:r w:rsidRPr="00DD2601">
        <w:rPr>
          <w:rFonts w:ascii="Times New Roman" w:hAnsi="Times New Roman" w:cs="Times New Roman"/>
          <w:color w:val="auto"/>
          <w:sz w:val="24"/>
          <w:szCs w:val="24"/>
        </w:rPr>
        <w:t>No caso de bens e serviços em geral, é indício de inexequibilidade das propostas valores inferiores a 50% (cinquenta por cento) do valor orçado pela Administração.</w:t>
      </w:r>
    </w:p>
    <w:p w14:paraId="6FC11873"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A inexequibilidade, na hipótese de que trata o </w:t>
      </w:r>
      <w:r w:rsidRPr="00DD2601">
        <w:rPr>
          <w:rFonts w:ascii="Times New Roman" w:hAnsi="Times New Roman" w:cs="Times New Roman"/>
          <w:b/>
          <w:bCs/>
          <w:color w:val="auto"/>
          <w:sz w:val="24"/>
          <w:szCs w:val="24"/>
        </w:rPr>
        <w:t>caput</w:t>
      </w:r>
      <w:r w:rsidRPr="00DD2601">
        <w:rPr>
          <w:rFonts w:ascii="Times New Roman" w:hAnsi="Times New Roman" w:cs="Times New Roman"/>
          <w:color w:val="auto"/>
          <w:sz w:val="24"/>
          <w:szCs w:val="24"/>
        </w:rPr>
        <w:t>, só será considerada após diligência do pregoeiro, que comprove:</w:t>
      </w:r>
    </w:p>
    <w:p w14:paraId="5DD3F447"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que o custo do licitante ultrapassa o valor da proposta; e</w:t>
      </w:r>
    </w:p>
    <w:p w14:paraId="274F356A"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inexistirem custos de oportunidade capazes de justificar o vulto da oferta.</w:t>
      </w:r>
    </w:p>
    <w:p w14:paraId="57AC0D34" w14:textId="77777777" w:rsidR="00757665" w:rsidRPr="00DD2601" w:rsidRDefault="003C7A23" w:rsidP="00684702">
      <w:pPr>
        <w:pStyle w:val="Nivel2"/>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rPr>
        <w:t>Se houver indícios de inexequibilidade da proposta de preço, ou em caso da necessidade de esclarecimentos complementares, poderão ser efetuadas diligências, para que a empresa comprove a exequibilidade da proposta.</w:t>
      </w:r>
    </w:p>
    <w:p w14:paraId="5A4E95EF" w14:textId="77777777" w:rsidR="003C7A23" w:rsidRPr="00DD2601" w:rsidRDefault="003C7A23" w:rsidP="00684702">
      <w:pPr>
        <w:pStyle w:val="Nivel2"/>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C28A5E7" w14:textId="26628787" w:rsidR="003C7A23" w:rsidRPr="00DD2601" w:rsidRDefault="003C7A23" w:rsidP="00684702">
      <w:pPr>
        <w:pStyle w:val="Nivel2"/>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rPr>
        <w:t>Erros no preenchimento da planilha não constituem motivo para a desclassificação da proposta. A planilha poderá́ ser ajustada pelo fornecedor, no prazo indicado pelo sistema, desde que não haja majoração do preço</w:t>
      </w:r>
      <w:r w:rsidR="00D57A88" w:rsidRPr="00DD2601">
        <w:rPr>
          <w:rFonts w:ascii="Times New Roman" w:hAnsi="Times New Roman" w:cs="Times New Roman"/>
          <w:color w:val="auto"/>
          <w:sz w:val="24"/>
          <w:szCs w:val="24"/>
        </w:rPr>
        <w:t xml:space="preserve"> e </w:t>
      </w:r>
      <w:r w:rsidR="0018388F" w:rsidRPr="00DD2601">
        <w:rPr>
          <w:rFonts w:ascii="Times New Roman" w:hAnsi="Times New Roman" w:cs="Times New Roman"/>
          <w:color w:val="auto"/>
          <w:sz w:val="24"/>
          <w:szCs w:val="24"/>
        </w:rPr>
        <w:t xml:space="preserve">que </w:t>
      </w:r>
      <w:r w:rsidR="00D57A88" w:rsidRPr="00DD2601">
        <w:rPr>
          <w:rFonts w:ascii="Times New Roman" w:hAnsi="Times New Roman" w:cs="Times New Roman"/>
          <w:color w:val="auto"/>
          <w:sz w:val="24"/>
          <w:szCs w:val="24"/>
        </w:rPr>
        <w:t>se comprove que este é o bastante para arcar com todos os custos da contratação;</w:t>
      </w:r>
    </w:p>
    <w:p w14:paraId="4E717186" w14:textId="77777777" w:rsidR="003C7A23" w:rsidRPr="00DD2601" w:rsidRDefault="003C7A23" w:rsidP="00684702">
      <w:pPr>
        <w:pStyle w:val="Nivel3"/>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rPr>
        <w:t>O ajuste de que trata este dispositivo se limita a sanar erros ou falhas que não alterem a substância das propostas;</w:t>
      </w:r>
    </w:p>
    <w:p w14:paraId="711CFD04" w14:textId="77777777" w:rsidR="003C7A23" w:rsidRPr="00DD2601" w:rsidRDefault="003C7A23" w:rsidP="00684702">
      <w:pPr>
        <w:pStyle w:val="Nivel3"/>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rPr>
        <w:t>Considera-se erro no preenchimento da planilha passível de correção a indicação de recolhimento de impostos e contribuições na forma do Simples Nacional, quando não cabível esse regime.</w:t>
      </w:r>
    </w:p>
    <w:p w14:paraId="54DA13B0" w14:textId="55FDB11C" w:rsidR="005A7699" w:rsidRPr="00DD2601" w:rsidRDefault="005A7699" w:rsidP="00684702">
      <w:pPr>
        <w:pStyle w:val="Nivel2"/>
        <w:spacing w:before="0" w:after="0" w:line="240" w:lineRule="auto"/>
        <w:ind w:left="0" w:firstLine="0"/>
        <w:rPr>
          <w:rFonts w:ascii="Times New Roman" w:hAnsi="Times New Roman" w:cs="Times New Roman"/>
          <w:b/>
          <w:color w:val="auto"/>
          <w:sz w:val="24"/>
          <w:szCs w:val="24"/>
        </w:rPr>
      </w:pPr>
      <w:r w:rsidRPr="00DD2601">
        <w:rPr>
          <w:rFonts w:ascii="Times New Roman" w:hAnsi="Times New Roman" w:cs="Times New Roman"/>
          <w:color w:val="auto"/>
          <w:sz w:val="24"/>
          <w:szCs w:val="24"/>
          <w:lang w:eastAsia="en-US"/>
        </w:rPr>
        <w:t xml:space="preserve">Para fins de análise da proposta quanto ao cumprimento </w:t>
      </w:r>
      <w:r w:rsidRPr="00DD2601">
        <w:rPr>
          <w:rFonts w:ascii="Times New Roman" w:hAnsi="Times New Roman" w:cs="Times New Roman"/>
          <w:color w:val="auto"/>
          <w:sz w:val="24"/>
          <w:szCs w:val="24"/>
        </w:rPr>
        <w:t>das</w:t>
      </w:r>
      <w:r w:rsidRPr="00DD2601">
        <w:rPr>
          <w:rFonts w:ascii="Times New Roman" w:hAnsi="Times New Roman" w:cs="Times New Roman"/>
          <w:color w:val="auto"/>
          <w:sz w:val="24"/>
          <w:szCs w:val="24"/>
          <w:lang w:eastAsia="en-US"/>
        </w:rPr>
        <w:t xml:space="preserve"> especificações do objeto, poderá ser colhida a </w:t>
      </w:r>
      <w:r w:rsidRPr="00DD2601">
        <w:rPr>
          <w:rFonts w:ascii="Times New Roman" w:hAnsi="Times New Roman" w:cs="Times New Roman"/>
          <w:color w:val="auto"/>
          <w:sz w:val="24"/>
          <w:szCs w:val="24"/>
        </w:rPr>
        <w:t>manifestação</w:t>
      </w:r>
      <w:r w:rsidRPr="00DD2601">
        <w:rPr>
          <w:rFonts w:ascii="Times New Roman" w:hAnsi="Times New Roman" w:cs="Times New Roman"/>
          <w:color w:val="auto"/>
          <w:sz w:val="24"/>
          <w:szCs w:val="24"/>
          <w:lang w:eastAsia="en-US"/>
        </w:rPr>
        <w:t xml:space="preserve"> escrita do setor requisitante do serviço ou da área especializada no objeto.</w:t>
      </w:r>
    </w:p>
    <w:p w14:paraId="00236C68"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Caso o Termo de Referência exija a apresentação de amostra, o licitante classificado em primeiro lugar deverá apresentá-la, conforme disciplinado no Termo de Referência, sob pena de não aceitação da proposta.</w:t>
      </w:r>
    </w:p>
    <w:p w14:paraId="6A027F43"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lastRenderedPageBreak/>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resultados das avaliações serão divulgados por meio de mensagem no sistema.</w:t>
      </w:r>
    </w:p>
    <w:p w14:paraId="2E6DDED4"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No caso de não haver entrega da amostra ou ocorrer atraso na entrega, sem justificativa aceita pelo Pregoeiro, ou havendo entrega de amostra fora das especificações previstas neste Edital, a proposta do licitante será recusada.</w:t>
      </w:r>
    </w:p>
    <w:p w14:paraId="2244654F" w14:textId="77777777" w:rsidR="00D0649D"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480A3CE9" w14:textId="543C242B" w:rsidR="003C7A23" w:rsidRPr="00DD2601" w:rsidRDefault="003C7A23" w:rsidP="00D0649D">
      <w:pPr>
        <w:pStyle w:val="Nivel2"/>
        <w:numPr>
          <w:ilvl w:val="0"/>
          <w:numId w:val="0"/>
        </w:numPr>
        <w:spacing w:before="0" w:after="0" w:line="240" w:lineRule="auto"/>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 </w:t>
      </w:r>
    </w:p>
    <w:p w14:paraId="3C84D4EA" w14:textId="77777777" w:rsidR="003C7A23" w:rsidRPr="00DD2601" w:rsidRDefault="003C7A23" w:rsidP="00684702">
      <w:pPr>
        <w:pStyle w:val="Nivel01"/>
        <w:spacing w:before="0"/>
        <w:ind w:left="0" w:firstLine="0"/>
        <w:rPr>
          <w:rFonts w:ascii="Times New Roman" w:hAnsi="Times New Roman" w:cs="Times New Roman"/>
          <w:sz w:val="24"/>
          <w:szCs w:val="24"/>
        </w:rPr>
      </w:pPr>
      <w:bookmarkStart w:id="38" w:name="_Toc122606109"/>
      <w:r w:rsidRPr="00DD2601">
        <w:rPr>
          <w:rFonts w:ascii="Times New Roman" w:hAnsi="Times New Roman" w:cs="Times New Roman"/>
          <w:sz w:val="24"/>
          <w:szCs w:val="24"/>
        </w:rPr>
        <w:t>DA FASE DE HABILITAÇÃO</w:t>
      </w:r>
      <w:bookmarkEnd w:id="38"/>
    </w:p>
    <w:p w14:paraId="4EE8D8D1" w14:textId="495F4DB2"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documentos previstos no Termo de Referência, necessários e suficientes para demonstrar a capacidade do licitante de realizar o objeto da licitação, serão exigidos para fins de habilitação, nos termos dos arts. 62 a 70 da Lei nº 14.133, de 2021.</w:t>
      </w:r>
    </w:p>
    <w:p w14:paraId="55D2B286"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bookmarkStart w:id="39" w:name="_Ref114663777"/>
      <w:r w:rsidRPr="00DD2601">
        <w:rPr>
          <w:rFonts w:ascii="Times New Roman" w:hAnsi="Times New Roman" w:cs="Times New Roman"/>
          <w:color w:val="auto"/>
          <w:sz w:val="24"/>
          <w:szCs w:val="24"/>
        </w:rPr>
        <w:t>A documentação exigida para fins de habilitação jurídica, fiscal, social e trabalhista e econômico-ﬁnanceira, poderá ser substituída pelo registro cadastral no SICAF.</w:t>
      </w:r>
      <w:bookmarkEnd w:id="39"/>
    </w:p>
    <w:p w14:paraId="0F17AE67"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Quando permitida a participação de empresas estrangeiras que não funcionem no País, as exigências de habilitação serão atendidas mediante documentos equivalentes, inicialmente apresentados em tradução livre.</w:t>
      </w:r>
    </w:p>
    <w:p w14:paraId="1A8A523A" w14:textId="41DB4039"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14:paraId="4B8AFE07" w14:textId="04900F83"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Os documentos exigidos para fins de habilitação poderão ser </w:t>
      </w:r>
      <w:r w:rsidR="00757665" w:rsidRPr="00DD2601">
        <w:rPr>
          <w:rFonts w:ascii="Times New Roman" w:hAnsi="Times New Roman" w:cs="Times New Roman"/>
          <w:color w:val="auto"/>
          <w:sz w:val="24"/>
          <w:szCs w:val="24"/>
        </w:rPr>
        <w:t>exigidos</w:t>
      </w:r>
      <w:r w:rsidRPr="00DD2601">
        <w:rPr>
          <w:rFonts w:ascii="Times New Roman" w:hAnsi="Times New Roman" w:cs="Times New Roman"/>
          <w:color w:val="auto"/>
          <w:sz w:val="24"/>
          <w:szCs w:val="24"/>
        </w:rPr>
        <w:t xml:space="preserve"> em original, </w:t>
      </w:r>
      <w:r w:rsidR="00757665" w:rsidRPr="00DD2601">
        <w:rPr>
          <w:rFonts w:ascii="Times New Roman" w:hAnsi="Times New Roman" w:cs="Times New Roman"/>
          <w:color w:val="auto"/>
          <w:sz w:val="24"/>
          <w:szCs w:val="24"/>
        </w:rPr>
        <w:t>caso seja verificada a necessidade pela Administração.</w:t>
      </w:r>
    </w:p>
    <w:p w14:paraId="2E4024D1"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documentos exigidos para fins de habilitação poderão ser substituídos por registro cadastral emitido por órgão ou entidade pública, desde que o registro tenha sido feito em obediência ao disposto na Lei nº 14.133/2021.</w:t>
      </w:r>
    </w:p>
    <w:p w14:paraId="6DD12A55" w14:textId="655B71AC"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Será verificado se o licitante apresentou declaração de que atende aos requisitos de habilitação, e o declarante responderá pela veracidade das informações prestadas, na forma da lei (art. 63, I, da Lei nº 14.133/2021).</w:t>
      </w:r>
    </w:p>
    <w:p w14:paraId="3FC50509"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CAB27D5"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habilitação será verificada por meio do Sicaf, nos documentos por ele abrangidos.</w:t>
      </w:r>
    </w:p>
    <w:p w14:paraId="4D240E30" w14:textId="4C20216C"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Somente haverá a necessidade de comprovação do preenchimento de requisitos mediante apresentação dos documentos originais não-digitais quando houver dúvida em relação à integridade </w:t>
      </w:r>
      <w:r w:rsidRPr="00DD2601">
        <w:rPr>
          <w:rFonts w:ascii="Times New Roman" w:hAnsi="Times New Roman" w:cs="Times New Roman"/>
          <w:color w:val="auto"/>
          <w:sz w:val="24"/>
          <w:szCs w:val="24"/>
        </w:rPr>
        <w:lastRenderedPageBreak/>
        <w:t>do documento digital ou quando a lei expressamente o exigir. (IN nº 3/2018, art. 4º, §1º, e art. 6º, §4º).</w:t>
      </w:r>
    </w:p>
    <w:p w14:paraId="7B41325B" w14:textId="6337D9AA"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caput).</w:t>
      </w:r>
    </w:p>
    <w:p w14:paraId="0F35D4FB" w14:textId="333F126F"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não observância do disposto no item anterior poderá ensejar desclassificação no momento da habilitação. (IN nº 3/2018, art. 7º, parágrafo único).</w:t>
      </w:r>
    </w:p>
    <w:p w14:paraId="1F3867D8"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verificação pelo pregoeiro, em sítios eletrônicos oficiais de órgãos e entidades emissores de certidões constitui meio legal de prova, para fins de habilitação.</w:t>
      </w:r>
    </w:p>
    <w:p w14:paraId="51F487F5" w14:textId="7761C14E"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bookmarkStart w:id="40" w:name="_Ref114663151"/>
      <w:r w:rsidRPr="00DD2601">
        <w:rPr>
          <w:rFonts w:ascii="Times New Roman" w:hAnsi="Times New Roman" w:cs="Times New Roman"/>
          <w:color w:val="auto"/>
          <w:sz w:val="24"/>
          <w:szCs w:val="24"/>
        </w:rPr>
        <w:t>Os documentos exigidos para habilitação que não estejam contemplados no Sicaf serão enviados por meio do sistema, em formato digital, no prazo de</w:t>
      </w:r>
      <w:r w:rsidR="00757665" w:rsidRPr="00DD2601">
        <w:rPr>
          <w:rFonts w:ascii="Times New Roman" w:hAnsi="Times New Roman" w:cs="Times New Roman"/>
          <w:color w:val="auto"/>
          <w:sz w:val="24"/>
          <w:szCs w:val="24"/>
        </w:rPr>
        <w:t xml:space="preserve"> no máximo, 02 (duas) horas</w:t>
      </w:r>
      <w:r w:rsidRPr="00DD2601">
        <w:rPr>
          <w:rFonts w:ascii="Times New Roman" w:hAnsi="Times New Roman" w:cs="Times New Roman"/>
          <w:color w:val="auto"/>
          <w:sz w:val="24"/>
          <w:szCs w:val="24"/>
        </w:rPr>
        <w:t>, prorrogável por igual período, contado da solicitação do pregoeiro.</w:t>
      </w:r>
      <w:bookmarkEnd w:id="40"/>
    </w:p>
    <w:p w14:paraId="74061ECE"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verificação no Sicaf ou a exigência dos documentos nele não contidos somente será feita em relação ao licitante vencedor.</w:t>
      </w:r>
    </w:p>
    <w:p w14:paraId="29D8CA23"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documentos relativos à regularidade fiscal que constem do Termo de Referência somente serão exigidos, em qualquer caso, em momento posterior ao julgamento das propostas, e apenas do licitante mais bem classificado.</w:t>
      </w:r>
    </w:p>
    <w:p w14:paraId="39ACA429" w14:textId="3916AA49"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Após a entrega dos documentos para habilitação, não será permitida a substituição ou a apresentação de novos documentos, salvo em sede de diligência, para (Lei 14.133/21, art. 64, e IN 73/2022, art. 39, §4º):</w:t>
      </w:r>
    </w:p>
    <w:p w14:paraId="2F229CA0"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complementação de informações acerca dos documentos já apresentados pelos licitantes e desde que necessária para apurar fatos existentes à época da abertura do certame; e</w:t>
      </w:r>
    </w:p>
    <w:p w14:paraId="60E1280D"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atualização de documentos cuja validade tenha expirado após a data de recebimento das propostas;</w:t>
      </w:r>
    </w:p>
    <w:p w14:paraId="38CA540A"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bookmarkStart w:id="41" w:name="_Ref114670319"/>
      <w:r w:rsidRPr="00DD2601">
        <w:rPr>
          <w:rFonts w:ascii="Times New Roman" w:hAnsi="Times New Roman" w:cs="Times New Roman"/>
          <w:color w:val="auto"/>
          <w:sz w:val="24"/>
          <w:szCs w:val="24"/>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1"/>
    </w:p>
    <w:p w14:paraId="4506CAE4" w14:textId="3BE7C363"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bookmarkStart w:id="42" w:name="_Ref114665528"/>
      <w:r w:rsidRPr="00DD2601">
        <w:rPr>
          <w:rFonts w:ascii="Times New Roman" w:hAnsi="Times New Roman" w:cs="Times New Roman"/>
          <w:color w:val="auto"/>
          <w:sz w:val="24"/>
          <w:szCs w:val="24"/>
        </w:rPr>
        <w:t>Na hipótese de o licitante não atender às exigências para habilitação, o pregoeiro examinará a proposta subsequente e assim sucessivamente, na ordem de classificação, até a apuração de uma proposta que atenda ao presente edital</w:t>
      </w:r>
      <w:bookmarkEnd w:id="42"/>
      <w:r w:rsidR="00757665" w:rsidRPr="00DD2601">
        <w:rPr>
          <w:rFonts w:ascii="Times New Roman" w:hAnsi="Times New Roman" w:cs="Times New Roman"/>
          <w:color w:val="auto"/>
          <w:sz w:val="24"/>
          <w:szCs w:val="24"/>
        </w:rPr>
        <w:t>.</w:t>
      </w:r>
    </w:p>
    <w:p w14:paraId="30A25CB4"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bookmarkStart w:id="43" w:name="_Ref114665515"/>
      <w:r w:rsidRPr="00DD2601">
        <w:rPr>
          <w:rFonts w:ascii="Times New Roman" w:hAnsi="Times New Roman" w:cs="Times New Roman"/>
          <w:color w:val="auto"/>
          <w:sz w:val="24"/>
          <w:szCs w:val="24"/>
        </w:rPr>
        <w:t>Somente serão disponibilizados para acesso público os documentos de habilitação do licitante cuja proposta atenda ao edital de licitação, após concluídos os procedimentos de que trata o subitem anterior</w:t>
      </w:r>
      <w:bookmarkEnd w:id="43"/>
      <w:r w:rsidRPr="00DD2601">
        <w:rPr>
          <w:rFonts w:ascii="Times New Roman" w:hAnsi="Times New Roman" w:cs="Times New Roman"/>
          <w:color w:val="auto"/>
          <w:sz w:val="24"/>
          <w:szCs w:val="24"/>
        </w:rPr>
        <w:t>.</w:t>
      </w:r>
    </w:p>
    <w:p w14:paraId="5FCB30FE" w14:textId="0C22F988"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14:paraId="2DD409B5" w14:textId="77777777" w:rsidR="0075185F" w:rsidRPr="00DD2601" w:rsidRDefault="0075185F" w:rsidP="00684702">
      <w:pPr>
        <w:pStyle w:val="Nivel2"/>
        <w:tabs>
          <w:tab w:val="left" w:pos="3969"/>
        </w:tabs>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Como condição prévia ao exame da documentação de habilitação do licitante detentor da proposta classificada em primeiro lugar, a Pregoeira verificará se o licitante provisoriamente classificado em primeiro lugar atende às condições de participação no certame, conforme previsto no art. 14 da Lei nº 14.133/2021, legislação correlata e no item Erro! Fonte de referência não encontrada. do edital, especialmente quanto à existência de sanção que impeça a participação no certame ou a futura contratação, mediante a consulta aos seguintes cadastros:</w:t>
      </w:r>
    </w:p>
    <w:p w14:paraId="3A853454"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r w:rsidRPr="00DD2601">
        <w:rPr>
          <w:rFonts w:ascii="Times New Roman" w:hAnsi="Times New Roman" w:cs="Times New Roman"/>
          <w:color w:val="auto"/>
          <w:sz w:val="24"/>
          <w:szCs w:val="24"/>
        </w:rPr>
        <w:lastRenderedPageBreak/>
        <w:t xml:space="preserve">a) SICAF;  </w:t>
      </w:r>
    </w:p>
    <w:p w14:paraId="2335509C"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b) Cadastro Nacional de Empresas Inidôneas e Suspensas - CEIS, mantido pela Controladoria-Geral da União ((https://www.portaltransparencia.gov.br/sancoes/ceis);  </w:t>
      </w:r>
    </w:p>
    <w:p w14:paraId="4F623F32"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c) Cadastro Nacional de Condenações Cíveis por Atos de Improbidade Administrativa, mantido pelo Conselho Nacional de Justiça (www.cnj.jus.br/improbidade_adm/consultar_requerido.php).  </w:t>
      </w:r>
    </w:p>
    <w:p w14:paraId="071F48CB"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d) Consulta a Certidão Negativa de Processos – TCU; </w:t>
      </w:r>
    </w:p>
    <w:p w14:paraId="56384F3D"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r w:rsidRPr="00DD2601">
        <w:rPr>
          <w:rFonts w:ascii="Times New Roman" w:hAnsi="Times New Roman" w:cs="Times New Roman"/>
          <w:color w:val="auto"/>
          <w:sz w:val="24"/>
          <w:szCs w:val="24"/>
        </w:rPr>
        <w:t>e) Cadastro Nacional de Empresas Punidas – CNEP, mantido pela Controladoria-Geral da União (https://www.portaltransparencia.gov.br/sancoes/cnep).</w:t>
      </w:r>
    </w:p>
    <w:p w14:paraId="4944B98A"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p>
    <w:p w14:paraId="6C8ECFED"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Para a consulta de licitantes pessoa jurídica poderá haver a substituição das consultas das alíneas “b”, “c” e “d” acima pela Consulta Consolidada de Pessoa Jurídica do TCU (https://certidoesapf.apps.tcu.gov.br/)</w:t>
      </w:r>
    </w:p>
    <w:p w14:paraId="3DCBAD69"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consulta aos cadastros será realizada em nome da empresa licitante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49C867CA"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Caso conste na Consulta de Situação do Fornecedor a existência de Ocorrências Impeditivas Indiretas, o gestor diligenciará para verificar se houve fraude por parte das empresas apontadas no Relatório de Ocorrências Impeditivas Indiretas.</w:t>
      </w:r>
    </w:p>
    <w:p w14:paraId="284297A3"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tentativa de burla será verificada por meio dos vínculos societários, linhas de fornecimento similares, dentre outros.</w:t>
      </w:r>
    </w:p>
    <w:p w14:paraId="1DC0073B"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licitante será convocado para manifestação previamente à sua desclassificação.</w:t>
      </w:r>
    </w:p>
    <w:p w14:paraId="6AE2330E"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Constatada a existência de sanção, a Pregoeira reputará o licitante inabilitado, por falta de condição de participação.</w:t>
      </w:r>
    </w:p>
    <w:p w14:paraId="02CD8B03"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No caso de inabilitação, haverá nova verificação, pelo sistema, da eventual ocorrência do empate ficto, previsto nos arts. 44 e 45 da Lei Complementar nº 123, de 2006, seguindo-se a disciplina antes estabelecida para aceitação da proposta subsequente.</w:t>
      </w:r>
    </w:p>
    <w:p w14:paraId="225AAD5C"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 Caso atendidas as condições de participação, a habilitação dos licitantes será verificada por meio do SICAF, nos documentos por ele abrangidos em relação à habilitação jurídica, à regularidade fiscal e trabalhista, à qualificação econômica financeira e habilitação técnica, conforme o disposto na Instrução Normativa SEGES/MP nº 03, de 2018.</w:t>
      </w:r>
    </w:p>
    <w:p w14:paraId="0BB96FE7"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interessado, para efeitos de habilitação prevista na Instrução Normativa SEGES/MP nº 03, de 2018 mediante utilização do sistema, deverá atender às condições exigidas no cadastramento no SICAF até o terceiro dia útil anterior à data prevista para recebimento das propostas;</w:t>
      </w:r>
    </w:p>
    <w:p w14:paraId="6406B45A"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É dever do licitante atualizar previamente as comprovações constantes do SICAF para que estejam vigentes na data da abertura da sessão pública, ou encaminhar, em conjunto com a apresentação da proposta, a respectiva documentação atualizada.</w:t>
      </w:r>
    </w:p>
    <w:p w14:paraId="7041CCD0"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descumprimento do subitem acima implicará a inabilitação do licitante, exceto se a consulta aos sítios eletrônicos oficiais emissores de certidões feita pela Pregoeira lograr êxito em encontrar a(s) certidão(ões) válida(s), conforme art. 43, §3º, do Decreto 10.024, de 2019.</w:t>
      </w:r>
    </w:p>
    <w:p w14:paraId="275B4BE3"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Havendo a necessidade de envio de documentos de habilitação complementares, necessários à confirmação daqueles exigidos neste Edital e já apresentados, o licitante será convocado a encaminhá-los, em formato digital, via sistema, no prazo de 120 (cento e vinte minutos), sob pena de inabilitação.</w:t>
      </w:r>
    </w:p>
    <w:p w14:paraId="747B14E9"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lastRenderedPageBreak/>
        <w:t>Somente haverá a necessidade de comprovação do preenchimento de requisitos mediante apresentação dos documentos originais não-digitais quando houver dúvida em relação à integridade do documento digital.</w:t>
      </w:r>
    </w:p>
    <w:p w14:paraId="30DE197E"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Não serão aceitos documentos de habilitação com indicação de CNPJ/CPF diferentes, salvo aqueles legalmente permitidos.</w:t>
      </w:r>
    </w:p>
    <w:p w14:paraId="5384D183"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14:paraId="29666728"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Serão aceitos registros de CNPJ de licitante matriz e filial com diferenças de números de documentos pertinentes ao CND e ao CRF/FGTS, quando for comprovada a centralização do recolhimento dessas contribuições.</w:t>
      </w:r>
    </w:p>
    <w:p w14:paraId="589037D5"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licitantes deverão encaminhar, nos termos deste Edital, a documentação relacionada nos itens a seguir, para fins de habilitação, nos termos dos arts. 62 a 70 da Lei nº 14.133, de 2021:</w:t>
      </w:r>
    </w:p>
    <w:p w14:paraId="2FBAB91A"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Habilitação jurídica: </w:t>
      </w:r>
    </w:p>
    <w:p w14:paraId="295BE24E"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No caso de empresário individual: inscrição no Registro Público de Empresas Mercantis, a cargo da Junta Comercial da respectiva sede;</w:t>
      </w:r>
    </w:p>
    <w:p w14:paraId="4505853B"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Em se tratando de microempreendedor individual – MEI: Certificado da Condição de Microempreendedor Individual - CCMEI, cuja aceitação ficará condicionada à verificação da autenticidade no sítio www.portaldoempreendedor.gov.br;</w:t>
      </w:r>
    </w:p>
    <w:p w14:paraId="7FD4F96D"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14:paraId="2871D85D"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inscrição no Registro Público de Empresas Mercantis onde opera, com averbação no Registro onde tem sede a matriz, no caso de ser o participante sucursal, filial ou agência;</w:t>
      </w:r>
    </w:p>
    <w:p w14:paraId="328634BD"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No caso de sociedade simples: inscrição do ato constitutivo no Registro Civil das Pessoas Jurídicas do local de sua sede, acompanhada de prova da indicação dos seus administradores;</w:t>
      </w:r>
    </w:p>
    <w:p w14:paraId="61A1FF0A"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1EC20E4F"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No caso de empresa ou sociedade estrangeira em funcionamento no País: decreto de autorização;</w:t>
      </w:r>
    </w:p>
    <w:p w14:paraId="15ABA0DA"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documentos acima deverão estar acompanhados de todas as alterações ou da consolidação respectiva;</w:t>
      </w:r>
    </w:p>
    <w:p w14:paraId="74468EDA"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Regularidade fiscal e trabalhista:</w:t>
      </w:r>
    </w:p>
    <w:p w14:paraId="51E34239"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prova de inscrição no Cadastro Nacional de Pessoas Jurídicas ou no Cadastro de Pessoas Físicas, conforme o caso;</w:t>
      </w:r>
    </w:p>
    <w:p w14:paraId="16705675"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p>
    <w:p w14:paraId="6EB1807F"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prova de regularidade com o Fundo de Garantia do Tempo de Serviço (FGTS);</w:t>
      </w:r>
    </w:p>
    <w:p w14:paraId="2A9B789B"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lastRenderedPageBreak/>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296E9E83"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prova de inscrição no cadastro de contribuintes estadual, relativo ao domicílio ou sede do licitante, pertinente ao seu ramo de atividade e compatível com o objeto contratual; </w:t>
      </w:r>
    </w:p>
    <w:p w14:paraId="13C3D704"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 prova de regularidade com a Fazenda Estadual do domicílio ou sede do licitante, relativa à atividade em cujo exercício contrata ou concorre;</w:t>
      </w:r>
    </w:p>
    <w:p w14:paraId="5B1C7C9C"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caso o licitante seja considerado isento dos tributos estaduais relacionados ao objeto licitatório, deverá comprovar tal condição mediante declaração da Fazenda Estadual do seu domicílio ou sede, ou outra equivalente, na forma da lei; </w:t>
      </w:r>
    </w:p>
    <w:p w14:paraId="6EE54370"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caso o licitante detentor do menor preço seja qualificado como microempresa ou empresa de pequeno porte deverá apresentar toda a documentação exigida para efeito de comprovação de regularidade fiscal, mesmo que esta apresente alguma restrição, sob pena de inabilitação.</w:t>
      </w:r>
    </w:p>
    <w:p w14:paraId="6C590690"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Qualificação Econômico-Financeira.</w:t>
      </w:r>
    </w:p>
    <w:p w14:paraId="2E5DAB4A"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certidão negativa de falência expedida pelo distribuidor da sede da pessoa jurídica;</w:t>
      </w:r>
    </w:p>
    <w:p w14:paraId="5A80FBCA" w14:textId="085B485B"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balanço</w:t>
      </w:r>
      <w:r w:rsidR="00E8646B">
        <w:rPr>
          <w:rFonts w:ascii="Times New Roman" w:hAnsi="Times New Roman" w:cs="Times New Roman"/>
          <w:color w:val="auto"/>
          <w:sz w:val="24"/>
          <w:szCs w:val="24"/>
        </w:rPr>
        <w:t>s</w:t>
      </w:r>
      <w:r w:rsidRPr="00DD2601">
        <w:rPr>
          <w:rFonts w:ascii="Times New Roman" w:hAnsi="Times New Roman" w:cs="Times New Roman"/>
          <w:color w:val="auto"/>
          <w:sz w:val="24"/>
          <w:szCs w:val="24"/>
        </w:rPr>
        <w:t xml:space="preserve"> patrimonia</w:t>
      </w:r>
      <w:r w:rsidR="00E8646B">
        <w:rPr>
          <w:rFonts w:ascii="Times New Roman" w:hAnsi="Times New Roman" w:cs="Times New Roman"/>
          <w:color w:val="auto"/>
          <w:sz w:val="24"/>
          <w:szCs w:val="24"/>
        </w:rPr>
        <w:t>is</w:t>
      </w:r>
      <w:r w:rsidRPr="00DD2601">
        <w:rPr>
          <w:rFonts w:ascii="Times New Roman" w:hAnsi="Times New Roman" w:cs="Times New Roman"/>
          <w:color w:val="auto"/>
          <w:sz w:val="24"/>
          <w:szCs w:val="24"/>
        </w:rPr>
        <w:t xml:space="preserve"> e demonstrações contábeis do</w:t>
      </w:r>
      <w:r w:rsidR="00E8646B">
        <w:rPr>
          <w:rFonts w:ascii="Times New Roman" w:hAnsi="Times New Roman" w:cs="Times New Roman"/>
          <w:color w:val="auto"/>
          <w:sz w:val="24"/>
          <w:szCs w:val="24"/>
        </w:rPr>
        <w:t>s</w:t>
      </w:r>
      <w:r w:rsidRPr="00DD2601">
        <w:rPr>
          <w:rFonts w:ascii="Times New Roman" w:hAnsi="Times New Roman" w:cs="Times New Roman"/>
          <w:color w:val="auto"/>
          <w:sz w:val="24"/>
          <w:szCs w:val="24"/>
        </w:rPr>
        <w:t xml:space="preserve"> </w:t>
      </w:r>
      <w:r w:rsidR="00E8646B">
        <w:rPr>
          <w:rFonts w:ascii="Times New Roman" w:hAnsi="Times New Roman" w:cs="Times New Roman"/>
          <w:color w:val="auto"/>
          <w:sz w:val="24"/>
          <w:szCs w:val="24"/>
        </w:rPr>
        <w:t xml:space="preserve">dois </w:t>
      </w:r>
      <w:r w:rsidRPr="00DD2601">
        <w:rPr>
          <w:rFonts w:ascii="Times New Roman" w:hAnsi="Times New Roman" w:cs="Times New Roman"/>
          <w:color w:val="auto"/>
          <w:sz w:val="24"/>
          <w:szCs w:val="24"/>
        </w:rPr>
        <w:t>último</w:t>
      </w:r>
      <w:r w:rsidR="00E8646B">
        <w:rPr>
          <w:rFonts w:ascii="Times New Roman" w:hAnsi="Times New Roman" w:cs="Times New Roman"/>
          <w:color w:val="auto"/>
          <w:sz w:val="24"/>
          <w:szCs w:val="24"/>
        </w:rPr>
        <w:t>s</w:t>
      </w:r>
      <w:r w:rsidRPr="00DD2601">
        <w:rPr>
          <w:rFonts w:ascii="Times New Roman" w:hAnsi="Times New Roman" w:cs="Times New Roman"/>
          <w:color w:val="auto"/>
          <w:sz w:val="24"/>
          <w:szCs w:val="24"/>
        </w:rPr>
        <w:t xml:space="preserve"> exercício</w:t>
      </w:r>
      <w:r w:rsidR="00E8646B">
        <w:rPr>
          <w:rFonts w:ascii="Times New Roman" w:hAnsi="Times New Roman" w:cs="Times New Roman"/>
          <w:color w:val="auto"/>
          <w:sz w:val="24"/>
          <w:szCs w:val="24"/>
        </w:rPr>
        <w:t>s</w:t>
      </w:r>
      <w:r w:rsidRPr="00DD2601">
        <w:rPr>
          <w:rFonts w:ascii="Times New Roman" w:hAnsi="Times New Roman" w:cs="Times New Roman"/>
          <w:color w:val="auto"/>
          <w:sz w:val="24"/>
          <w:szCs w:val="24"/>
        </w:rPr>
        <w:t xml:space="preserve"> socia</w:t>
      </w:r>
      <w:r w:rsidR="00E8646B">
        <w:rPr>
          <w:rFonts w:ascii="Times New Roman" w:hAnsi="Times New Roman" w:cs="Times New Roman"/>
          <w:color w:val="auto"/>
          <w:sz w:val="24"/>
          <w:szCs w:val="24"/>
        </w:rPr>
        <w:t>is</w:t>
      </w:r>
      <w:r w:rsidRPr="00DD2601">
        <w:rPr>
          <w:rFonts w:ascii="Times New Roman" w:hAnsi="Times New Roman" w:cs="Times New Roman"/>
          <w:color w:val="auto"/>
          <w:sz w:val="24"/>
          <w:szCs w:val="24"/>
        </w:rPr>
        <w:t>,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14:paraId="21486048"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No caso de fornecimento de bens para pronta entrega, não será exigido da licitante qualificada como microempresa ou empresa de pequeno porte, a apresentação de balanço patrimonial do último exercício financeiro. (Art. 3º do Decreto nº 8.538, de 2015);</w:t>
      </w:r>
    </w:p>
    <w:p w14:paraId="70A27335"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no caso de empresa constituída no exercício social vigente, admite-se a apresentação de balanço patrimonial e demonstrações contábeis referentes ao período de existência da sociedade;</w:t>
      </w:r>
    </w:p>
    <w:p w14:paraId="232ABC48"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é admissível o balanço intermediário, se decorrer de lei ou contrato social/estatuto social.</w:t>
      </w:r>
    </w:p>
    <w:p w14:paraId="3985CBBB"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Caso o licitante seja </w:t>
      </w:r>
      <w:proofErr w:type="gramStart"/>
      <w:r w:rsidRPr="00DD2601">
        <w:rPr>
          <w:rFonts w:ascii="Times New Roman" w:hAnsi="Times New Roman" w:cs="Times New Roman"/>
          <w:color w:val="auto"/>
          <w:sz w:val="24"/>
          <w:szCs w:val="24"/>
        </w:rPr>
        <w:t>cooperativa</w:t>
      </w:r>
      <w:proofErr w:type="gramEnd"/>
      <w:r w:rsidRPr="00DD2601">
        <w:rPr>
          <w:rFonts w:ascii="Times New Roman" w:hAnsi="Times New Roman" w:cs="Times New Roman"/>
          <w:color w:val="auto"/>
          <w:sz w:val="24"/>
          <w:szCs w:val="24"/>
        </w:rPr>
        <w:t>, tais documentos deverão ser acompanhados da última auditoria contábil-financeira, conforme dispõe o artigo 112 da Lei nº 5.764, de 1971, ou de uma declaração, sob as penas da lei, de que tal auditoria não foi exigida pelo órgão fiscalizador;</w:t>
      </w:r>
    </w:p>
    <w:p w14:paraId="5CE599E7"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A comprovação da situação financeira da empresa será constatada mediante obtenção de índices de Liquidez Geral (LG), Solvência Geral (SG) e Liquidez Corrente (LC), superiores a 1 </w:t>
      </w:r>
      <w:proofErr w:type="gramStart"/>
      <w:r w:rsidRPr="00DD2601">
        <w:rPr>
          <w:rFonts w:ascii="Times New Roman" w:hAnsi="Times New Roman" w:cs="Times New Roman"/>
          <w:color w:val="auto"/>
          <w:sz w:val="24"/>
          <w:szCs w:val="24"/>
        </w:rPr>
        <w:t>( um</w:t>
      </w:r>
      <w:proofErr w:type="gramEnd"/>
      <w:r w:rsidRPr="00DD2601">
        <w:rPr>
          <w:rFonts w:ascii="Times New Roman" w:hAnsi="Times New Roman" w:cs="Times New Roman"/>
          <w:color w:val="auto"/>
          <w:sz w:val="24"/>
          <w:szCs w:val="24"/>
        </w:rPr>
        <w:t>) resultantes da aplicação das fórmulas:</w:t>
      </w:r>
    </w:p>
    <w:p w14:paraId="6F4E0C01"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r w:rsidRPr="00DD2601">
        <w:rPr>
          <w:rFonts w:ascii="Times New Roman" w:hAnsi="Times New Roman" w:cs="Times New Roman"/>
          <w:color w:val="auto"/>
          <w:sz w:val="24"/>
          <w:szCs w:val="24"/>
        </w:rPr>
        <w:t>LG =</w:t>
      </w:r>
      <w:r w:rsidRPr="00DD2601">
        <w:rPr>
          <w:rFonts w:ascii="Times New Roman" w:hAnsi="Times New Roman" w:cs="Times New Roman"/>
          <w:color w:val="auto"/>
          <w:sz w:val="24"/>
          <w:szCs w:val="24"/>
        </w:rPr>
        <w:tab/>
        <w:t>Ativo Circulante + Realizável a Longo Prazo</w:t>
      </w:r>
    </w:p>
    <w:p w14:paraId="202F8172"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r w:rsidRPr="00DD2601">
        <w:rPr>
          <w:rFonts w:ascii="Times New Roman" w:hAnsi="Times New Roman" w:cs="Times New Roman"/>
          <w:color w:val="auto"/>
          <w:sz w:val="24"/>
          <w:szCs w:val="24"/>
        </w:rPr>
        <w:tab/>
        <w:t>Passivo Circulante + Passivo Não Circulante</w:t>
      </w:r>
    </w:p>
    <w:p w14:paraId="5985A849"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p>
    <w:p w14:paraId="7795E95C"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r w:rsidRPr="00DD2601">
        <w:rPr>
          <w:rFonts w:ascii="Times New Roman" w:hAnsi="Times New Roman" w:cs="Times New Roman"/>
          <w:color w:val="auto"/>
          <w:sz w:val="24"/>
          <w:szCs w:val="24"/>
        </w:rPr>
        <w:t>SG =</w:t>
      </w:r>
      <w:r w:rsidRPr="00DD2601">
        <w:rPr>
          <w:rFonts w:ascii="Times New Roman" w:hAnsi="Times New Roman" w:cs="Times New Roman"/>
          <w:color w:val="auto"/>
          <w:sz w:val="24"/>
          <w:szCs w:val="24"/>
        </w:rPr>
        <w:tab/>
        <w:t>Ativo Total</w:t>
      </w:r>
    </w:p>
    <w:p w14:paraId="4D265D64"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r w:rsidRPr="00DD2601">
        <w:rPr>
          <w:rFonts w:ascii="Times New Roman" w:hAnsi="Times New Roman" w:cs="Times New Roman"/>
          <w:color w:val="auto"/>
          <w:sz w:val="24"/>
          <w:szCs w:val="24"/>
        </w:rPr>
        <w:tab/>
        <w:t>Passivo Circulante + Passivo Não Circulante</w:t>
      </w:r>
    </w:p>
    <w:p w14:paraId="53D99F9E"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p>
    <w:p w14:paraId="5ECD4584"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r w:rsidRPr="00DD2601">
        <w:rPr>
          <w:rFonts w:ascii="Times New Roman" w:hAnsi="Times New Roman" w:cs="Times New Roman"/>
          <w:color w:val="auto"/>
          <w:sz w:val="24"/>
          <w:szCs w:val="24"/>
        </w:rPr>
        <w:t>LC =</w:t>
      </w:r>
      <w:r w:rsidRPr="00DD2601">
        <w:rPr>
          <w:rFonts w:ascii="Times New Roman" w:hAnsi="Times New Roman" w:cs="Times New Roman"/>
          <w:color w:val="auto"/>
          <w:sz w:val="24"/>
          <w:szCs w:val="24"/>
        </w:rPr>
        <w:tab/>
        <w:t>Ativo Circulante</w:t>
      </w:r>
    </w:p>
    <w:p w14:paraId="03F0BFFC"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r w:rsidRPr="00DD2601">
        <w:rPr>
          <w:rFonts w:ascii="Times New Roman" w:hAnsi="Times New Roman" w:cs="Times New Roman"/>
          <w:color w:val="auto"/>
          <w:sz w:val="24"/>
          <w:szCs w:val="24"/>
        </w:rPr>
        <w:tab/>
        <w:t>Passivo Circulante</w:t>
      </w:r>
    </w:p>
    <w:p w14:paraId="4601D0A8" w14:textId="77777777" w:rsidR="0075185F" w:rsidRPr="00DD2601" w:rsidRDefault="0075185F" w:rsidP="00684702">
      <w:pPr>
        <w:pStyle w:val="Nivel2"/>
        <w:numPr>
          <w:ilvl w:val="0"/>
          <w:numId w:val="0"/>
        </w:numPr>
        <w:tabs>
          <w:tab w:val="left" w:pos="3969"/>
        </w:tabs>
        <w:spacing w:before="0" w:after="0" w:line="240" w:lineRule="auto"/>
        <w:rPr>
          <w:rFonts w:ascii="Times New Roman" w:hAnsi="Times New Roman" w:cs="Times New Roman"/>
          <w:color w:val="auto"/>
          <w:sz w:val="24"/>
          <w:szCs w:val="24"/>
        </w:rPr>
      </w:pPr>
    </w:p>
    <w:p w14:paraId="4EAE9A04"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As empresas que apresentarem resultado inferior ou igual a 1(um) em qualquer dos índices de Liquidez Geral (LG), Solvência Geral (SG) e Liquidez Corrente (LC), deverão comprovar, considerados os riscos para a Administração, e, a critério da autoridade competente, o capital mínimo ou o patrimônio líquido mínimo de 10% (dez por cento) do valor estimado da contratação ou do item pertinente. </w:t>
      </w:r>
    </w:p>
    <w:p w14:paraId="1B577541"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lastRenderedPageBreak/>
        <w:t xml:space="preserve">Qualificação Técnica  </w:t>
      </w:r>
    </w:p>
    <w:p w14:paraId="053A0460" w14:textId="77777777" w:rsidR="0075185F" w:rsidRPr="00DD2601" w:rsidRDefault="0075185F" w:rsidP="00D0649D">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Ao menos um (1) atestado de desempenho em favor da licitante proponente, contendo serviços de natureza semelhante aos ora licitados (atividade pertinente e compatível em características, quantidade e prazos com o objeto da licitação), fornecido por pessoa jurídica de direito público ou privado, impresso em papel timbrado do emitente contendo razão social, CNPJ, endereço completo da Contratante, data de emissão, nome, cargo, telefone e assinatura do responsável pela emissão do atestado, sem rasuras ou entrelinhas, atestando que a licitante prestou serviços, para que, a critério da Pregoeira e sua Equipe, seja consultado.</w:t>
      </w:r>
    </w:p>
    <w:p w14:paraId="00CF5EB7" w14:textId="77777777" w:rsidR="00761091" w:rsidRPr="00A970BD" w:rsidRDefault="00761091" w:rsidP="00761091">
      <w:pPr>
        <w:pStyle w:val="Nivel2"/>
        <w:spacing w:before="0" w:after="0" w:line="240" w:lineRule="auto"/>
        <w:ind w:left="0" w:firstLine="0"/>
        <w:rPr>
          <w:rFonts w:ascii="Times New Roman" w:hAnsi="Times New Roman" w:cs="Times New Roman"/>
          <w:color w:val="auto"/>
          <w:sz w:val="24"/>
          <w:szCs w:val="24"/>
        </w:rPr>
      </w:pPr>
      <w:r w:rsidRPr="00A970BD">
        <w:rPr>
          <w:rFonts w:ascii="Times New Roman" w:hAnsi="Times New Roman" w:cs="Times New Roman"/>
          <w:color w:val="auto"/>
          <w:sz w:val="24"/>
          <w:szCs w:val="24"/>
        </w:rPr>
        <w:t>Para atendimento à qualificação técnico operacional, além da prova de inscrição ou registro da licitante junto ao Conselho Regional de Engenharia e Agronomia - CREA, que comprove atividade relacionada com o objeto, apresentar um ou mais atestados da região onde os serviços foram executados que comprove(m) que a licitante tenha executado para órgão ou entidade da administração pública direta ou indireta, estadual, municipal, federal ou do Distrito Federal, ou ainda para empresas privadas, serviços relativos a fornecimento, instalação e desinstalação de aparelhos de ar condicionado.</w:t>
      </w:r>
    </w:p>
    <w:p w14:paraId="2E714941" w14:textId="77777777" w:rsidR="00761091" w:rsidRPr="00A71830" w:rsidRDefault="00761091" w:rsidP="00761091">
      <w:pPr>
        <w:pStyle w:val="PargrafodaLista"/>
        <w:numPr>
          <w:ilvl w:val="1"/>
          <w:numId w:val="1"/>
        </w:numPr>
        <w:autoSpaceDE w:val="0"/>
        <w:autoSpaceDN w:val="0"/>
        <w:adjustRightInd w:val="0"/>
        <w:spacing w:line="276" w:lineRule="auto"/>
        <w:ind w:left="0" w:firstLine="0"/>
        <w:jc w:val="both"/>
        <w:rPr>
          <w:rFonts w:ascii="Times New Roman" w:hAnsi="Times New Roman" w:cs="Times New Roman"/>
        </w:rPr>
      </w:pPr>
      <w:r w:rsidRPr="00A71830">
        <w:rPr>
          <w:rFonts w:ascii="Times New Roman" w:hAnsi="Times New Roman" w:cs="Times New Roman"/>
        </w:rPr>
        <w:t xml:space="preserve">  Para atendimento à </w:t>
      </w:r>
      <w:r w:rsidRPr="00A970BD">
        <w:rPr>
          <w:rFonts w:ascii="Times New Roman" w:hAnsi="Times New Roman" w:cs="Times New Roman"/>
        </w:rPr>
        <w:t>qualificação técnico profissional</w:t>
      </w:r>
      <w:r w:rsidRPr="00A71830">
        <w:rPr>
          <w:rFonts w:ascii="Times New Roman" w:hAnsi="Times New Roman" w:cs="Times New Roman"/>
        </w:rPr>
        <w:t>, comprovação da licitante de possuir,         em seu corpo técnico, engenheiro responsável, inscrito no Conselho Regional de Engenharia e Agronomia - CREA, detentor de atestado(s) de responsabilidade técnica devidamente registrado(s) no CREA da região onde foram executados os serviços, acompanhado(s) da(s) respectiva(s) Certidão(ões) de Acervo Técnico CAT, expedida(s) por este Conselho, que comprove(m) ter o profissional executado para órgão ou entidade da administração pública direta ou indireta, federal, estadual, municipal ou do Distrito Federal ou, ainda para empresa privada que não a própria licitante, serviços relativos a execução do objeto.</w:t>
      </w:r>
    </w:p>
    <w:p w14:paraId="4B1413FC" w14:textId="77777777" w:rsidR="00761091" w:rsidRPr="00DD2601" w:rsidRDefault="00761091" w:rsidP="00761091">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 Declaração de que possui e manterá responsável técnico no decorrer da vigência do contrato;</w:t>
      </w:r>
    </w:p>
    <w:p w14:paraId="25E3BD8C" w14:textId="77777777" w:rsidR="0075185F" w:rsidRPr="00DD2601" w:rsidRDefault="0075185F"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licitante enquadrado como microempreendedor individual que pretenda auferir os benefícios do tratamento diferenciado previstos na Lei Complementar n. 123, de 2006, estará dispensado (a) da prova de inscrição nos cadastros de contribuintes estadual e municipal e (b) da apresentação do balanço patrimonial e das demonstrações contábeis do último exercício.</w:t>
      </w:r>
    </w:p>
    <w:p w14:paraId="2CEB6220" w14:textId="77777777" w:rsidR="0075185F" w:rsidRPr="00DD2601" w:rsidRDefault="0075185F"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existência de restrição relativamente à regularidade fiscal e trabalhista não impede que a licitante qualificada como microempresa ou empresa de pequeno porte seja declarada vencedora, uma vez que atenda a todas as demais exigências do edital.</w:t>
      </w:r>
    </w:p>
    <w:p w14:paraId="5D203D4A" w14:textId="77777777" w:rsidR="0075185F" w:rsidRPr="00DD2601" w:rsidRDefault="0075185F"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declaração do vencedor acontecerá no momento imediatamente posterior à fase de habilitação.</w:t>
      </w:r>
    </w:p>
    <w:p w14:paraId="38DC2DA7" w14:textId="77777777" w:rsidR="0075185F" w:rsidRPr="00DD2601" w:rsidRDefault="0075185F"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Caso a proposta mais vantajosa seja ofertada por licitante qualificada como microempresa ou empresa de pequeno porte, e uma vez constatada a existência de alguma restrição no que tange à regularidade fiscal e trabalhista,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5AAAEF3C" w14:textId="77777777" w:rsidR="00C74598" w:rsidRDefault="0075185F"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seguir-se outra microempresa, empresa de pequeno porte ou</w:t>
      </w:r>
    </w:p>
    <w:p w14:paraId="68194DAC" w14:textId="77777777" w:rsidR="00C74598" w:rsidRDefault="00C74598" w:rsidP="00C74598">
      <w:pPr>
        <w:pStyle w:val="Nivel2"/>
        <w:numPr>
          <w:ilvl w:val="0"/>
          <w:numId w:val="0"/>
        </w:numPr>
        <w:spacing w:before="0" w:after="0" w:line="240" w:lineRule="auto"/>
        <w:ind w:left="4537"/>
        <w:rPr>
          <w:rFonts w:ascii="Times New Roman" w:hAnsi="Times New Roman" w:cs="Times New Roman"/>
          <w:color w:val="auto"/>
          <w:sz w:val="24"/>
          <w:szCs w:val="24"/>
        </w:rPr>
      </w:pPr>
    </w:p>
    <w:p w14:paraId="132CF915" w14:textId="77777777" w:rsidR="00C74598" w:rsidRDefault="00C74598" w:rsidP="00C74598">
      <w:pPr>
        <w:pStyle w:val="Nivel2"/>
        <w:numPr>
          <w:ilvl w:val="0"/>
          <w:numId w:val="0"/>
        </w:numPr>
        <w:spacing w:before="0" w:after="0" w:line="240" w:lineRule="auto"/>
        <w:ind w:left="4537"/>
        <w:rPr>
          <w:rFonts w:ascii="Times New Roman" w:hAnsi="Times New Roman" w:cs="Times New Roman"/>
          <w:color w:val="auto"/>
          <w:sz w:val="24"/>
          <w:szCs w:val="24"/>
        </w:rPr>
      </w:pPr>
    </w:p>
    <w:p w14:paraId="54CB20DB" w14:textId="77777777" w:rsidR="00C74598" w:rsidRDefault="00C74598" w:rsidP="00C74598">
      <w:pPr>
        <w:pStyle w:val="Nivel2"/>
        <w:numPr>
          <w:ilvl w:val="0"/>
          <w:numId w:val="0"/>
        </w:numPr>
        <w:spacing w:before="0" w:after="0" w:line="240" w:lineRule="auto"/>
        <w:ind w:left="4537"/>
        <w:rPr>
          <w:rFonts w:ascii="Times New Roman" w:hAnsi="Times New Roman" w:cs="Times New Roman"/>
          <w:color w:val="auto"/>
          <w:sz w:val="24"/>
          <w:szCs w:val="24"/>
        </w:rPr>
      </w:pPr>
    </w:p>
    <w:p w14:paraId="71D03D7A" w14:textId="0FB85F55" w:rsidR="0075185F" w:rsidRPr="00DD2601" w:rsidRDefault="0075185F" w:rsidP="00C74598">
      <w:pPr>
        <w:pStyle w:val="Nivel2"/>
        <w:numPr>
          <w:ilvl w:val="0"/>
          <w:numId w:val="0"/>
        </w:numPr>
        <w:spacing w:before="0" w:after="0" w:line="240" w:lineRule="auto"/>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sociedade cooperativa com alguma restrição na documentação fiscal e trabalhista, será concedido o mesmo prazo para regularização. </w:t>
      </w:r>
    </w:p>
    <w:p w14:paraId="5CD35B0B" w14:textId="77777777" w:rsidR="0075185F" w:rsidRPr="00DD2601" w:rsidRDefault="0075185F"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Havendo necessidade de analisar minuciosamente os documentos exigidos, o Pregoeiro suspenderá a sessão, informando no “chat” a nova data e horário para a continuidade da mesma.</w:t>
      </w:r>
    </w:p>
    <w:p w14:paraId="33589A3A" w14:textId="77777777" w:rsidR="0075185F" w:rsidRPr="00DD2601" w:rsidRDefault="0075185F"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Será inabilitado o licitante que não comprovar sua habilitação, seja por não apresentar quaisquer dos documentos exigidos, ou apresentá-los em desacordo com o estabelecido neste Edital.</w:t>
      </w:r>
    </w:p>
    <w:p w14:paraId="692165C1" w14:textId="77777777" w:rsidR="0075185F" w:rsidRPr="00DD2601" w:rsidRDefault="0075185F"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Nos itens não exclusivos a microempresas e empresas de pequeno porte, em havendo inabilitação, haverá nova verificação, pelo sistema, da eventual ocorrência do empate ficto, previsto nos artigos 44 e 45 da LC nº 123, de 2006, seguindo-se a disciplina antes estabelecida para aceitação da proposta subsequente.</w:t>
      </w:r>
    </w:p>
    <w:p w14:paraId="41499047" w14:textId="77777777" w:rsidR="0075185F" w:rsidRPr="00DD2601" w:rsidRDefault="0075185F"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Constatado o atendimento às exigências de habilitação fixadas no Edital, o licitante será declarado vencedor.</w:t>
      </w:r>
    </w:p>
    <w:p w14:paraId="34CB8098" w14:textId="77777777" w:rsidR="00757665" w:rsidRPr="00DD2601" w:rsidRDefault="00757665" w:rsidP="00684702">
      <w:pPr>
        <w:pStyle w:val="Nivel2"/>
        <w:numPr>
          <w:ilvl w:val="0"/>
          <w:numId w:val="0"/>
        </w:numPr>
        <w:spacing w:before="0" w:after="0" w:line="240" w:lineRule="auto"/>
        <w:rPr>
          <w:rFonts w:ascii="Times New Roman" w:hAnsi="Times New Roman" w:cs="Times New Roman"/>
          <w:color w:val="auto"/>
          <w:sz w:val="24"/>
          <w:szCs w:val="24"/>
        </w:rPr>
      </w:pPr>
    </w:p>
    <w:p w14:paraId="15DA29FA" w14:textId="77777777" w:rsidR="003C7A23" w:rsidRPr="00DD2601" w:rsidRDefault="003C7A23" w:rsidP="00684702">
      <w:pPr>
        <w:pStyle w:val="Nivel01"/>
        <w:spacing w:before="0"/>
        <w:ind w:left="0" w:firstLine="0"/>
        <w:rPr>
          <w:rFonts w:ascii="Times New Roman" w:hAnsi="Times New Roman" w:cs="Times New Roman"/>
          <w:sz w:val="24"/>
          <w:szCs w:val="24"/>
        </w:rPr>
      </w:pPr>
      <w:bookmarkStart w:id="44" w:name="_Toc122606110"/>
      <w:r w:rsidRPr="00DD2601">
        <w:rPr>
          <w:rFonts w:ascii="Times New Roman" w:hAnsi="Times New Roman" w:cs="Times New Roman"/>
          <w:sz w:val="24"/>
          <w:szCs w:val="24"/>
        </w:rPr>
        <w:t>DOS RECURSOS</w:t>
      </w:r>
      <w:bookmarkEnd w:id="44"/>
    </w:p>
    <w:p w14:paraId="6D890939" w14:textId="13F14ABE"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interposição de recurso referente ao julgamento das propostas, à habilitação ou inabilitação de licitantes, à anulação ou revogação da licitação, observará o disposto no art. 165 da Lei nº 14.133, de 2021.</w:t>
      </w:r>
    </w:p>
    <w:p w14:paraId="3D33D2C2"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prazo recursal é de 3 (três) dias úteis, contados da data de intimação ou de lavratura da ata.</w:t>
      </w:r>
    </w:p>
    <w:p w14:paraId="08292A7B"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Quando o recurso apresentado impugnar o julgamento das propostas ou o ato de habilitação ou inabilitação do licitante:</w:t>
      </w:r>
    </w:p>
    <w:p w14:paraId="2E4F6788"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intenção de recorrer deverá ser manifestada imediatamente, sob pena de preclusão;</w:t>
      </w:r>
    </w:p>
    <w:p w14:paraId="3743A4BF"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prazo para apresentação das razões recursais será iniciado na data de intimação ou de lavratura da ata de habilitação ou inabilitação;</w:t>
      </w:r>
    </w:p>
    <w:p w14:paraId="39141325" w14:textId="179B1736"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na hipótese de adoção da inversão de fases prevista no § 1º do art. 17 da Lei nº 14.133, de 2021, o prazo para apresentação das razões recursais será iniciado na data de intimação da ata de julgamento.</w:t>
      </w:r>
    </w:p>
    <w:p w14:paraId="522F5186"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recursos deverão ser encaminhados em campo próprio do sistema.</w:t>
      </w:r>
    </w:p>
    <w:p w14:paraId="7C576EC6"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Os recursos interpostos fora do prazo não serão conhecidos. </w:t>
      </w:r>
    </w:p>
    <w:p w14:paraId="0AE7E747"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O recurso e o pedido de reconsideração terão efeito suspensivo do ato ou da decisão recorrida até que sobrevenha decisão final da autoridade competente. </w:t>
      </w:r>
    </w:p>
    <w:p w14:paraId="0A572902"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O acolhimento do recurso invalida tão somente os atos insuscetíveis de aproveitamento. </w:t>
      </w:r>
    </w:p>
    <w:p w14:paraId="4CCCD65E" w14:textId="74357BD5"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Os autos do processo permanecerão com vista franqueada aos interessados no </w:t>
      </w:r>
      <w:r w:rsidR="00757665" w:rsidRPr="00DD2601">
        <w:rPr>
          <w:rFonts w:ascii="Times New Roman" w:hAnsi="Times New Roman" w:cs="Times New Roman"/>
          <w:color w:val="auto"/>
          <w:sz w:val="24"/>
          <w:szCs w:val="24"/>
        </w:rPr>
        <w:t>Coren-RJ</w:t>
      </w:r>
      <w:r w:rsidRPr="00DD2601">
        <w:rPr>
          <w:rFonts w:ascii="Times New Roman" w:hAnsi="Times New Roman" w:cs="Times New Roman"/>
          <w:color w:val="auto"/>
          <w:sz w:val="24"/>
          <w:szCs w:val="24"/>
        </w:rPr>
        <w:t>.</w:t>
      </w:r>
    </w:p>
    <w:p w14:paraId="42DC8CA5" w14:textId="77777777" w:rsidR="00757665" w:rsidRPr="00DD2601" w:rsidRDefault="00757665" w:rsidP="00684702">
      <w:pPr>
        <w:pStyle w:val="Nivel2"/>
        <w:numPr>
          <w:ilvl w:val="0"/>
          <w:numId w:val="0"/>
        </w:numPr>
        <w:spacing w:before="0" w:after="0" w:line="240" w:lineRule="auto"/>
        <w:rPr>
          <w:rFonts w:ascii="Times New Roman" w:hAnsi="Times New Roman" w:cs="Times New Roman"/>
          <w:color w:val="auto"/>
          <w:sz w:val="24"/>
          <w:szCs w:val="24"/>
        </w:rPr>
      </w:pPr>
    </w:p>
    <w:p w14:paraId="6948A72B" w14:textId="77777777" w:rsidR="003C7A23" w:rsidRPr="00DD2601" w:rsidRDefault="003C7A23" w:rsidP="00684702">
      <w:pPr>
        <w:pStyle w:val="Nivel01"/>
        <w:spacing w:before="0"/>
        <w:ind w:left="0" w:firstLine="0"/>
        <w:rPr>
          <w:rFonts w:ascii="Times New Roman" w:hAnsi="Times New Roman" w:cs="Times New Roman"/>
          <w:sz w:val="24"/>
          <w:szCs w:val="24"/>
        </w:rPr>
      </w:pPr>
      <w:bookmarkStart w:id="45" w:name="_Toc122606111"/>
      <w:r w:rsidRPr="00DD2601">
        <w:rPr>
          <w:rFonts w:ascii="Times New Roman" w:hAnsi="Times New Roman" w:cs="Times New Roman"/>
          <w:sz w:val="24"/>
          <w:szCs w:val="24"/>
        </w:rPr>
        <w:t>DAS INFRAÇÕES ADMINISTRATIVAS E SANÇÕES</w:t>
      </w:r>
      <w:bookmarkEnd w:id="45"/>
    </w:p>
    <w:p w14:paraId="36144D78"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Comete infração administrativa, nos termos da lei, o licitante que, com dolo ou culpa: </w:t>
      </w:r>
    </w:p>
    <w:p w14:paraId="43ECC717"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bookmarkStart w:id="46" w:name="_Ref114668085"/>
      <w:bookmarkStart w:id="47" w:name="_Hlk114652595"/>
      <w:r w:rsidRPr="00DD2601">
        <w:rPr>
          <w:rFonts w:ascii="Times New Roman" w:hAnsi="Times New Roman" w:cs="Times New Roman"/>
          <w:color w:val="auto"/>
          <w:sz w:val="24"/>
          <w:szCs w:val="24"/>
        </w:rPr>
        <w:lastRenderedPageBreak/>
        <w:t>deixar de entregar a documentação exigida para o certame ou não entregar qualquer documento que tenha sido solicitado pelo/a pregoeiro/a durante o certame;</w:t>
      </w:r>
      <w:bookmarkEnd w:id="46"/>
    </w:p>
    <w:p w14:paraId="6D9E96AB"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bookmarkStart w:id="48" w:name="_Ref114668108"/>
      <w:r w:rsidRPr="00DD2601">
        <w:rPr>
          <w:rFonts w:ascii="Times New Roman" w:hAnsi="Times New Roman" w:cs="Times New Roman"/>
          <w:color w:val="auto"/>
          <w:sz w:val="24"/>
          <w:szCs w:val="24"/>
        </w:rPr>
        <w:t>Salvo em decorrência de fato superveniente devidamente justificado, não mantiver a proposta em especial quando:</w:t>
      </w:r>
      <w:bookmarkEnd w:id="48"/>
    </w:p>
    <w:p w14:paraId="78070BBD"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 xml:space="preserve">não enviar a proposta adequada ao último lance ofertado ou após a negociação; </w:t>
      </w:r>
    </w:p>
    <w:p w14:paraId="415A47F9"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 xml:space="preserve">recusar-se a enviar o detalhamento da proposta quando exigível; </w:t>
      </w:r>
    </w:p>
    <w:p w14:paraId="3F87EE1A"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 xml:space="preserve">pedir para ser desclassificado quando encerrada a etapa competitiva; ou </w:t>
      </w:r>
    </w:p>
    <w:p w14:paraId="5CC642B2"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deixar de apresentar amostra;</w:t>
      </w:r>
    </w:p>
    <w:p w14:paraId="3CF98C0B"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 xml:space="preserve">apresentar proposta ou amostra em desacordo com as especificações do edital; </w:t>
      </w:r>
    </w:p>
    <w:p w14:paraId="4C7E529E"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bookmarkStart w:id="49" w:name="_Ref114668139"/>
      <w:r w:rsidRPr="00DD2601">
        <w:rPr>
          <w:rFonts w:ascii="Times New Roman" w:hAnsi="Times New Roman" w:cs="Times New Roman"/>
          <w:color w:val="auto"/>
          <w:sz w:val="24"/>
          <w:szCs w:val="24"/>
        </w:rPr>
        <w:t>não celebrar o contrato ou não entregar a documentação exigida para a contratação, quando convocado dentro do prazo de validade de sua proposta;</w:t>
      </w:r>
      <w:bookmarkEnd w:id="49"/>
    </w:p>
    <w:p w14:paraId="25346253"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recusar-se, sem justificativa, a assinar o contrato ou a ata de registro de preço, ou a aceitar ou retirar o instrumento equivalente no prazo estabelecido pela Administração;</w:t>
      </w:r>
    </w:p>
    <w:p w14:paraId="65ACC558"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bookmarkStart w:id="50" w:name="_Ref114668249"/>
      <w:r w:rsidRPr="00DD2601">
        <w:rPr>
          <w:rFonts w:ascii="Times New Roman" w:hAnsi="Times New Roman" w:cs="Times New Roman"/>
          <w:color w:val="auto"/>
          <w:sz w:val="24"/>
          <w:szCs w:val="24"/>
        </w:rPr>
        <w:t>apresentar declaração ou documentação falsa exigida para o certame ou prestar declaração falsa durante a licitação</w:t>
      </w:r>
      <w:bookmarkEnd w:id="50"/>
    </w:p>
    <w:p w14:paraId="301BADD7"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bookmarkStart w:id="51" w:name="_Ref114668245"/>
      <w:r w:rsidRPr="00DD2601">
        <w:rPr>
          <w:rFonts w:ascii="Times New Roman" w:hAnsi="Times New Roman" w:cs="Times New Roman"/>
          <w:color w:val="auto"/>
          <w:sz w:val="24"/>
          <w:szCs w:val="24"/>
        </w:rPr>
        <w:t>fraudar a licitação</w:t>
      </w:r>
      <w:bookmarkEnd w:id="51"/>
    </w:p>
    <w:p w14:paraId="30E8E806"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bookmarkStart w:id="52" w:name="_Ref114668247"/>
      <w:r w:rsidRPr="00DD2601">
        <w:rPr>
          <w:rFonts w:ascii="Times New Roman" w:hAnsi="Times New Roman" w:cs="Times New Roman"/>
          <w:color w:val="auto"/>
          <w:sz w:val="24"/>
          <w:szCs w:val="24"/>
        </w:rPr>
        <w:t>comportar-se de modo inidôneo ou cometer fraude de qualquer natureza, em especial quando:</w:t>
      </w:r>
      <w:bookmarkEnd w:id="52"/>
    </w:p>
    <w:p w14:paraId="7219FCA0"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 xml:space="preserve">agir em conluio ou em desconformidade com a lei; </w:t>
      </w:r>
    </w:p>
    <w:p w14:paraId="69FD8D25"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 xml:space="preserve">induzir deliberadamente a erro no julgamento; </w:t>
      </w:r>
    </w:p>
    <w:p w14:paraId="3F1CAA92" w14:textId="77777777" w:rsidR="003C7A23" w:rsidRPr="00DD2601" w:rsidRDefault="003C7A23" w:rsidP="00684702">
      <w:pPr>
        <w:pStyle w:val="Nivel4"/>
        <w:spacing w:before="0" w:after="0" w:line="240" w:lineRule="auto"/>
        <w:ind w:left="0"/>
        <w:rPr>
          <w:rFonts w:ascii="Times New Roman" w:hAnsi="Times New Roman" w:cs="Times New Roman"/>
          <w:sz w:val="24"/>
          <w:szCs w:val="24"/>
        </w:rPr>
      </w:pPr>
      <w:r w:rsidRPr="00DD2601">
        <w:rPr>
          <w:rFonts w:ascii="Times New Roman" w:hAnsi="Times New Roman" w:cs="Times New Roman"/>
          <w:sz w:val="24"/>
          <w:szCs w:val="24"/>
        </w:rPr>
        <w:t xml:space="preserve">apresentar amostra falsificada ou deteriorada; </w:t>
      </w:r>
    </w:p>
    <w:p w14:paraId="49C86C9E"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bookmarkStart w:id="53" w:name="_Ref114668251"/>
      <w:r w:rsidRPr="00DD2601">
        <w:rPr>
          <w:rFonts w:ascii="Times New Roman" w:hAnsi="Times New Roman" w:cs="Times New Roman"/>
          <w:color w:val="auto"/>
          <w:sz w:val="24"/>
          <w:szCs w:val="24"/>
        </w:rPr>
        <w:t>praticar atos ilícitos com vistas a frustrar os objetivos da licitação</w:t>
      </w:r>
      <w:bookmarkEnd w:id="53"/>
    </w:p>
    <w:p w14:paraId="28FBD17A" w14:textId="50857146"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bookmarkStart w:id="54" w:name="_Ref114668252"/>
      <w:r w:rsidRPr="00DD2601">
        <w:rPr>
          <w:rFonts w:ascii="Times New Roman" w:hAnsi="Times New Roman" w:cs="Times New Roman"/>
          <w:color w:val="auto"/>
          <w:sz w:val="24"/>
          <w:szCs w:val="24"/>
        </w:rPr>
        <w:t>praticar ato lesivo previsto no art. 5º da Lei n.º 12.846, de 2013.</w:t>
      </w:r>
      <w:bookmarkEnd w:id="54"/>
    </w:p>
    <w:bookmarkEnd w:id="47"/>
    <w:p w14:paraId="5F9FF442" w14:textId="76919285"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Com fulcro na Lei nº 14.133, de 2021, a Administração poderá, garantida a prévia defesa, aplicar aos licitantes e/ou adjudicatários as seguintes sanções, sem prejuízo das responsabilidades civil e criminal: </w:t>
      </w:r>
    </w:p>
    <w:p w14:paraId="166A77FF"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advertência; </w:t>
      </w:r>
    </w:p>
    <w:p w14:paraId="0D8A3A52"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multa;</w:t>
      </w:r>
    </w:p>
    <w:p w14:paraId="0AEC169D"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impedimento de licitar e contratar e</w:t>
      </w:r>
    </w:p>
    <w:p w14:paraId="1E2C28B4"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Na aplicação das sanções serão considerados:</w:t>
      </w:r>
    </w:p>
    <w:p w14:paraId="00F95BCE"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natureza e a gravidade da infração cometida.</w:t>
      </w:r>
    </w:p>
    <w:p w14:paraId="7943935F"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as peculiaridades do caso concreto</w:t>
      </w:r>
    </w:p>
    <w:p w14:paraId="3079A3CB"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as circunstâncias agravantes ou atenuantes</w:t>
      </w:r>
    </w:p>
    <w:p w14:paraId="458D6090"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os danos que dela provierem para a Administração Pública</w:t>
      </w:r>
    </w:p>
    <w:p w14:paraId="5BBE4888"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implantação ou o aperfeiçoamento de programa de integridade, conforme normas e orientações dos órgãos de controle.</w:t>
      </w:r>
    </w:p>
    <w:p w14:paraId="2DF1698A" w14:textId="209B9CB4"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multa será recolhida em percentual de 0,5% a 30% incidente sobre o valor do contrato licitado, recolhida no prazo máximo de</w:t>
      </w:r>
      <w:r w:rsidR="00757665" w:rsidRPr="00DD2601">
        <w:rPr>
          <w:rFonts w:ascii="Times New Roman" w:hAnsi="Times New Roman" w:cs="Times New Roman"/>
          <w:color w:val="auto"/>
          <w:sz w:val="24"/>
          <w:szCs w:val="24"/>
        </w:rPr>
        <w:t xml:space="preserve"> 10 (dez) dias</w:t>
      </w:r>
      <w:r w:rsidRPr="00DD2601">
        <w:rPr>
          <w:rFonts w:ascii="Times New Roman" w:hAnsi="Times New Roman" w:cs="Times New Roman"/>
          <w:color w:val="auto"/>
          <w:sz w:val="24"/>
          <w:szCs w:val="24"/>
        </w:rPr>
        <w:t xml:space="preserve"> úteis, a contar da comunicação oficial. </w:t>
      </w:r>
    </w:p>
    <w:p w14:paraId="6F92F65F"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As sanções de advertência, impedimento de licitar e contratar e declaração de inidoneidade para licitar ou contratar poderão ser aplicadas, cumulativamente ou não, à penalidade de multa.</w:t>
      </w:r>
    </w:p>
    <w:p w14:paraId="7402801D"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Na aplicação da sanção de multa será facultada a defesa do interessado no prazo de 15 (quinze) dias úteis, contado da data de sua intimação.</w:t>
      </w:r>
    </w:p>
    <w:p w14:paraId="6A48DC94"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lastRenderedPageBreak/>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O recurso e o pedido de reconsideração terão efeito suspensivo do ato ou da decisão recorrida até que sobrevenha decisão final da autoridade competente.</w:t>
      </w:r>
    </w:p>
    <w:p w14:paraId="57CC1C8F" w14:textId="43E6AC1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aplicação das sanções previstas neste edital não exclui, em hipótese alguma, a obrigação de reparação integral dos danos causados.</w:t>
      </w:r>
    </w:p>
    <w:p w14:paraId="0364BBC3" w14:textId="77777777" w:rsidR="00C126A6" w:rsidRPr="00DD2601" w:rsidRDefault="00C126A6" w:rsidP="00684702">
      <w:pPr>
        <w:pStyle w:val="Nivel2"/>
        <w:numPr>
          <w:ilvl w:val="0"/>
          <w:numId w:val="0"/>
        </w:numPr>
        <w:spacing w:before="0" w:after="0" w:line="240" w:lineRule="auto"/>
        <w:rPr>
          <w:rFonts w:ascii="Times New Roman" w:hAnsi="Times New Roman" w:cs="Times New Roman"/>
          <w:color w:val="auto"/>
          <w:sz w:val="24"/>
          <w:szCs w:val="24"/>
        </w:rPr>
      </w:pPr>
    </w:p>
    <w:p w14:paraId="1286CD81" w14:textId="77777777" w:rsidR="003C7A23" w:rsidRPr="00DD2601" w:rsidRDefault="003C7A23" w:rsidP="00684702">
      <w:pPr>
        <w:pStyle w:val="Nivel01"/>
        <w:spacing w:before="0"/>
        <w:ind w:left="0" w:firstLine="0"/>
        <w:rPr>
          <w:rFonts w:ascii="Times New Roman" w:hAnsi="Times New Roman" w:cs="Times New Roman"/>
          <w:sz w:val="24"/>
          <w:szCs w:val="24"/>
        </w:rPr>
      </w:pPr>
      <w:bookmarkStart w:id="55" w:name="_Toc122606112"/>
      <w:r w:rsidRPr="00DD2601">
        <w:rPr>
          <w:rFonts w:ascii="Times New Roman" w:hAnsi="Times New Roman" w:cs="Times New Roman"/>
          <w:sz w:val="24"/>
          <w:szCs w:val="24"/>
        </w:rPr>
        <w:t>DA IMPUGNAÇÃO AO EDITAL E DO PEDIDO DE ESCLARECIMENTO</w:t>
      </w:r>
      <w:bookmarkEnd w:id="55"/>
    </w:p>
    <w:p w14:paraId="58868A7B" w14:textId="3D67FC48"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Qualquer pessoa é parte legítima para impugnar este Edital por irregularidade na aplicação da Lei nº 14.133, de 2021, devendo protocolar o pedido até 3 (</w:t>
      </w:r>
      <w:r w:rsidR="004A0EA0" w:rsidRPr="00DD2601">
        <w:rPr>
          <w:rFonts w:ascii="Times New Roman" w:hAnsi="Times New Roman" w:cs="Times New Roman"/>
          <w:color w:val="auto"/>
          <w:sz w:val="24"/>
          <w:szCs w:val="24"/>
        </w:rPr>
        <w:t>três</w:t>
      </w:r>
      <w:r w:rsidRPr="00DD2601">
        <w:rPr>
          <w:rFonts w:ascii="Times New Roman" w:hAnsi="Times New Roman" w:cs="Times New Roman"/>
          <w:color w:val="auto"/>
          <w:sz w:val="24"/>
          <w:szCs w:val="24"/>
        </w:rPr>
        <w:t>) dias úteis antes da data da abertura do certame.</w:t>
      </w:r>
    </w:p>
    <w:p w14:paraId="3C7B6880"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resposta à impugnação ou ao pedido de esclarecimento será divulgado em sítio eletrônico oficial no prazo de até 3 (três) dias úteis, limitado ao último dia útil anterior à data da abertura do certame.</w:t>
      </w:r>
    </w:p>
    <w:p w14:paraId="6564CBD7" w14:textId="01192951"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A impugnação e o pedido de esclarecimento poderão ser realizados por forma eletrônica, </w:t>
      </w:r>
      <w:r w:rsidR="00C126A6" w:rsidRPr="00DD2601">
        <w:rPr>
          <w:rFonts w:ascii="Times New Roman" w:hAnsi="Times New Roman" w:cs="Times New Roman"/>
          <w:color w:val="auto"/>
          <w:sz w:val="24"/>
          <w:szCs w:val="24"/>
        </w:rPr>
        <w:t>pelo endereço pregao@coren-rj.org.br.</w:t>
      </w:r>
    </w:p>
    <w:p w14:paraId="2B348ABF"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As impugnações e pedidos de esclarecimentos não suspendem os prazos previstos no certame.</w:t>
      </w:r>
    </w:p>
    <w:p w14:paraId="19BB7923" w14:textId="77777777"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 concessão de efeito suspensivo à impugnação é medida excepcional e deverá ser motivada pelo agente de contratação, nos autos do processo de licitação.</w:t>
      </w:r>
    </w:p>
    <w:p w14:paraId="7EDB0B28" w14:textId="3D52B72E"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Acolhida a impugnação, será definida e publicada nova data para a realização do certame.</w:t>
      </w:r>
    </w:p>
    <w:p w14:paraId="229BC0EE" w14:textId="77777777" w:rsidR="00F83B71" w:rsidRPr="00DD2601" w:rsidRDefault="00F83B71" w:rsidP="00684702">
      <w:pPr>
        <w:pStyle w:val="Nivel2"/>
        <w:numPr>
          <w:ilvl w:val="0"/>
          <w:numId w:val="0"/>
        </w:numPr>
        <w:spacing w:before="0" w:after="0" w:line="240" w:lineRule="auto"/>
        <w:rPr>
          <w:rFonts w:ascii="Times New Roman" w:hAnsi="Times New Roman" w:cs="Times New Roman"/>
          <w:color w:val="auto"/>
          <w:sz w:val="24"/>
          <w:szCs w:val="24"/>
        </w:rPr>
      </w:pPr>
      <w:bookmarkStart w:id="56" w:name="_Toc122606113"/>
    </w:p>
    <w:p w14:paraId="3448077A" w14:textId="0CD165BF" w:rsidR="003C7A23" w:rsidRPr="00DD2601" w:rsidRDefault="003C7A23" w:rsidP="00684702">
      <w:pPr>
        <w:pStyle w:val="Nivel01"/>
        <w:spacing w:before="0"/>
        <w:ind w:left="0" w:firstLine="0"/>
        <w:rPr>
          <w:rFonts w:ascii="Times New Roman" w:hAnsi="Times New Roman" w:cs="Times New Roman"/>
          <w:sz w:val="24"/>
          <w:szCs w:val="24"/>
        </w:rPr>
      </w:pPr>
      <w:r w:rsidRPr="00DD2601">
        <w:rPr>
          <w:rFonts w:ascii="Times New Roman" w:hAnsi="Times New Roman" w:cs="Times New Roman"/>
          <w:sz w:val="24"/>
          <w:szCs w:val="24"/>
        </w:rPr>
        <w:t>DAS DISPOSIÇÕES GERAIS</w:t>
      </w:r>
      <w:bookmarkEnd w:id="56"/>
    </w:p>
    <w:p w14:paraId="4A53963B" w14:textId="77777777" w:rsidR="003C7A23" w:rsidRPr="00DD2601" w:rsidRDefault="003C7A23" w:rsidP="00684702">
      <w:pPr>
        <w:pStyle w:val="Nivel2"/>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Será divulgada ata da sessão pública no sistema eletrônico.</w:t>
      </w:r>
    </w:p>
    <w:p w14:paraId="03B73725" w14:textId="77777777" w:rsidR="003C7A23" w:rsidRPr="00DD2601"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DD2601"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Todas as referências de tempo no Edital, no aviso e durante a sessão pública observarão o horário de Brasília - DF.</w:t>
      </w:r>
    </w:p>
    <w:p w14:paraId="5CAAC75A" w14:textId="77777777" w:rsidR="003C7A23" w:rsidRPr="00DD2601"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A homologação do resultado desta licitação não implicará direito à contratação.</w:t>
      </w:r>
    </w:p>
    <w:p w14:paraId="1EAEBD43" w14:textId="77777777" w:rsidR="003C7A23" w:rsidRPr="00DD2601"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DD2601"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DD2601"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Na contagem dos prazos estabelecidos neste Edital e seus Anexos, excluir-se-á o dia do início e incluir-se-á o do vencimento. Só se iniciam e vencem os prazos em dias de expediente na Administração.</w:t>
      </w:r>
    </w:p>
    <w:p w14:paraId="3200564D" w14:textId="77777777" w:rsidR="003C7A23" w:rsidRPr="00DD2601"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DD2601"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Em caso de divergência entre disposições deste Edital e de seus anexos ou demais peças que compõem o processo, prevalecerá as deste Edital.</w:t>
      </w:r>
    </w:p>
    <w:p w14:paraId="3B988FF6" w14:textId="69523C1F" w:rsidR="003C7A23" w:rsidRPr="00DD2601"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O Edital e seus anexos estão disponíveis, na íntegra, no Portal Nacional de Contratações Públicas (PNCP) e endereço eletrônico</w:t>
      </w:r>
      <w:r w:rsidR="00C126A6" w:rsidRPr="00DD2601">
        <w:rPr>
          <w:rFonts w:ascii="Times New Roman" w:hAnsi="Times New Roman" w:cs="Times New Roman"/>
          <w:color w:val="auto"/>
          <w:sz w:val="24"/>
          <w:szCs w:val="24"/>
        </w:rPr>
        <w:t xml:space="preserve"> coren-rj.org.br</w:t>
      </w:r>
      <w:r w:rsidRPr="00DD2601">
        <w:rPr>
          <w:rFonts w:ascii="Times New Roman" w:hAnsi="Times New Roman" w:cs="Times New Roman"/>
          <w:color w:val="auto"/>
          <w:sz w:val="24"/>
          <w:szCs w:val="24"/>
        </w:rPr>
        <w:t>.</w:t>
      </w:r>
    </w:p>
    <w:p w14:paraId="66D7AB8E" w14:textId="77777777" w:rsidR="003C7A23" w:rsidRPr="00DD2601" w:rsidRDefault="003C7A23" w:rsidP="00684702">
      <w:pPr>
        <w:pStyle w:val="Nivel2"/>
        <w:spacing w:before="0" w:after="0" w:line="240" w:lineRule="auto"/>
        <w:ind w:left="0" w:firstLine="0"/>
        <w:rPr>
          <w:rFonts w:ascii="Times New Roman" w:eastAsia="Times New Roman" w:hAnsi="Times New Roman" w:cs="Times New Roman"/>
          <w:color w:val="auto"/>
          <w:sz w:val="24"/>
          <w:szCs w:val="24"/>
        </w:rPr>
      </w:pPr>
      <w:r w:rsidRPr="00DD2601">
        <w:rPr>
          <w:rFonts w:ascii="Times New Roman" w:hAnsi="Times New Roman" w:cs="Times New Roman"/>
          <w:color w:val="auto"/>
          <w:sz w:val="24"/>
          <w:szCs w:val="24"/>
        </w:rPr>
        <w:t>Integram este Edital, para todos os fins e efeitos, os seguintes anexos:</w:t>
      </w:r>
    </w:p>
    <w:p w14:paraId="7ADD4298" w14:textId="037632CE"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ANEXO I - Termo de Referência</w:t>
      </w:r>
      <w:r w:rsidR="004475B8" w:rsidRPr="00DD2601">
        <w:rPr>
          <w:rFonts w:ascii="Times New Roman" w:hAnsi="Times New Roman" w:cs="Times New Roman"/>
          <w:color w:val="auto"/>
          <w:sz w:val="24"/>
          <w:szCs w:val="24"/>
        </w:rPr>
        <w:t xml:space="preserve"> e seus anexos</w:t>
      </w:r>
      <w:r w:rsidR="00C126A6" w:rsidRPr="00DD2601">
        <w:rPr>
          <w:rFonts w:ascii="Times New Roman" w:hAnsi="Times New Roman" w:cs="Times New Roman"/>
          <w:color w:val="auto"/>
          <w:sz w:val="24"/>
          <w:szCs w:val="24"/>
        </w:rPr>
        <w:t>;</w:t>
      </w:r>
    </w:p>
    <w:p w14:paraId="56699A5C" w14:textId="1139FC5C" w:rsidR="003C7A23" w:rsidRPr="00DD2601" w:rsidRDefault="003C7A23"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ANEXO II – </w:t>
      </w:r>
      <w:r w:rsidR="00C126A6" w:rsidRPr="00DD2601">
        <w:rPr>
          <w:rFonts w:ascii="Times New Roman" w:hAnsi="Times New Roman" w:cs="Times New Roman"/>
          <w:color w:val="auto"/>
          <w:sz w:val="24"/>
          <w:szCs w:val="24"/>
        </w:rPr>
        <w:t>Mapa Comparativo;</w:t>
      </w:r>
    </w:p>
    <w:p w14:paraId="0ADCD8C9" w14:textId="07B6228B" w:rsidR="00E42698" w:rsidRDefault="00C126A6" w:rsidP="00684702">
      <w:pPr>
        <w:pStyle w:val="Nivel3"/>
        <w:spacing w:before="0" w:after="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ANEXO I</w:t>
      </w:r>
      <w:r w:rsidR="00F0283B" w:rsidRPr="00DD2601">
        <w:rPr>
          <w:rFonts w:ascii="Times New Roman" w:hAnsi="Times New Roman" w:cs="Times New Roman"/>
          <w:color w:val="auto"/>
          <w:sz w:val="24"/>
          <w:szCs w:val="24"/>
        </w:rPr>
        <w:t>II</w:t>
      </w:r>
      <w:r w:rsidRPr="00DD2601">
        <w:rPr>
          <w:rFonts w:ascii="Times New Roman" w:hAnsi="Times New Roman" w:cs="Times New Roman"/>
          <w:color w:val="auto"/>
          <w:sz w:val="24"/>
          <w:szCs w:val="24"/>
        </w:rPr>
        <w:t xml:space="preserve"> – Minuta Contratual.</w:t>
      </w:r>
    </w:p>
    <w:p w14:paraId="4AF6EBAC" w14:textId="77777777" w:rsidR="00D0649D" w:rsidRDefault="00D0649D" w:rsidP="00D0649D">
      <w:pPr>
        <w:pStyle w:val="Nivel01"/>
        <w:numPr>
          <w:ilvl w:val="0"/>
          <w:numId w:val="0"/>
        </w:numPr>
      </w:pPr>
    </w:p>
    <w:p w14:paraId="73BF0D62" w14:textId="77777777" w:rsidR="00D0649D" w:rsidRPr="00D0649D" w:rsidRDefault="00D0649D" w:rsidP="00D0649D"/>
    <w:p w14:paraId="7F2B9020" w14:textId="33C174DE" w:rsidR="00C126A6" w:rsidRPr="00DD2601" w:rsidRDefault="00C126A6" w:rsidP="00684702">
      <w:pPr>
        <w:pStyle w:val="Nivel2"/>
        <w:numPr>
          <w:ilvl w:val="0"/>
          <w:numId w:val="0"/>
        </w:numPr>
        <w:spacing w:before="0" w:after="0" w:line="240" w:lineRule="auto"/>
        <w:rPr>
          <w:rFonts w:ascii="Times New Roman" w:hAnsi="Times New Roman" w:cs="Times New Roman"/>
          <w:color w:val="auto"/>
          <w:sz w:val="24"/>
          <w:szCs w:val="24"/>
        </w:rPr>
      </w:pPr>
    </w:p>
    <w:p w14:paraId="1E69461C" w14:textId="23A5A4E0" w:rsidR="007B0369" w:rsidRPr="00DD2601" w:rsidRDefault="007B0369" w:rsidP="00684702">
      <w:pPr>
        <w:ind w:right="-15"/>
        <w:jc w:val="center"/>
        <w:rPr>
          <w:rFonts w:ascii="Times New Roman" w:hAnsi="Times New Roman" w:cs="Times New Roman"/>
        </w:rPr>
      </w:pPr>
      <w:r w:rsidRPr="00DD2601">
        <w:rPr>
          <w:rFonts w:ascii="Times New Roman" w:hAnsi="Times New Roman" w:cs="Times New Roman"/>
        </w:rPr>
        <w:t xml:space="preserve">Rio de Janeiro, </w:t>
      </w:r>
      <w:r w:rsidR="004475B8" w:rsidRPr="00DD2601">
        <w:rPr>
          <w:rFonts w:ascii="Times New Roman" w:hAnsi="Times New Roman" w:cs="Times New Roman"/>
        </w:rPr>
        <w:t>14</w:t>
      </w:r>
      <w:r w:rsidRPr="00DD2601">
        <w:rPr>
          <w:rFonts w:ascii="Times New Roman" w:hAnsi="Times New Roman" w:cs="Times New Roman"/>
        </w:rPr>
        <w:t xml:space="preserve"> de </w:t>
      </w:r>
      <w:r w:rsidR="004475B8" w:rsidRPr="00DD2601">
        <w:rPr>
          <w:rFonts w:ascii="Times New Roman" w:hAnsi="Times New Roman" w:cs="Times New Roman"/>
        </w:rPr>
        <w:t>agosto</w:t>
      </w:r>
      <w:r w:rsidRPr="00DD2601">
        <w:rPr>
          <w:rFonts w:ascii="Times New Roman" w:hAnsi="Times New Roman" w:cs="Times New Roman"/>
        </w:rPr>
        <w:t xml:space="preserve"> de 2023.</w:t>
      </w:r>
    </w:p>
    <w:p w14:paraId="47B35E10" w14:textId="77777777" w:rsidR="007B0369" w:rsidRPr="00DD2601" w:rsidRDefault="007B0369" w:rsidP="00684702">
      <w:pPr>
        <w:ind w:right="-15"/>
        <w:jc w:val="center"/>
        <w:rPr>
          <w:rFonts w:ascii="Times New Roman" w:hAnsi="Times New Roman" w:cs="Times New Roman"/>
        </w:rPr>
      </w:pPr>
    </w:p>
    <w:p w14:paraId="472C6700" w14:textId="77777777" w:rsidR="007B0369" w:rsidRDefault="007B0369" w:rsidP="00684702">
      <w:pPr>
        <w:ind w:right="-15"/>
        <w:jc w:val="center"/>
        <w:rPr>
          <w:rFonts w:ascii="Times New Roman" w:hAnsi="Times New Roman" w:cs="Times New Roman"/>
        </w:rPr>
      </w:pPr>
    </w:p>
    <w:p w14:paraId="77A9C3DB" w14:textId="77777777" w:rsidR="00D0649D" w:rsidRPr="00DD2601" w:rsidRDefault="00D0649D" w:rsidP="00684702">
      <w:pPr>
        <w:ind w:right="-15"/>
        <w:jc w:val="center"/>
        <w:rPr>
          <w:rFonts w:ascii="Times New Roman" w:hAnsi="Times New Roman" w:cs="Times New Roman"/>
        </w:rPr>
      </w:pPr>
    </w:p>
    <w:p w14:paraId="0D784704" w14:textId="77777777" w:rsidR="007B0369" w:rsidRPr="00DD2601" w:rsidRDefault="007B0369" w:rsidP="00684702">
      <w:pPr>
        <w:jc w:val="center"/>
        <w:rPr>
          <w:rFonts w:ascii="Times New Roman" w:hAnsi="Times New Roman" w:cs="Times New Roman"/>
          <w:b/>
          <w:bCs/>
        </w:rPr>
      </w:pPr>
      <w:r w:rsidRPr="00DD2601">
        <w:rPr>
          <w:rFonts w:ascii="Times New Roman" w:hAnsi="Times New Roman" w:cs="Times New Roman"/>
          <w:b/>
          <w:bCs/>
        </w:rPr>
        <w:t>Diego Emanuel da Silva Pereira</w:t>
      </w:r>
    </w:p>
    <w:p w14:paraId="707DBD17" w14:textId="2EC48487" w:rsidR="007D47EA" w:rsidRPr="00DD2601" w:rsidRDefault="007B0369" w:rsidP="00684702">
      <w:pPr>
        <w:jc w:val="center"/>
        <w:rPr>
          <w:rFonts w:ascii="Times New Roman" w:hAnsi="Times New Roman" w:cs="Times New Roman"/>
          <w:b/>
          <w:bCs/>
        </w:rPr>
      </w:pPr>
      <w:r w:rsidRPr="00DD2601">
        <w:rPr>
          <w:rFonts w:ascii="Times New Roman" w:hAnsi="Times New Roman" w:cs="Times New Roman"/>
          <w:b/>
          <w:bCs/>
        </w:rPr>
        <w:t>Pregoeiro Coren-RJ</w:t>
      </w:r>
      <w:bookmarkEnd w:id="36"/>
    </w:p>
    <w:p w14:paraId="151D714C" w14:textId="77777777" w:rsidR="00BD1527" w:rsidRPr="00DD2601" w:rsidRDefault="00BD1527" w:rsidP="00684702">
      <w:pPr>
        <w:jc w:val="both"/>
        <w:rPr>
          <w:rFonts w:ascii="Times New Roman" w:hAnsi="Times New Roman" w:cs="Times New Roman"/>
          <w:b/>
          <w:bCs/>
        </w:rPr>
      </w:pPr>
    </w:p>
    <w:p w14:paraId="26634A8E" w14:textId="77777777" w:rsidR="00BD1527" w:rsidRPr="00DD2601" w:rsidRDefault="00BD1527" w:rsidP="00684702">
      <w:pPr>
        <w:jc w:val="both"/>
        <w:rPr>
          <w:rFonts w:ascii="Times New Roman" w:hAnsi="Times New Roman" w:cs="Times New Roman"/>
          <w:b/>
          <w:bCs/>
        </w:rPr>
      </w:pPr>
    </w:p>
    <w:p w14:paraId="29B65B2F" w14:textId="77777777" w:rsidR="00BD1527" w:rsidRPr="00DD2601" w:rsidRDefault="00BD1527" w:rsidP="00684702">
      <w:pPr>
        <w:jc w:val="both"/>
        <w:rPr>
          <w:rFonts w:ascii="Times New Roman" w:hAnsi="Times New Roman" w:cs="Times New Roman"/>
          <w:b/>
          <w:bCs/>
        </w:rPr>
      </w:pPr>
    </w:p>
    <w:p w14:paraId="2939E53A" w14:textId="77777777" w:rsidR="00BD1527" w:rsidRPr="00DD2601" w:rsidRDefault="00BD1527" w:rsidP="00684702">
      <w:pPr>
        <w:jc w:val="both"/>
        <w:rPr>
          <w:rFonts w:ascii="Times New Roman" w:hAnsi="Times New Roman" w:cs="Times New Roman"/>
          <w:b/>
          <w:bCs/>
        </w:rPr>
      </w:pPr>
    </w:p>
    <w:p w14:paraId="0E526FCD" w14:textId="77777777" w:rsidR="00D0649D" w:rsidRDefault="00D0649D">
      <w:pPr>
        <w:rPr>
          <w:rFonts w:ascii="Times New Roman" w:hAnsi="Times New Roman" w:cs="Times New Roman"/>
          <w:b/>
          <w:bCs/>
        </w:rPr>
      </w:pPr>
      <w:r>
        <w:rPr>
          <w:rFonts w:ascii="Times New Roman" w:hAnsi="Times New Roman" w:cs="Times New Roman"/>
          <w:b/>
          <w:bCs/>
        </w:rPr>
        <w:br w:type="page"/>
      </w:r>
    </w:p>
    <w:p w14:paraId="750111EA" w14:textId="46CBAA56" w:rsidR="007A455D" w:rsidRPr="00DD2601" w:rsidRDefault="007D47EA" w:rsidP="00684702">
      <w:pPr>
        <w:jc w:val="center"/>
        <w:rPr>
          <w:rFonts w:ascii="Times New Roman" w:hAnsi="Times New Roman" w:cs="Times New Roman"/>
          <w:b/>
          <w:bCs/>
        </w:rPr>
      </w:pPr>
      <w:r w:rsidRPr="00DD2601">
        <w:rPr>
          <w:rFonts w:ascii="Times New Roman" w:hAnsi="Times New Roman" w:cs="Times New Roman"/>
          <w:b/>
          <w:bCs/>
        </w:rPr>
        <w:lastRenderedPageBreak/>
        <w:t>AN</w:t>
      </w:r>
      <w:r w:rsidR="000B0C6C" w:rsidRPr="00DD2601">
        <w:rPr>
          <w:rFonts w:ascii="Times New Roman" w:hAnsi="Times New Roman" w:cs="Times New Roman"/>
          <w:b/>
          <w:bCs/>
        </w:rPr>
        <w:t>E</w:t>
      </w:r>
      <w:r w:rsidRPr="00DD2601">
        <w:rPr>
          <w:rFonts w:ascii="Times New Roman" w:hAnsi="Times New Roman" w:cs="Times New Roman"/>
          <w:b/>
          <w:bCs/>
        </w:rPr>
        <w:t>XO I</w:t>
      </w:r>
    </w:p>
    <w:p w14:paraId="4CE20CEC" w14:textId="77777777" w:rsidR="0087503D" w:rsidRPr="00A71830" w:rsidRDefault="0087503D" w:rsidP="0087503D">
      <w:pPr>
        <w:spacing w:line="276" w:lineRule="auto"/>
        <w:jc w:val="center"/>
        <w:rPr>
          <w:rFonts w:ascii="Times New Roman" w:hAnsi="Times New Roman" w:cs="Times New Roman"/>
          <w:b/>
          <w:bCs/>
          <w:color w:val="000000"/>
        </w:rPr>
      </w:pPr>
      <w:bookmarkStart w:id="57" w:name="_Hlk142901918"/>
      <w:r w:rsidRPr="00A71830">
        <w:rPr>
          <w:rFonts w:ascii="Times New Roman" w:hAnsi="Times New Roman" w:cs="Times New Roman"/>
          <w:b/>
          <w:bCs/>
          <w:color w:val="000000"/>
        </w:rPr>
        <w:t>TERMO DE REFERÊNCIA</w:t>
      </w:r>
    </w:p>
    <w:p w14:paraId="1716AA5B" w14:textId="77777777" w:rsidR="0087503D" w:rsidRPr="00A71830" w:rsidRDefault="0087503D" w:rsidP="0087503D">
      <w:pPr>
        <w:spacing w:line="276" w:lineRule="auto"/>
        <w:jc w:val="center"/>
        <w:rPr>
          <w:rFonts w:ascii="Times New Roman" w:hAnsi="Times New Roman" w:cs="Times New Roman"/>
          <w:b/>
          <w:bCs/>
          <w:color w:val="000000"/>
        </w:rPr>
      </w:pPr>
      <w:r w:rsidRPr="00A71830">
        <w:rPr>
          <w:rFonts w:ascii="Times New Roman" w:hAnsi="Times New Roman" w:cs="Times New Roman"/>
          <w:b/>
          <w:bCs/>
          <w:color w:val="000000"/>
        </w:rPr>
        <w:t>PAD nº 1981/2022</w:t>
      </w:r>
    </w:p>
    <w:p w14:paraId="5B9218C2" w14:textId="77777777" w:rsidR="0087503D" w:rsidRPr="0087503D" w:rsidRDefault="0087503D" w:rsidP="0087503D">
      <w:pPr>
        <w:pStyle w:val="Nivel01"/>
        <w:numPr>
          <w:ilvl w:val="0"/>
          <w:numId w:val="39"/>
        </w:numPr>
        <w:rPr>
          <w:rFonts w:ascii="Times New Roman" w:hAnsi="Times New Roman" w:cs="Times New Roman"/>
          <w:sz w:val="24"/>
          <w:szCs w:val="24"/>
        </w:rPr>
      </w:pPr>
      <w:r w:rsidRPr="0087503D">
        <w:rPr>
          <w:rFonts w:ascii="Times New Roman" w:hAnsi="Times New Roman" w:cs="Times New Roman"/>
          <w:sz w:val="24"/>
          <w:szCs w:val="24"/>
        </w:rPr>
        <w:t>DO OBJETO</w:t>
      </w:r>
    </w:p>
    <w:p w14:paraId="0ECCB10F" w14:textId="77777777" w:rsidR="0087503D" w:rsidRPr="00A71830" w:rsidRDefault="0087503D" w:rsidP="0087503D">
      <w:pPr>
        <w:numPr>
          <w:ilvl w:val="1"/>
          <w:numId w:val="1"/>
        </w:numPr>
        <w:spacing w:before="120" w:after="120" w:line="276" w:lineRule="auto"/>
        <w:ind w:left="425" w:firstLine="0"/>
        <w:jc w:val="both"/>
        <w:rPr>
          <w:rFonts w:ascii="Times New Roman" w:hAnsi="Times New Roman" w:cs="Times New Roman"/>
          <w:b/>
          <w:iCs/>
        </w:rPr>
      </w:pPr>
      <w:r w:rsidRPr="00A71830">
        <w:rPr>
          <w:rFonts w:ascii="Times New Roman" w:hAnsi="Times New Roman" w:cs="Times New Roman"/>
          <w:iCs/>
        </w:rPr>
        <w:t xml:space="preserve">Contratação de empresa especializada na execução de serviços de operação em </w:t>
      </w:r>
      <w:r w:rsidRPr="00A71830">
        <w:rPr>
          <w:rFonts w:ascii="Times New Roman" w:hAnsi="Times New Roman" w:cs="Times New Roman"/>
          <w:b/>
          <w:bCs/>
          <w:iCs/>
        </w:rPr>
        <w:t>manutenção preventiva e corretiva, com reposição integral de peças - incluso no preço, de todos os aparelhos de ar-condicionado</w:t>
      </w:r>
      <w:r w:rsidRPr="00A71830">
        <w:rPr>
          <w:rFonts w:ascii="Times New Roman" w:hAnsi="Times New Roman" w:cs="Times New Roman"/>
          <w:iCs/>
        </w:rPr>
        <w:t xml:space="preserve"> que compõem o sistema de climatização dos (3°, 4°, 5°, 6°) pavimento, do Conselho Regional de Enfermagem do Rio de Janeiro – COREN-RJ, de suas Subseções e anexo Glória (CECENF), que estão em funcionamento, que apresentam algum defeito e que estão paralisados: </w:t>
      </w:r>
    </w:p>
    <w:tbl>
      <w:tblPr>
        <w:tblW w:w="9639"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663"/>
        <w:gridCol w:w="5007"/>
        <w:gridCol w:w="1275"/>
        <w:gridCol w:w="1985"/>
      </w:tblGrid>
      <w:tr w:rsidR="0087503D" w:rsidRPr="00A71830" w14:paraId="2D77BDE8" w14:textId="77777777" w:rsidTr="00A8046B">
        <w:trPr>
          <w:trHeight w:val="689"/>
        </w:trPr>
        <w:tc>
          <w:tcPr>
            <w:tcW w:w="1372" w:type="dxa"/>
            <w:gridSpan w:val="2"/>
            <w:vAlign w:val="center"/>
          </w:tcPr>
          <w:p w14:paraId="5DB1331C" w14:textId="77777777" w:rsidR="0087503D" w:rsidRPr="00A71830" w:rsidRDefault="0087503D" w:rsidP="00A8046B">
            <w:pPr>
              <w:widowControl w:val="0"/>
              <w:suppressAutoHyphens/>
              <w:spacing w:line="276" w:lineRule="auto"/>
              <w:jc w:val="center"/>
              <w:rPr>
                <w:rFonts w:ascii="Times New Roman" w:hAnsi="Times New Roman" w:cs="Times New Roman"/>
                <w:b/>
                <w:bCs/>
                <w:color w:val="000000"/>
              </w:rPr>
            </w:pPr>
            <w:r w:rsidRPr="00A71830">
              <w:rPr>
                <w:rFonts w:ascii="Times New Roman" w:hAnsi="Times New Roman" w:cs="Times New Roman"/>
                <w:b/>
                <w:bCs/>
                <w:color w:val="000000"/>
              </w:rPr>
              <w:t>ITEM</w:t>
            </w:r>
          </w:p>
        </w:tc>
        <w:tc>
          <w:tcPr>
            <w:tcW w:w="5007" w:type="dxa"/>
            <w:vAlign w:val="center"/>
          </w:tcPr>
          <w:p w14:paraId="7202AEE2" w14:textId="77777777" w:rsidR="0087503D" w:rsidRPr="00A71830" w:rsidRDefault="0087503D" w:rsidP="00A8046B">
            <w:pPr>
              <w:spacing w:line="276" w:lineRule="auto"/>
              <w:jc w:val="center"/>
              <w:rPr>
                <w:rFonts w:ascii="Times New Roman" w:hAnsi="Times New Roman" w:cs="Times New Roman"/>
                <w:color w:val="000000"/>
              </w:rPr>
            </w:pPr>
            <w:r w:rsidRPr="00A71830">
              <w:rPr>
                <w:rFonts w:ascii="Times New Roman" w:hAnsi="Times New Roman" w:cs="Times New Roman"/>
                <w:b/>
                <w:bCs/>
                <w:color w:val="000000"/>
              </w:rPr>
              <w:t>DESCRIÇÃO / ESPECIFICAÇÃO</w:t>
            </w:r>
          </w:p>
        </w:tc>
        <w:tc>
          <w:tcPr>
            <w:tcW w:w="1275" w:type="dxa"/>
            <w:vAlign w:val="center"/>
          </w:tcPr>
          <w:p w14:paraId="6BFBFBA6" w14:textId="77777777" w:rsidR="0087503D" w:rsidRPr="00A71830" w:rsidRDefault="0087503D" w:rsidP="00A8046B">
            <w:pPr>
              <w:widowControl w:val="0"/>
              <w:suppressAutoHyphens/>
              <w:spacing w:line="276" w:lineRule="auto"/>
              <w:jc w:val="center"/>
              <w:rPr>
                <w:rFonts w:ascii="Times New Roman" w:hAnsi="Times New Roman" w:cs="Times New Roman"/>
                <w:color w:val="000000"/>
              </w:rPr>
            </w:pPr>
            <w:r w:rsidRPr="00A71830">
              <w:rPr>
                <w:rFonts w:ascii="Times New Roman" w:hAnsi="Times New Roman" w:cs="Times New Roman"/>
                <w:b/>
                <w:bCs/>
                <w:color w:val="000000"/>
              </w:rPr>
              <w:t>CATSER</w:t>
            </w:r>
          </w:p>
        </w:tc>
        <w:tc>
          <w:tcPr>
            <w:tcW w:w="1985" w:type="dxa"/>
            <w:vAlign w:val="center"/>
          </w:tcPr>
          <w:p w14:paraId="3CF210B5" w14:textId="77777777" w:rsidR="0087503D" w:rsidRPr="00A71830" w:rsidRDefault="0087503D" w:rsidP="00A8046B">
            <w:pPr>
              <w:widowControl w:val="0"/>
              <w:suppressAutoHyphens/>
              <w:spacing w:line="276" w:lineRule="auto"/>
              <w:jc w:val="center"/>
              <w:rPr>
                <w:rFonts w:ascii="Times New Roman" w:hAnsi="Times New Roman" w:cs="Times New Roman"/>
                <w:color w:val="000000"/>
              </w:rPr>
            </w:pPr>
            <w:r w:rsidRPr="00A71830">
              <w:rPr>
                <w:rFonts w:ascii="Times New Roman" w:hAnsi="Times New Roman" w:cs="Times New Roman"/>
                <w:b/>
                <w:bCs/>
                <w:color w:val="000000"/>
              </w:rPr>
              <w:t>QUANTIDADE</w:t>
            </w:r>
          </w:p>
        </w:tc>
      </w:tr>
      <w:tr w:rsidR="0087503D" w:rsidRPr="00A71830" w14:paraId="4BA41FFE" w14:textId="77777777" w:rsidTr="00A8046B">
        <w:trPr>
          <w:trHeight w:val="453"/>
        </w:trPr>
        <w:tc>
          <w:tcPr>
            <w:tcW w:w="709" w:type="dxa"/>
            <w:vMerge w:val="restart"/>
            <w:vAlign w:val="center"/>
          </w:tcPr>
          <w:p w14:paraId="65BD3210" w14:textId="77777777" w:rsidR="0087503D" w:rsidRPr="00A71830" w:rsidRDefault="0087503D" w:rsidP="00A8046B">
            <w:pPr>
              <w:widowControl w:val="0"/>
              <w:suppressAutoHyphens/>
              <w:spacing w:after="120" w:line="276" w:lineRule="auto"/>
              <w:jc w:val="center"/>
              <w:rPr>
                <w:rFonts w:ascii="Times New Roman" w:hAnsi="Times New Roman" w:cs="Times New Roman"/>
                <w:b/>
                <w:color w:val="000000"/>
              </w:rPr>
            </w:pPr>
            <w:r w:rsidRPr="00A71830">
              <w:rPr>
                <w:rFonts w:ascii="Times New Roman" w:hAnsi="Times New Roman" w:cs="Times New Roman"/>
                <w:b/>
                <w:color w:val="000000"/>
              </w:rPr>
              <w:t>1</w:t>
            </w:r>
          </w:p>
        </w:tc>
        <w:tc>
          <w:tcPr>
            <w:tcW w:w="663" w:type="dxa"/>
            <w:vAlign w:val="center"/>
          </w:tcPr>
          <w:p w14:paraId="26368647" w14:textId="77777777" w:rsidR="0087503D" w:rsidRPr="00A71830" w:rsidRDefault="0087503D" w:rsidP="00A8046B">
            <w:pPr>
              <w:widowControl w:val="0"/>
              <w:suppressAutoHyphens/>
              <w:spacing w:after="120" w:line="276" w:lineRule="auto"/>
              <w:jc w:val="center"/>
              <w:rPr>
                <w:rFonts w:ascii="Times New Roman" w:hAnsi="Times New Roman" w:cs="Times New Roman"/>
                <w:b/>
                <w:color w:val="000000"/>
              </w:rPr>
            </w:pPr>
            <w:r w:rsidRPr="00A71830">
              <w:rPr>
                <w:rFonts w:ascii="Times New Roman" w:hAnsi="Times New Roman" w:cs="Times New Roman"/>
                <w:b/>
                <w:color w:val="000000"/>
              </w:rPr>
              <w:t>1.1</w:t>
            </w:r>
          </w:p>
        </w:tc>
        <w:tc>
          <w:tcPr>
            <w:tcW w:w="5007" w:type="dxa"/>
            <w:vAlign w:val="center"/>
          </w:tcPr>
          <w:p w14:paraId="14CA0BF1" w14:textId="77777777" w:rsidR="0087503D" w:rsidRPr="00A71830" w:rsidRDefault="0087503D" w:rsidP="00A8046B">
            <w:pPr>
              <w:widowControl w:val="0"/>
              <w:suppressAutoHyphens/>
              <w:spacing w:after="120" w:line="276" w:lineRule="auto"/>
              <w:rPr>
                <w:rFonts w:ascii="Times New Roman" w:hAnsi="Times New Roman" w:cs="Times New Roman"/>
                <w:color w:val="000000"/>
              </w:rPr>
            </w:pPr>
            <w:r w:rsidRPr="00A71830">
              <w:rPr>
                <w:rFonts w:ascii="Times New Roman" w:hAnsi="Times New Roman" w:cs="Times New Roman"/>
                <w:color w:val="000000"/>
              </w:rPr>
              <w:t>Manutenção Preventiva para 82 aparelhos de ar-condicionado, conforme especificações com manutenções trimestrais</w:t>
            </w:r>
          </w:p>
        </w:tc>
        <w:tc>
          <w:tcPr>
            <w:tcW w:w="1275" w:type="dxa"/>
            <w:vAlign w:val="center"/>
          </w:tcPr>
          <w:p w14:paraId="2638CE3B" w14:textId="77777777" w:rsidR="0087503D" w:rsidRPr="00A71830" w:rsidRDefault="0087503D" w:rsidP="00A8046B">
            <w:pPr>
              <w:widowControl w:val="0"/>
              <w:suppressAutoHyphens/>
              <w:spacing w:after="120" w:line="276" w:lineRule="auto"/>
              <w:jc w:val="center"/>
              <w:rPr>
                <w:rFonts w:ascii="Times New Roman" w:hAnsi="Times New Roman" w:cs="Times New Roman"/>
                <w:color w:val="000000"/>
              </w:rPr>
            </w:pPr>
            <w:r w:rsidRPr="00A71830">
              <w:rPr>
                <w:rFonts w:ascii="Times New Roman" w:hAnsi="Times New Roman" w:cs="Times New Roman"/>
                <w:color w:val="000000"/>
              </w:rPr>
              <w:t>2771</w:t>
            </w:r>
          </w:p>
        </w:tc>
        <w:tc>
          <w:tcPr>
            <w:tcW w:w="1985" w:type="dxa"/>
            <w:vAlign w:val="center"/>
          </w:tcPr>
          <w:p w14:paraId="6C4C7151" w14:textId="77777777" w:rsidR="0087503D" w:rsidRPr="00A71830" w:rsidRDefault="0087503D" w:rsidP="00A8046B">
            <w:pPr>
              <w:widowControl w:val="0"/>
              <w:suppressAutoHyphens/>
              <w:spacing w:after="120" w:line="276" w:lineRule="auto"/>
              <w:jc w:val="center"/>
              <w:rPr>
                <w:rFonts w:ascii="Times New Roman" w:hAnsi="Times New Roman" w:cs="Times New Roman"/>
                <w:color w:val="000000"/>
              </w:rPr>
            </w:pPr>
            <w:r w:rsidRPr="00A71830">
              <w:rPr>
                <w:rFonts w:ascii="Times New Roman" w:hAnsi="Times New Roman" w:cs="Times New Roman"/>
                <w:color w:val="000000"/>
              </w:rPr>
              <w:t>1 Serviço</w:t>
            </w:r>
          </w:p>
        </w:tc>
      </w:tr>
      <w:tr w:rsidR="0087503D" w:rsidRPr="00A71830" w14:paraId="126B3897" w14:textId="77777777" w:rsidTr="00A8046B">
        <w:trPr>
          <w:trHeight w:val="313"/>
        </w:trPr>
        <w:tc>
          <w:tcPr>
            <w:tcW w:w="709" w:type="dxa"/>
            <w:vMerge/>
          </w:tcPr>
          <w:p w14:paraId="726C3EF1" w14:textId="77777777" w:rsidR="0087503D" w:rsidRPr="00A71830" w:rsidRDefault="0087503D" w:rsidP="00A8046B">
            <w:pPr>
              <w:widowControl w:val="0"/>
              <w:suppressAutoHyphens/>
              <w:spacing w:after="120" w:line="276" w:lineRule="auto"/>
              <w:jc w:val="center"/>
              <w:rPr>
                <w:rFonts w:ascii="Times New Roman" w:hAnsi="Times New Roman" w:cs="Times New Roman"/>
                <w:b/>
                <w:iCs/>
              </w:rPr>
            </w:pPr>
          </w:p>
        </w:tc>
        <w:tc>
          <w:tcPr>
            <w:tcW w:w="663" w:type="dxa"/>
            <w:vAlign w:val="center"/>
          </w:tcPr>
          <w:p w14:paraId="3DB7A46E" w14:textId="77777777" w:rsidR="0087503D" w:rsidRPr="00A71830" w:rsidRDefault="0087503D" w:rsidP="00A8046B">
            <w:pPr>
              <w:widowControl w:val="0"/>
              <w:suppressAutoHyphens/>
              <w:spacing w:after="120" w:line="276" w:lineRule="auto"/>
              <w:jc w:val="center"/>
              <w:rPr>
                <w:rFonts w:ascii="Times New Roman" w:hAnsi="Times New Roman" w:cs="Times New Roman"/>
                <w:b/>
                <w:iCs/>
              </w:rPr>
            </w:pPr>
            <w:r w:rsidRPr="00A71830">
              <w:rPr>
                <w:rFonts w:ascii="Times New Roman" w:hAnsi="Times New Roman" w:cs="Times New Roman"/>
                <w:b/>
                <w:iCs/>
              </w:rPr>
              <w:t>1.2</w:t>
            </w:r>
          </w:p>
        </w:tc>
        <w:tc>
          <w:tcPr>
            <w:tcW w:w="5007" w:type="dxa"/>
            <w:vAlign w:val="center"/>
          </w:tcPr>
          <w:p w14:paraId="492BD39F" w14:textId="77777777" w:rsidR="0087503D" w:rsidRPr="00A71830" w:rsidRDefault="0087503D" w:rsidP="00A8046B">
            <w:pPr>
              <w:widowControl w:val="0"/>
              <w:suppressAutoHyphens/>
              <w:spacing w:after="120" w:line="276" w:lineRule="auto"/>
              <w:rPr>
                <w:rFonts w:ascii="Times New Roman" w:hAnsi="Times New Roman" w:cs="Times New Roman"/>
                <w:iCs/>
              </w:rPr>
            </w:pPr>
            <w:r w:rsidRPr="00A71830">
              <w:rPr>
                <w:rFonts w:ascii="Times New Roman" w:hAnsi="Times New Roman" w:cs="Times New Roman"/>
                <w:iCs/>
              </w:rPr>
              <w:t>Manutenção Corretiva</w:t>
            </w:r>
            <w:r w:rsidRPr="00A71830">
              <w:rPr>
                <w:rFonts w:ascii="Times New Roman" w:hAnsi="Times New Roman" w:cs="Times New Roman"/>
                <w:color w:val="000000"/>
              </w:rPr>
              <w:t xml:space="preserve"> para 82 aparelhos de ar-condicionado, conforme especificações, </w:t>
            </w:r>
            <w:r w:rsidRPr="00A71830">
              <w:rPr>
                <w:rFonts w:ascii="Times New Roman" w:hAnsi="Times New Roman" w:cs="Times New Roman"/>
                <w:b/>
                <w:bCs/>
                <w:color w:val="000000"/>
                <w:u w:val="single"/>
              </w:rPr>
              <w:t>sob demanda</w:t>
            </w:r>
          </w:p>
        </w:tc>
        <w:tc>
          <w:tcPr>
            <w:tcW w:w="1275" w:type="dxa"/>
            <w:vAlign w:val="center"/>
          </w:tcPr>
          <w:p w14:paraId="3162556D" w14:textId="77777777" w:rsidR="0087503D" w:rsidRPr="00A71830" w:rsidRDefault="0087503D" w:rsidP="00A8046B">
            <w:pPr>
              <w:widowControl w:val="0"/>
              <w:suppressAutoHyphens/>
              <w:spacing w:after="120" w:line="276" w:lineRule="auto"/>
              <w:jc w:val="center"/>
              <w:rPr>
                <w:rFonts w:ascii="Times New Roman" w:hAnsi="Times New Roman" w:cs="Times New Roman"/>
                <w:iCs/>
              </w:rPr>
            </w:pPr>
            <w:r w:rsidRPr="00A71830">
              <w:rPr>
                <w:rFonts w:ascii="Times New Roman" w:hAnsi="Times New Roman" w:cs="Times New Roman"/>
                <w:color w:val="000000"/>
              </w:rPr>
              <w:t>2771</w:t>
            </w:r>
          </w:p>
        </w:tc>
        <w:tc>
          <w:tcPr>
            <w:tcW w:w="1985" w:type="dxa"/>
            <w:vAlign w:val="center"/>
          </w:tcPr>
          <w:p w14:paraId="24740832" w14:textId="77777777" w:rsidR="0087503D" w:rsidRPr="00A71830" w:rsidRDefault="0087503D" w:rsidP="00A8046B">
            <w:pPr>
              <w:widowControl w:val="0"/>
              <w:suppressAutoHyphens/>
              <w:spacing w:after="120" w:line="276" w:lineRule="auto"/>
              <w:jc w:val="center"/>
              <w:rPr>
                <w:rFonts w:ascii="Times New Roman" w:hAnsi="Times New Roman" w:cs="Times New Roman"/>
                <w:iCs/>
              </w:rPr>
            </w:pPr>
            <w:r w:rsidRPr="00A71830">
              <w:rPr>
                <w:rFonts w:ascii="Times New Roman" w:hAnsi="Times New Roman" w:cs="Times New Roman"/>
                <w:iCs/>
              </w:rPr>
              <w:t>1 Serviço</w:t>
            </w:r>
          </w:p>
        </w:tc>
      </w:tr>
    </w:tbl>
    <w:p w14:paraId="3666A4D7" w14:textId="77777777" w:rsidR="0087503D" w:rsidRPr="00A71830" w:rsidRDefault="0087503D" w:rsidP="0087503D">
      <w:pPr>
        <w:autoSpaceDE w:val="0"/>
        <w:spacing w:after="120" w:line="276" w:lineRule="auto"/>
        <w:jc w:val="both"/>
        <w:rPr>
          <w:rFonts w:ascii="Times New Roman" w:hAnsi="Times New Roman" w:cs="Times New Roman"/>
          <w:b/>
          <w:color w:val="FF0000"/>
        </w:rPr>
      </w:pPr>
    </w:p>
    <w:p w14:paraId="1ACE977C" w14:textId="77777777" w:rsidR="0087503D" w:rsidRPr="00A71830" w:rsidRDefault="0087503D" w:rsidP="0087503D">
      <w:pPr>
        <w:pStyle w:val="PargrafodaLista"/>
        <w:numPr>
          <w:ilvl w:val="1"/>
          <w:numId w:val="1"/>
        </w:numPr>
        <w:autoSpaceDE w:val="0"/>
        <w:spacing w:after="120" w:line="276" w:lineRule="auto"/>
        <w:ind w:left="426" w:hanging="7"/>
        <w:jc w:val="both"/>
        <w:rPr>
          <w:rFonts w:ascii="Times New Roman" w:hAnsi="Times New Roman" w:cs="Times New Roman"/>
          <w:bCs/>
        </w:rPr>
      </w:pPr>
      <w:r w:rsidRPr="00A71830">
        <w:rPr>
          <w:rFonts w:ascii="Times New Roman" w:hAnsi="Times New Roman" w:cs="Times New Roman"/>
          <w:bCs/>
        </w:rPr>
        <w:t>O objeto da licitação tem a natureza de serviço comum de engenharia.</w:t>
      </w:r>
    </w:p>
    <w:p w14:paraId="02963F8D" w14:textId="77777777" w:rsidR="0087503D" w:rsidRPr="00A71830" w:rsidRDefault="0087503D" w:rsidP="0087503D">
      <w:pPr>
        <w:pStyle w:val="PargrafodaLista"/>
        <w:numPr>
          <w:ilvl w:val="1"/>
          <w:numId w:val="1"/>
        </w:numPr>
        <w:autoSpaceDE w:val="0"/>
        <w:spacing w:after="120" w:line="276" w:lineRule="auto"/>
        <w:ind w:left="426" w:hanging="7"/>
        <w:jc w:val="both"/>
        <w:rPr>
          <w:rFonts w:ascii="Times New Roman" w:hAnsi="Times New Roman" w:cs="Times New Roman"/>
          <w:bCs/>
        </w:rPr>
      </w:pPr>
      <w:r w:rsidRPr="00A71830">
        <w:rPr>
          <w:rFonts w:ascii="Times New Roman" w:hAnsi="Times New Roman" w:cs="Times New Roman"/>
          <w:bCs/>
        </w:rPr>
        <w:t xml:space="preserve">Os descritivos completos dos aparelhos constam no </w:t>
      </w:r>
      <w:r w:rsidRPr="00A71830">
        <w:rPr>
          <w:rFonts w:ascii="Times New Roman" w:hAnsi="Times New Roman" w:cs="Times New Roman"/>
          <w:b/>
        </w:rPr>
        <w:t>ANEXO II</w:t>
      </w:r>
      <w:r w:rsidRPr="00A71830">
        <w:rPr>
          <w:rFonts w:ascii="Times New Roman" w:hAnsi="Times New Roman" w:cs="Times New Roman"/>
          <w:bCs/>
        </w:rPr>
        <w:t xml:space="preserve"> – Planilha de composição de todos os aparelhos ar condicionado da Autarquia. Sede/Anexo Gloria/Subseções.</w:t>
      </w:r>
    </w:p>
    <w:p w14:paraId="5910ACFC" w14:textId="77777777" w:rsidR="0087503D" w:rsidRPr="00A71830" w:rsidRDefault="0087503D" w:rsidP="0087503D">
      <w:pPr>
        <w:pStyle w:val="PargrafodaLista"/>
        <w:numPr>
          <w:ilvl w:val="1"/>
          <w:numId w:val="1"/>
        </w:numPr>
        <w:autoSpaceDE w:val="0"/>
        <w:spacing w:after="120" w:line="276" w:lineRule="auto"/>
        <w:ind w:left="426" w:hanging="7"/>
        <w:jc w:val="both"/>
        <w:rPr>
          <w:rFonts w:ascii="Times New Roman" w:hAnsi="Times New Roman" w:cs="Times New Roman"/>
          <w:bCs/>
        </w:rPr>
      </w:pPr>
      <w:r w:rsidRPr="00A71830">
        <w:rPr>
          <w:rFonts w:ascii="Times New Roman" w:hAnsi="Times New Roman" w:cs="Times New Roman"/>
          <w:bCs/>
        </w:rPr>
        <w:t xml:space="preserve">A condição dos aparelhos, feita por laudo de empresa técnica, consta no </w:t>
      </w:r>
      <w:r w:rsidRPr="00A71830">
        <w:rPr>
          <w:rFonts w:ascii="Times New Roman" w:hAnsi="Times New Roman" w:cs="Times New Roman"/>
          <w:b/>
        </w:rPr>
        <w:t>ANEXO III</w:t>
      </w:r>
      <w:r w:rsidRPr="00A71830">
        <w:rPr>
          <w:rFonts w:ascii="Times New Roman" w:hAnsi="Times New Roman" w:cs="Times New Roman"/>
          <w:bCs/>
        </w:rPr>
        <w:t xml:space="preserve"> – Laudo dos aparelhos de ar condicionado do COREN RJ Sede/Anexo Gloria/Subseções.</w:t>
      </w:r>
    </w:p>
    <w:p w14:paraId="6FC91231" w14:textId="77777777" w:rsidR="0087503D" w:rsidRPr="00A71830" w:rsidRDefault="0087503D" w:rsidP="0087503D">
      <w:pPr>
        <w:pStyle w:val="PargrafodaLista"/>
        <w:numPr>
          <w:ilvl w:val="1"/>
          <w:numId w:val="1"/>
        </w:numPr>
        <w:autoSpaceDE w:val="0"/>
        <w:spacing w:after="120" w:line="276" w:lineRule="auto"/>
        <w:ind w:left="426" w:hanging="7"/>
        <w:jc w:val="both"/>
        <w:rPr>
          <w:rFonts w:ascii="Times New Roman" w:hAnsi="Times New Roman" w:cs="Times New Roman"/>
          <w:bCs/>
        </w:rPr>
      </w:pPr>
      <w:r w:rsidRPr="00A71830">
        <w:rPr>
          <w:rFonts w:ascii="Times New Roman" w:hAnsi="Times New Roman" w:cs="Times New Roman"/>
          <w:bCs/>
        </w:rPr>
        <w:t xml:space="preserve">A referência para elaboração do Plano de Manutenção, Operação e Controle constam no </w:t>
      </w:r>
      <w:r w:rsidRPr="00A71830">
        <w:rPr>
          <w:rFonts w:ascii="Times New Roman" w:hAnsi="Times New Roman" w:cs="Times New Roman"/>
          <w:b/>
        </w:rPr>
        <w:t>ANEXO IV</w:t>
      </w:r>
      <w:r w:rsidRPr="00A71830">
        <w:rPr>
          <w:rFonts w:ascii="Times New Roman" w:hAnsi="Times New Roman" w:cs="Times New Roman"/>
          <w:bCs/>
        </w:rPr>
        <w:t>- PMOC.</w:t>
      </w:r>
    </w:p>
    <w:p w14:paraId="0FCBE00F" w14:textId="77777777" w:rsidR="0087503D" w:rsidRPr="00A71830" w:rsidRDefault="0087503D" w:rsidP="0087503D">
      <w:pPr>
        <w:pStyle w:val="PargrafodaLista"/>
        <w:numPr>
          <w:ilvl w:val="1"/>
          <w:numId w:val="1"/>
        </w:numPr>
        <w:autoSpaceDE w:val="0"/>
        <w:spacing w:after="120" w:line="276" w:lineRule="auto"/>
        <w:ind w:left="426" w:hanging="7"/>
        <w:jc w:val="both"/>
        <w:rPr>
          <w:rFonts w:ascii="Times New Roman" w:hAnsi="Times New Roman" w:cs="Times New Roman"/>
          <w:bCs/>
        </w:rPr>
      </w:pPr>
      <w:r w:rsidRPr="00A71830">
        <w:rPr>
          <w:rFonts w:ascii="Times New Roman" w:hAnsi="Times New Roman" w:cs="Times New Roman"/>
          <w:bCs/>
        </w:rPr>
        <w:t xml:space="preserve">A Planilha de Custos e Formação de Preços constam no </w:t>
      </w:r>
      <w:r w:rsidRPr="00A71830">
        <w:rPr>
          <w:rFonts w:ascii="Times New Roman" w:hAnsi="Times New Roman" w:cs="Times New Roman"/>
          <w:b/>
        </w:rPr>
        <w:t>ANEXO V</w:t>
      </w:r>
      <w:r w:rsidRPr="00A71830">
        <w:rPr>
          <w:rFonts w:ascii="Times New Roman" w:hAnsi="Times New Roman" w:cs="Times New Roman"/>
          <w:bCs/>
        </w:rPr>
        <w:t>.</w:t>
      </w:r>
    </w:p>
    <w:p w14:paraId="1B5F557A" w14:textId="77777777" w:rsidR="0087503D" w:rsidRPr="00A71830" w:rsidRDefault="0087503D" w:rsidP="0087503D">
      <w:pPr>
        <w:pStyle w:val="PargrafodaLista"/>
        <w:numPr>
          <w:ilvl w:val="1"/>
          <w:numId w:val="1"/>
        </w:numPr>
        <w:autoSpaceDE w:val="0"/>
        <w:spacing w:after="120" w:line="276" w:lineRule="auto"/>
        <w:ind w:left="426" w:hanging="7"/>
        <w:jc w:val="both"/>
        <w:rPr>
          <w:rFonts w:ascii="Times New Roman" w:hAnsi="Times New Roman" w:cs="Times New Roman"/>
          <w:bCs/>
        </w:rPr>
      </w:pPr>
      <w:r w:rsidRPr="00A71830">
        <w:rPr>
          <w:rFonts w:ascii="Times New Roman" w:hAnsi="Times New Roman" w:cs="Times New Roman"/>
        </w:rPr>
        <w:t xml:space="preserve">O licitante deverá oferecer proposta com menor preço individual das peças que compõem o item 1.2 de acordo com o </w:t>
      </w:r>
      <w:r w:rsidRPr="00A71830">
        <w:rPr>
          <w:rFonts w:ascii="Times New Roman" w:hAnsi="Times New Roman" w:cs="Times New Roman"/>
          <w:b/>
          <w:bCs/>
        </w:rPr>
        <w:t>ANEXO V</w:t>
      </w:r>
      <w:r w:rsidRPr="00A71830">
        <w:rPr>
          <w:rFonts w:ascii="Times New Roman" w:hAnsi="Times New Roman" w:cs="Times New Roman"/>
        </w:rPr>
        <w:t>. As manutenções corretivas serão realizadas sob demanda, tendo um valor anual reservado para atendimento de acordo com a necessidade de correção dos aparelhos, com a finalidade de mantê-los sempre em perfeito funcionamento. Conforme forem sendo realizadas as manutenções, será feito o pagamento do valor das peças e da mão de obra.</w:t>
      </w:r>
    </w:p>
    <w:p w14:paraId="335EDB60" w14:textId="77777777" w:rsidR="0087503D" w:rsidRPr="00A71830" w:rsidRDefault="0087503D" w:rsidP="0087503D">
      <w:pPr>
        <w:pStyle w:val="PargrafodaLista"/>
        <w:numPr>
          <w:ilvl w:val="1"/>
          <w:numId w:val="1"/>
        </w:numPr>
        <w:autoSpaceDE w:val="0"/>
        <w:spacing w:after="120" w:line="276" w:lineRule="auto"/>
        <w:ind w:left="426" w:hanging="7"/>
        <w:jc w:val="both"/>
        <w:rPr>
          <w:rFonts w:ascii="Times New Roman" w:hAnsi="Times New Roman" w:cs="Times New Roman"/>
          <w:bCs/>
        </w:rPr>
      </w:pPr>
      <w:r w:rsidRPr="00A71830">
        <w:rPr>
          <w:rFonts w:ascii="Times New Roman" w:hAnsi="Times New Roman" w:cs="Times New Roman"/>
        </w:rPr>
        <w:t xml:space="preserve">Os aparelhos que constam no </w:t>
      </w:r>
      <w:r w:rsidRPr="00A71830">
        <w:rPr>
          <w:rFonts w:ascii="Times New Roman" w:hAnsi="Times New Roman" w:cs="Times New Roman"/>
          <w:b/>
          <w:bCs/>
        </w:rPr>
        <w:t>ANEXO III</w:t>
      </w:r>
      <w:r w:rsidRPr="00A71830">
        <w:rPr>
          <w:rFonts w:ascii="Times New Roman" w:hAnsi="Times New Roman" w:cs="Times New Roman"/>
        </w:rPr>
        <w:t xml:space="preserve"> – Laudos dos aparelhos de ar condicionado do COREN RJ Sede/ Anexo Glória/ Subseções com indicação de substituição, já foram substituídos por novos aparelhos e os modelos que </w:t>
      </w:r>
      <w:r w:rsidRPr="00A71830">
        <w:rPr>
          <w:rFonts w:ascii="Times New Roman" w:hAnsi="Times New Roman" w:cs="Times New Roman"/>
          <w:b/>
          <w:bCs/>
        </w:rPr>
        <w:t>constam em todos os ANEXOS</w:t>
      </w:r>
      <w:r w:rsidRPr="00A71830">
        <w:rPr>
          <w:rFonts w:ascii="Times New Roman" w:hAnsi="Times New Roman" w:cs="Times New Roman"/>
        </w:rPr>
        <w:t>, já estão atualizados com as especificações dos novos aparelhos.</w:t>
      </w:r>
    </w:p>
    <w:p w14:paraId="5912B23D"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r w:rsidRPr="00A71830">
        <w:rPr>
          <w:rFonts w:ascii="Times New Roman" w:hAnsi="Times New Roman" w:cs="Times New Roman"/>
          <w:sz w:val="24"/>
          <w:szCs w:val="24"/>
        </w:rPr>
        <w:lastRenderedPageBreak/>
        <w:t>DA VIGÊNCIA</w:t>
      </w:r>
    </w:p>
    <w:p w14:paraId="3D4CA920"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b/>
          <w:bCs/>
          <w:iCs/>
          <w:color w:val="FF0000"/>
        </w:rPr>
      </w:pPr>
      <w:r w:rsidRPr="00A71830">
        <w:rPr>
          <w:rFonts w:ascii="Times New Roman" w:hAnsi="Times New Roman" w:cs="Times New Roman"/>
          <w:bCs/>
          <w:iCs/>
        </w:rPr>
        <w:t xml:space="preserve">O prazo de vigência da contratação é de </w:t>
      </w:r>
      <w:r w:rsidRPr="00A71830">
        <w:rPr>
          <w:rFonts w:ascii="Times New Roman" w:hAnsi="Times New Roman" w:cs="Times New Roman"/>
          <w:bCs/>
          <w:iCs/>
          <w:u w:val="single"/>
        </w:rPr>
        <w:t>60 meses</w:t>
      </w:r>
      <w:r w:rsidRPr="00A71830">
        <w:rPr>
          <w:rFonts w:ascii="Times New Roman" w:hAnsi="Times New Roman" w:cs="Times New Roman"/>
          <w:bCs/>
          <w:iCs/>
        </w:rPr>
        <w:t xml:space="preserve"> contados da assinatura do contrato, prorrogável por até 10 anos, na forma dos artigos 106 e 107 da Lei n° 14.133/2021.</w:t>
      </w:r>
    </w:p>
    <w:p w14:paraId="4100F7BB"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b/>
          <w:bCs/>
          <w:iCs/>
          <w:color w:val="FF0000"/>
        </w:rPr>
      </w:pPr>
      <w:r w:rsidRPr="00A71830">
        <w:rPr>
          <w:rFonts w:ascii="Times New Roman" w:hAnsi="Times New Roman" w:cs="Times New Roman"/>
          <w:bCs/>
          <w:iCs/>
        </w:rPr>
        <w:t xml:space="preserve">O serviço é enquadrado como continuado tendo em vista que impacta diretamente no funcionamento da Autarquia, uma vez que sua interrupção pode gerar danos aos equipamentos, podendo até mesmo torna-los inservíveis. </w:t>
      </w:r>
    </w:p>
    <w:p w14:paraId="5D2CA93B"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b/>
          <w:bCs/>
          <w:iCs/>
          <w:color w:val="FF0000"/>
        </w:rPr>
      </w:pPr>
      <w:r w:rsidRPr="00A71830">
        <w:rPr>
          <w:rFonts w:ascii="Times New Roman" w:hAnsi="Times New Roman" w:cs="Times New Roman"/>
          <w:bCs/>
          <w:iCs/>
        </w:rPr>
        <w:t>A vigência plurianual se torna mais vantajosa, para garantir a continuidade de funcionamento dos aparelhos, tornando-se uma opção de maior economicidade uma vez que evita os custos processuais da tramitação de um novo processo.</w:t>
      </w:r>
    </w:p>
    <w:p w14:paraId="156536A5"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r w:rsidRPr="00A71830">
        <w:rPr>
          <w:rFonts w:ascii="Times New Roman" w:hAnsi="Times New Roman" w:cs="Times New Roman"/>
          <w:sz w:val="24"/>
          <w:szCs w:val="24"/>
        </w:rPr>
        <w:t>CUSTO ESTIMADO</w:t>
      </w:r>
    </w:p>
    <w:p w14:paraId="66EE153B" w14:textId="77777777" w:rsidR="0087503D" w:rsidRPr="00A71830" w:rsidRDefault="0087503D" w:rsidP="0087503D">
      <w:pPr>
        <w:spacing w:before="240" w:after="120" w:line="276" w:lineRule="auto"/>
        <w:jc w:val="both"/>
        <w:rPr>
          <w:rFonts w:ascii="Times New Roman" w:hAnsi="Times New Roman" w:cs="Times New Roman"/>
        </w:rPr>
      </w:pPr>
      <w:r w:rsidRPr="00A71830">
        <w:rPr>
          <w:rFonts w:ascii="Times New Roman" w:hAnsi="Times New Roman" w:cs="Times New Roman"/>
          <w:color w:val="000000"/>
        </w:rPr>
        <w:t>A estimativa de preços será precedida de regular pesquisa, nos moldes do art. 23 da Lei nº 14.133/21 e da Instrução Normativa SEGES/ME nº 65/2021.</w:t>
      </w:r>
    </w:p>
    <w:p w14:paraId="56B1689A"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r w:rsidRPr="00A71830">
        <w:rPr>
          <w:rFonts w:ascii="Times New Roman" w:hAnsi="Times New Roman" w:cs="Times New Roman"/>
          <w:sz w:val="24"/>
          <w:szCs w:val="24"/>
        </w:rPr>
        <w:t>DESCRIÇÃO DA NECESSIDADE DA CONTRATAÇÃO</w:t>
      </w:r>
    </w:p>
    <w:p w14:paraId="6F06B28F"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bookmarkStart w:id="58" w:name="_Hlk113866636"/>
      <w:r w:rsidRPr="00A71830">
        <w:rPr>
          <w:rFonts w:ascii="Times New Roman" w:hAnsi="Times New Roman" w:cs="Times New Roman"/>
        </w:rPr>
        <w:t>A qualidade do ar é diretamente afetada pelo estado de conservação dos equipamentos do sistema de climatização, portanto, uma manutenção preventiva deve ser planejada e procedida por pessoas qualificadas. A manutenção preventiva e corretiva além de ser uma necessidade indispensável ao equipamento é, também, uma exigência normativa de caráter obrigatório.</w:t>
      </w:r>
    </w:p>
    <w:p w14:paraId="6EFD1740"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É imprescindível a manutenção do ar-condicionado com o intuito de manter a qualidade do ar, pois além de atender às exigências legais, proporciona o bem-estar dos colaboradores que trabalham diariamente no COREN-RJ. Sabe-se que a má climatização, seja pela qualidade do ar ou pela temperatura, pode causar problemas de saúde.</w:t>
      </w:r>
    </w:p>
    <w:p w14:paraId="7E71E377"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Além do prejuízo humano, uma climatização ineficiente pode danificar equipamentos eletrônicos, principalmente computadores e servidores, devido ao superaquecimento. Assim, a temperatura deve estar sempre de acordo com as especificações técnicas para o perfeito funcionamento desses componentes. Tais equipamentos são indispensáveis às atividades meio e fim do Conselho Regional de Enfermagem do Rio de Janeiro. Portanto, é imprescindível a conservação e manutenção periódica dos aparelhos de ar-condicionado desta autarquia.</w:t>
      </w:r>
    </w:p>
    <w:p w14:paraId="723037C0"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A prestação de serviços técnicos de Manutenção Preventiva e Manutenção Corretiva com fornecimento de peças em Condicionadores de Ar, nas Unidades do COREN-RJ se faz necessária por diversos motivos, entre eles: economia, qualidade do ar nos ambientes, vida útil dos aparelhos, aumento da eficiência, diminuição dos reparos de emergência e manutenção das garantias.</w:t>
      </w:r>
    </w:p>
    <w:p w14:paraId="3ED7B3C4"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Devido ao longo tempo sem manutenção, foi realizada avaliação de todos os aparelhos que compõem o sistema de ar-condicionado do COREN-RJ, apresentando Laudo Técnico após vistoria e Elaboração das referências de rotinas do Plano de Manutenção, Operação e Controle (PMOC) estabelecidas no Processo nº.790/2022.</w:t>
      </w:r>
    </w:p>
    <w:p w14:paraId="74183925"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lastRenderedPageBreak/>
        <w:t>Através destes laudos, foi identificada a necessidade de substituição de vários aparelhos de ar-condicionado devido ao tempo de vida útil avançado e à falta de manutenção corretiva e preventiva. Esta substituição está sendo providenciada através do PAD nº 808/2022.</w:t>
      </w:r>
    </w:p>
    <w:p w14:paraId="60554390"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Todavia, o laudo não tem a função de determinar com exatidão os serviços a serem feitos, sendo obrigação da empresa contratada, nos termos do presente instrumento, a realização de todos os serviços com a reposição das peças necessárias ao pleno e correto funcionamento dos aparelhos de ar condicionado, devendo ser dada a devida garantia pelos serviços executados e peças trocadas.</w:t>
      </w:r>
    </w:p>
    <w:p w14:paraId="420DE6B8"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Esses procedimentos visam o perfeito funcionamento dos aparelhos, a sua conservação, sua vida útil e qualidade de climatização dos ambientes de trabalho, dos Departamento desse Conselho.</w:t>
      </w:r>
    </w:p>
    <w:p w14:paraId="2A5900E7" w14:textId="77777777" w:rsidR="0087503D" w:rsidRPr="00A71830" w:rsidRDefault="0087503D" w:rsidP="0087503D">
      <w:pPr>
        <w:numPr>
          <w:ilvl w:val="1"/>
          <w:numId w:val="1"/>
        </w:numPr>
        <w:autoSpaceDE w:val="0"/>
        <w:spacing w:before="120" w:after="120" w:line="276" w:lineRule="auto"/>
        <w:ind w:left="716"/>
        <w:jc w:val="both"/>
        <w:rPr>
          <w:rFonts w:ascii="Times New Roman" w:hAnsi="Times New Roman" w:cs="Times New Roman"/>
          <w:color w:val="000000"/>
        </w:rPr>
      </w:pPr>
      <w:r w:rsidRPr="00A71830">
        <w:rPr>
          <w:rFonts w:ascii="Times New Roman" w:hAnsi="Times New Roman" w:cs="Times New Roman"/>
          <w:color w:val="000000"/>
        </w:rPr>
        <w:t xml:space="preserve">A contratação do serviço está prevista no PAC 2023, </w:t>
      </w:r>
      <w:r w:rsidRPr="00A71830">
        <w:rPr>
          <w:rFonts w:ascii="Times New Roman" w:hAnsi="Times New Roman" w:cs="Times New Roman"/>
          <w:color w:val="000000"/>
          <w:u w:val="single"/>
        </w:rPr>
        <w:t>item 12: Contratação de empresa para manutenção de Condicionadores de Ar</w:t>
      </w:r>
      <w:r w:rsidRPr="00A71830">
        <w:rPr>
          <w:rFonts w:ascii="Times New Roman" w:hAnsi="Times New Roman" w:cs="Times New Roman"/>
          <w:color w:val="000000"/>
        </w:rPr>
        <w:t xml:space="preserve"> e no PPA 2022-2024, atualizado pela Decisão Coren/RJ   nº 837/2021, Programa Temático: Excelência na Gestão, OE 20 - Manter e aperfeiçoar a infraestrutura física COREN-RJ Iniciativa Estratégica 100 Manter o funcionamento da Autarquia - Serviços.</w:t>
      </w:r>
    </w:p>
    <w:p w14:paraId="33847283"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r w:rsidRPr="00A71830">
        <w:rPr>
          <w:rFonts w:ascii="Times New Roman" w:hAnsi="Times New Roman" w:cs="Times New Roman"/>
          <w:sz w:val="24"/>
          <w:szCs w:val="24"/>
        </w:rPr>
        <w:t>DESCRIÇÃO DA SOLUÇÃO COMO UM TODO</w:t>
      </w:r>
    </w:p>
    <w:p w14:paraId="7B29E833" w14:textId="77777777" w:rsidR="0087503D" w:rsidRPr="00A71830" w:rsidRDefault="0087503D" w:rsidP="0087503D">
      <w:pPr>
        <w:pStyle w:val="PargrafodaLista"/>
        <w:numPr>
          <w:ilvl w:val="1"/>
          <w:numId w:val="1"/>
        </w:numPr>
        <w:spacing w:line="276" w:lineRule="auto"/>
        <w:ind w:left="716"/>
        <w:rPr>
          <w:rFonts w:ascii="Times New Roman" w:hAnsi="Times New Roman" w:cs="Times New Roman"/>
        </w:rPr>
      </w:pPr>
      <w:bookmarkStart w:id="59" w:name="_Hlk112245871"/>
      <w:bookmarkEnd w:id="58"/>
      <w:r w:rsidRPr="00A71830">
        <w:rPr>
          <w:rFonts w:ascii="Times New Roman" w:hAnsi="Times New Roman" w:cs="Times New Roman"/>
        </w:rPr>
        <w:t>Para a obtenção plena dos resultados pretendidos pela Administração, a contratada deverá:</w:t>
      </w:r>
    </w:p>
    <w:p w14:paraId="11BDD9DA"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Realizar as operações de manutenção por meio de profissionais especializados de manutenção, capacitados, treinados e vinculados à empresa, providos de instruções necessárias para realizar de forma segura as operações requeridas, devendo garantir que os profissionais possuam todas as ferramentas e equipamentos necessários para execução dos serviços;</w:t>
      </w:r>
    </w:p>
    <w:p w14:paraId="3B5B3445"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Manter o seu pessoal, quando em horário de trabalho, ou ainda nas dependências do COREN-RJ, devidamente uniformizado, identificado por crachá e providos de Equipamentos de Proteção Individual (EPI), conforme normas, substituindo, imediatamente, todo e qualquer empregado seu ou preposto que seja julgado inconveniente à ordem ou às normas disciplinadoras do COREN-RJ;</w:t>
      </w:r>
    </w:p>
    <w:p w14:paraId="34F11E1F"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Manter os empregados sujeitos às normas disciplinares do COREN-RJ, porém, sem qualquer vínculo empregatício com o COREN-RJ, cabendo-lhe todos os encargos e obrigações previstas na legislação social e trabalhista em vigor;</w:t>
      </w:r>
    </w:p>
    <w:p w14:paraId="211D6A0C"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Atender às normas disciplinares e demais regulamentos em vigor nas dependências do COREN-RJ;</w:t>
      </w:r>
    </w:p>
    <w:p w14:paraId="007A1F96" w14:textId="77777777" w:rsidR="0087503D" w:rsidRPr="00A71830" w:rsidRDefault="0087503D" w:rsidP="0087503D">
      <w:pPr>
        <w:pStyle w:val="PargrafodaLista"/>
        <w:numPr>
          <w:ilvl w:val="2"/>
          <w:numId w:val="1"/>
        </w:numPr>
        <w:spacing w:before="240" w:line="276" w:lineRule="auto"/>
        <w:ind w:left="930"/>
        <w:jc w:val="both"/>
        <w:rPr>
          <w:rFonts w:ascii="Times New Roman" w:hAnsi="Times New Roman" w:cs="Times New Roman"/>
        </w:rPr>
      </w:pPr>
      <w:r w:rsidRPr="00A71830">
        <w:rPr>
          <w:rFonts w:ascii="Times New Roman" w:hAnsi="Times New Roman" w:cs="Times New Roman"/>
        </w:rPr>
        <w:t>Implementar de forma adequada a planificação, execução e supervisão permanente dos serviços de forma a obter uma operação correta e eficaz, realizando os serviços de forma meticulosa e constante, mantendo sempre em primeira ordem e funcionamento todas as instalações, equipamentos e dependências do COREN-RJ;</w:t>
      </w:r>
    </w:p>
    <w:p w14:paraId="681A6D12" w14:textId="77777777" w:rsidR="0087503D" w:rsidRPr="00A71830" w:rsidRDefault="0087503D" w:rsidP="0087503D">
      <w:pPr>
        <w:pStyle w:val="PargrafodaLista"/>
        <w:numPr>
          <w:ilvl w:val="2"/>
          <w:numId w:val="1"/>
        </w:numPr>
        <w:spacing w:before="240" w:line="276" w:lineRule="auto"/>
        <w:ind w:left="930"/>
        <w:jc w:val="both"/>
        <w:rPr>
          <w:rFonts w:ascii="Times New Roman" w:hAnsi="Times New Roman" w:cs="Times New Roman"/>
        </w:rPr>
      </w:pPr>
      <w:r w:rsidRPr="00A71830">
        <w:rPr>
          <w:rFonts w:ascii="Times New Roman" w:hAnsi="Times New Roman" w:cs="Times New Roman"/>
        </w:rPr>
        <w:lastRenderedPageBreak/>
        <w:t>Adotar boas práticas de otimização de recursos, redução de desperdícios e menor poluição, como:</w:t>
      </w:r>
    </w:p>
    <w:p w14:paraId="58D7327E" w14:textId="77777777" w:rsidR="0087503D" w:rsidRPr="00A71830" w:rsidRDefault="0087503D" w:rsidP="0087503D">
      <w:pPr>
        <w:pStyle w:val="PargrafodaLista"/>
        <w:numPr>
          <w:ilvl w:val="0"/>
          <w:numId w:val="23"/>
        </w:numPr>
        <w:spacing w:before="240" w:line="276" w:lineRule="auto"/>
        <w:ind w:left="1276"/>
        <w:jc w:val="both"/>
        <w:rPr>
          <w:rFonts w:ascii="Times New Roman" w:hAnsi="Times New Roman" w:cs="Times New Roman"/>
        </w:rPr>
      </w:pPr>
      <w:r w:rsidRPr="00A71830">
        <w:rPr>
          <w:rFonts w:ascii="Times New Roman" w:hAnsi="Times New Roman" w:cs="Times New Roman"/>
        </w:rPr>
        <w:t>racionalização do uso de substâncias potencialmente tóxico-poluentes;</w:t>
      </w:r>
    </w:p>
    <w:p w14:paraId="52B8E0BE" w14:textId="77777777" w:rsidR="0087503D" w:rsidRPr="00A71830" w:rsidRDefault="0087503D" w:rsidP="0087503D">
      <w:pPr>
        <w:pStyle w:val="PargrafodaLista"/>
        <w:numPr>
          <w:ilvl w:val="0"/>
          <w:numId w:val="23"/>
        </w:numPr>
        <w:spacing w:before="240" w:line="276" w:lineRule="auto"/>
        <w:ind w:left="1276"/>
        <w:jc w:val="both"/>
        <w:rPr>
          <w:rFonts w:ascii="Times New Roman" w:hAnsi="Times New Roman" w:cs="Times New Roman"/>
        </w:rPr>
      </w:pPr>
      <w:r w:rsidRPr="00A71830">
        <w:rPr>
          <w:rFonts w:ascii="Times New Roman" w:hAnsi="Times New Roman" w:cs="Times New Roman"/>
        </w:rPr>
        <w:t>substituição de substâncias tóxicas por outras atóxicas ou de menor toxidade;</w:t>
      </w:r>
    </w:p>
    <w:p w14:paraId="1992B21E" w14:textId="77777777" w:rsidR="0087503D" w:rsidRPr="00A71830" w:rsidRDefault="0087503D" w:rsidP="0087503D">
      <w:pPr>
        <w:pStyle w:val="PargrafodaLista"/>
        <w:numPr>
          <w:ilvl w:val="0"/>
          <w:numId w:val="23"/>
        </w:numPr>
        <w:spacing w:before="240" w:line="276" w:lineRule="auto"/>
        <w:ind w:left="1276"/>
        <w:jc w:val="both"/>
        <w:rPr>
          <w:rFonts w:ascii="Times New Roman" w:hAnsi="Times New Roman" w:cs="Times New Roman"/>
        </w:rPr>
      </w:pPr>
      <w:r w:rsidRPr="00A71830">
        <w:rPr>
          <w:rFonts w:ascii="Times New Roman" w:hAnsi="Times New Roman" w:cs="Times New Roman"/>
        </w:rPr>
        <w:t>racionalização/economia no consumo de energia (especialmente elétrica), água e papel;</w:t>
      </w:r>
    </w:p>
    <w:p w14:paraId="2BC7DB40" w14:textId="77777777" w:rsidR="0087503D" w:rsidRPr="00A71830" w:rsidRDefault="0087503D" w:rsidP="0087503D">
      <w:pPr>
        <w:pStyle w:val="PargrafodaLista"/>
        <w:numPr>
          <w:ilvl w:val="0"/>
          <w:numId w:val="23"/>
        </w:numPr>
        <w:spacing w:before="240" w:line="276" w:lineRule="auto"/>
        <w:ind w:left="1276"/>
        <w:jc w:val="both"/>
        <w:rPr>
          <w:rFonts w:ascii="Times New Roman" w:hAnsi="Times New Roman" w:cs="Times New Roman"/>
        </w:rPr>
      </w:pPr>
      <w:r w:rsidRPr="00A71830">
        <w:rPr>
          <w:rFonts w:ascii="Times New Roman" w:hAnsi="Times New Roman" w:cs="Times New Roman"/>
        </w:rPr>
        <w:t>treinamento/capacitação periódicos dos empregados sobre práticas de redução de desperdícios/poluição;</w:t>
      </w:r>
    </w:p>
    <w:p w14:paraId="2D33027D" w14:textId="77777777" w:rsidR="0087503D" w:rsidRPr="00A71830" w:rsidRDefault="0087503D" w:rsidP="0087503D">
      <w:pPr>
        <w:pStyle w:val="PargrafodaLista"/>
        <w:numPr>
          <w:ilvl w:val="0"/>
          <w:numId w:val="23"/>
        </w:numPr>
        <w:spacing w:before="240" w:line="276" w:lineRule="auto"/>
        <w:ind w:left="1276"/>
        <w:jc w:val="both"/>
        <w:rPr>
          <w:rFonts w:ascii="Times New Roman" w:hAnsi="Times New Roman" w:cs="Times New Roman"/>
        </w:rPr>
      </w:pPr>
      <w:r w:rsidRPr="00A71830">
        <w:rPr>
          <w:rFonts w:ascii="Times New Roman" w:hAnsi="Times New Roman" w:cs="Times New Roman"/>
        </w:rPr>
        <w:t>reciclagem/destinação adequada dos resíduos gerados nas atividades de manutenção.</w:t>
      </w:r>
    </w:p>
    <w:p w14:paraId="18F33FE4" w14:textId="77777777" w:rsidR="0087503D" w:rsidRPr="00A71830" w:rsidRDefault="0087503D" w:rsidP="0087503D">
      <w:pPr>
        <w:pStyle w:val="PargrafodaLista"/>
        <w:numPr>
          <w:ilvl w:val="2"/>
          <w:numId w:val="1"/>
        </w:numPr>
        <w:spacing w:before="240" w:line="276" w:lineRule="auto"/>
        <w:ind w:left="930"/>
        <w:jc w:val="both"/>
        <w:rPr>
          <w:rFonts w:ascii="Times New Roman" w:hAnsi="Times New Roman" w:cs="Times New Roman"/>
        </w:rPr>
      </w:pPr>
      <w:r w:rsidRPr="00A71830">
        <w:rPr>
          <w:rFonts w:ascii="Times New Roman" w:hAnsi="Times New Roman" w:cs="Times New Roman"/>
        </w:rPr>
        <w:t>Desenvolver ou adotar manuais de procedimentos de descarte de materiais potencialmente poluidores, tais como pilhas e baterias dispostas para descarte que contenham em suas composições, chumbo, mercúrio e seus compostos, remetendo-os para os estabelecimentos que as comercializam ou à rede de assistência técnica autorizada pelas respectivas indústrias;</w:t>
      </w:r>
    </w:p>
    <w:p w14:paraId="46E6D66F" w14:textId="77777777" w:rsidR="0087503D" w:rsidRPr="00A71830" w:rsidRDefault="0087503D" w:rsidP="0087503D">
      <w:pPr>
        <w:pStyle w:val="PargrafodaLista"/>
        <w:numPr>
          <w:ilvl w:val="2"/>
          <w:numId w:val="1"/>
        </w:numPr>
        <w:spacing w:before="240" w:line="276" w:lineRule="auto"/>
        <w:ind w:left="930"/>
        <w:jc w:val="both"/>
        <w:rPr>
          <w:rFonts w:ascii="Times New Roman" w:hAnsi="Times New Roman" w:cs="Times New Roman"/>
        </w:rPr>
      </w:pPr>
      <w:r w:rsidRPr="00A71830">
        <w:rPr>
          <w:rFonts w:ascii="Times New Roman" w:hAnsi="Times New Roman" w:cs="Times New Roman"/>
        </w:rPr>
        <w:t>Cumprir com as rotinas de manutenção e cuidados recomendados por normas técnicas, órgãos reguladores e fabricantes dos sistemas e equipamentos;</w:t>
      </w:r>
    </w:p>
    <w:p w14:paraId="20BD3A8A" w14:textId="77777777" w:rsidR="0087503D" w:rsidRPr="00A71830" w:rsidRDefault="0087503D" w:rsidP="0087503D">
      <w:pPr>
        <w:pStyle w:val="PargrafodaLista"/>
        <w:numPr>
          <w:ilvl w:val="2"/>
          <w:numId w:val="1"/>
        </w:numPr>
        <w:spacing w:before="240" w:line="276" w:lineRule="auto"/>
        <w:ind w:left="930"/>
        <w:jc w:val="both"/>
        <w:rPr>
          <w:rFonts w:ascii="Times New Roman" w:hAnsi="Times New Roman" w:cs="Times New Roman"/>
        </w:rPr>
      </w:pPr>
      <w:r w:rsidRPr="00A71830">
        <w:rPr>
          <w:rFonts w:ascii="Times New Roman" w:hAnsi="Times New Roman" w:cs="Times New Roman"/>
        </w:rPr>
        <w:t xml:space="preserve">Manter representação/preposto na Região metropolitana da cidade do Rio de Janeiro com estrutura de pessoal e preposto para a administração e logística necessária ao cumprimento das obrigações, incluindo base administrativa no estado do Rio de Janeiro; </w:t>
      </w:r>
    </w:p>
    <w:p w14:paraId="167B8E49" w14:textId="77777777" w:rsidR="0087503D" w:rsidRPr="00A71830" w:rsidRDefault="0087503D" w:rsidP="0087503D">
      <w:pPr>
        <w:pStyle w:val="PargrafodaLista"/>
        <w:numPr>
          <w:ilvl w:val="2"/>
          <w:numId w:val="1"/>
        </w:numPr>
        <w:spacing w:before="240" w:line="276" w:lineRule="auto"/>
        <w:ind w:left="930"/>
        <w:jc w:val="both"/>
        <w:rPr>
          <w:rFonts w:ascii="Times New Roman" w:hAnsi="Times New Roman" w:cs="Times New Roman"/>
          <w:b/>
        </w:rPr>
      </w:pPr>
      <w:r w:rsidRPr="00A71830">
        <w:rPr>
          <w:rFonts w:ascii="Times New Roman" w:hAnsi="Times New Roman" w:cs="Times New Roman"/>
        </w:rPr>
        <w:t>O Plano de Manutenção, Operação e Controle - PMOC deverá ser elaborado pela empresa e entregue a contratante antes de realização dos serviços, conter a identificação dos setores que possuem ambientes climatizados, a descrição das atividades a serem desenvolvidas, as recomendações a serem adotadas em situações de falha do equipamento e de emergência, para a garantia da segurança dos equipamentos condicionadores, conforme modelo descrito no Anexo I da Portaria nº 3.523 GM/MS/98 e especificações da NBR 13971/97 da ABNT, devendo ser executado em um prazo de 12 (doze) meses à partir da assinatura do contrato.</w:t>
      </w:r>
    </w:p>
    <w:p w14:paraId="1D0E4B4E" w14:textId="77777777" w:rsidR="0087503D" w:rsidRPr="00A71830" w:rsidRDefault="0087503D" w:rsidP="0087503D">
      <w:pPr>
        <w:pStyle w:val="PargrafodaLista"/>
        <w:numPr>
          <w:ilvl w:val="2"/>
          <w:numId w:val="1"/>
        </w:numPr>
        <w:spacing w:before="240" w:line="276" w:lineRule="auto"/>
        <w:ind w:left="930"/>
        <w:jc w:val="both"/>
        <w:rPr>
          <w:rFonts w:ascii="Times New Roman" w:hAnsi="Times New Roman" w:cs="Times New Roman"/>
          <w:b/>
        </w:rPr>
      </w:pPr>
      <w:r w:rsidRPr="00A71830">
        <w:rPr>
          <w:rFonts w:ascii="Times New Roman" w:hAnsi="Times New Roman" w:cs="Times New Roman"/>
        </w:rPr>
        <w:t xml:space="preserve">A primeira manutenção preventiva será executada no prazo máximo </w:t>
      </w:r>
      <w:bookmarkStart w:id="60" w:name="_Hlk114045060"/>
      <w:r w:rsidRPr="00A71830">
        <w:rPr>
          <w:rFonts w:ascii="Times New Roman" w:hAnsi="Times New Roman" w:cs="Times New Roman"/>
        </w:rPr>
        <w:t xml:space="preserve">de 5 (cinco) dias contado a partir da apresentação do Plano de Manutenção Operação e Controle – PMOC. </w:t>
      </w:r>
      <w:bookmarkEnd w:id="60"/>
    </w:p>
    <w:p w14:paraId="486BBF6F" w14:textId="77777777" w:rsidR="0087503D" w:rsidRPr="00A71830" w:rsidRDefault="0087503D" w:rsidP="0087503D">
      <w:pPr>
        <w:pStyle w:val="PargrafodaLista"/>
        <w:numPr>
          <w:ilvl w:val="2"/>
          <w:numId w:val="1"/>
        </w:numPr>
        <w:spacing w:before="240" w:line="276" w:lineRule="auto"/>
        <w:ind w:left="930"/>
        <w:jc w:val="both"/>
        <w:rPr>
          <w:rFonts w:ascii="Times New Roman" w:hAnsi="Times New Roman" w:cs="Times New Roman"/>
          <w:b/>
        </w:rPr>
      </w:pPr>
      <w:r w:rsidRPr="00A71830">
        <w:rPr>
          <w:rFonts w:ascii="Times New Roman" w:hAnsi="Times New Roman" w:cs="Times New Roman"/>
        </w:rPr>
        <w:t>Em todas as manutenções preventivas, após realização dos trabalhos deverá ser produzido um relatório de cada aparelho, relacionando todos os serviços prestados. E encaminhado ao fiscal do contrato.</w:t>
      </w:r>
    </w:p>
    <w:p w14:paraId="689BE5D4" w14:textId="77777777" w:rsidR="0087503D" w:rsidRPr="00A71830" w:rsidRDefault="0087503D" w:rsidP="0087503D">
      <w:pPr>
        <w:pStyle w:val="PargrafodaLista"/>
        <w:numPr>
          <w:ilvl w:val="2"/>
          <w:numId w:val="1"/>
        </w:numPr>
        <w:spacing w:before="240" w:line="276" w:lineRule="auto"/>
        <w:ind w:left="930"/>
        <w:jc w:val="both"/>
        <w:rPr>
          <w:rFonts w:ascii="Times New Roman" w:hAnsi="Times New Roman" w:cs="Times New Roman"/>
          <w:b/>
        </w:rPr>
      </w:pPr>
      <w:r w:rsidRPr="00A71830">
        <w:rPr>
          <w:rFonts w:ascii="Times New Roman" w:hAnsi="Times New Roman" w:cs="Times New Roman"/>
        </w:rPr>
        <w:t xml:space="preserve">Todos os serviços deverão ser executados com todo rigor com relação à segurança do trabalho, devendo fazer o uso obrigatório do uso dos EPIs. </w:t>
      </w:r>
    </w:p>
    <w:p w14:paraId="3FCCF46C"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bookmarkStart w:id="61" w:name="_Hlk113866844"/>
      <w:bookmarkEnd w:id="59"/>
      <w:r w:rsidRPr="00A71830">
        <w:rPr>
          <w:rFonts w:ascii="Times New Roman" w:hAnsi="Times New Roman" w:cs="Times New Roman"/>
          <w:sz w:val="24"/>
          <w:szCs w:val="24"/>
        </w:rPr>
        <w:t>REQUISITOS DA CONTRATAÇÃO</w:t>
      </w:r>
    </w:p>
    <w:p w14:paraId="34C9971F"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CONDIÇÕES GERAIS</w:t>
      </w:r>
    </w:p>
    <w:p w14:paraId="34B74978"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 Contratada deverá possuir estrutura administrativa, logística e de pessoal suficientes para proporcionar a execução dos serviços objeto deste instrumento dentro dos níveis mínimos de serviços exigidos pela Contratante;</w:t>
      </w:r>
    </w:p>
    <w:p w14:paraId="768A45D3"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lastRenderedPageBreak/>
        <w:t>A Contratada deverá estar apta ao fornecimento de todos os insumos e peças necessários para a execução dos serviços, possuindo estrutura administrativa para cumprimento das exigências relacionadas à pesquisa de preços, quando necessária, de acordo com o exigido pelo COREN-RJ;</w:t>
      </w:r>
    </w:p>
    <w:p w14:paraId="31A5A990"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A Contratada será responsável por elaborar, no início da vigência contratual, Plano de Manutenção Operação e Controle – PMOC, a ser seguido durante todo o período da execução do contrato. O Plano de manutenção deverá atender todo o sistema de climatização das unidades integrantes do escopo; </w:t>
      </w:r>
    </w:p>
    <w:p w14:paraId="3B66C12B"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Os serviços contratados deverão ser executados, em sua integralidade, por profissionais especializados, ficando a Contratada inteiramente responsável pela garantia da qualificação técnico-profissional da mão de obra contratada, devendo comprová-la documentalmente conforme o caso; </w:t>
      </w:r>
    </w:p>
    <w:p w14:paraId="700D6FE0"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O profissional especializado da empresa contratada deverá realizar atendimentos nas unidades Sede/Subseções/Anexo Glória, ficando o deslocamento entre as unidades, em qualquer possibilidade, por conta da Contratada; </w:t>
      </w:r>
    </w:p>
    <w:p w14:paraId="4E89DBBC"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As atividades realizadas deverão respeitar o escopo dos ofícios conforme descrito na Classificação Brasileira de Ocupações – CBO, disponibilizada pelo Ministério da Economia/Secretaria do Trabalho; </w:t>
      </w:r>
    </w:p>
    <w:p w14:paraId="19BFA2C7"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A Contratada deverá disponibilizar sistemas de comunicação (telefone celular ou e-mail) para comunicação da equipe de manutenção e para a Fiscalização Técnica do Contrato, a fim de agilizar e otimizar as atividades da equipe; </w:t>
      </w:r>
    </w:p>
    <w:p w14:paraId="67D459D9"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 aquisição de materiais que não estejam previstos na Planilha de Custos e Formação de Preços deverá ser efetuada pela Contratada em comum acordo com a Contratante. A contratada deverá apresentar três orçamentos para cada material, a ser avaliado e autorizado adotando os procedimentos determinados pelo COREN.</w:t>
      </w:r>
    </w:p>
    <w:p w14:paraId="5887C474"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Além dos pontos acima, a Contratada deverá apresentar declaração de que tem pleno conhecimento das condições necessárias para a prestação do serviço como requisito para celebração do contrato.</w:t>
      </w:r>
    </w:p>
    <w:p w14:paraId="6B88822F"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Deve a contratada, após serviços corretivos, emitir relatório técnico do problema, com relação das peças substituídas com data do problema, solução aplicada e garantia do serviço realizado.</w:t>
      </w:r>
    </w:p>
    <w:p w14:paraId="6EF7426D"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 primeiro chamado para manutenção corretiva poderá ocorrer a partir da data da assinatura do Contrato. A manutenção corretiva será realizada mediante solicitação do Contratante, através de e-mail ou telefone, sempre com confirmação de leitura, e sempre dando preferência por meio escrito. O pedido de atendimento de manutenção corretiva solicitada pela contratante deverá ser atendido no prazo de 24 horas.</w:t>
      </w:r>
    </w:p>
    <w:p w14:paraId="1EBC4B75"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Para a perfeita execução dos serviços, a Contratada deverá disponibilizar os materiais, equipamentos, ferramentas e utensílios necessários, promovendo sua substituição quando necessário.</w:t>
      </w:r>
    </w:p>
    <w:p w14:paraId="38A784B9"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lastRenderedPageBreak/>
        <w:t>A Contratada deverá prover todos os materiais (tais como estopas, querosene, materiais de limpeza, fusíveis, graxa, gás, entre outros necessários) e equipamentos (tais como medidores de corrente elétrica, medidores de temperatura, medidores de carga do gás, entre outros) para realizar os serviços de manutenção corretiva descritos neste Termo de Referência e seus anexos.</w:t>
      </w:r>
    </w:p>
    <w:p w14:paraId="0D9B700C"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 Contratada será responsável por eventuais danos aos equipamentos decorrentes da manutenção preventiva, seja por dolo ou culpa, nos termos do Código de Defesa do Consumidor, devendo corrigir eventuais defeitos e vícios do serviço tais como gotejamento, vazamentos de gás, mal funcionamento do equipamento, dentre outros, em até 24 (vinte e quatro) horas da comunicação pela fiscalização se tais vícios forem detectados em até 5 (cinco) dias úteis após a realização da manutenção preventiva.</w:t>
      </w:r>
    </w:p>
    <w:p w14:paraId="1F2630BD" w14:textId="77777777" w:rsidR="0087503D" w:rsidRPr="00A71830" w:rsidRDefault="0087503D" w:rsidP="0087503D">
      <w:pPr>
        <w:spacing w:line="276" w:lineRule="auto"/>
        <w:jc w:val="both"/>
        <w:rPr>
          <w:rFonts w:ascii="Times New Roman" w:hAnsi="Times New Roman" w:cs="Times New Roman"/>
        </w:rPr>
      </w:pPr>
    </w:p>
    <w:p w14:paraId="172874DD"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CRITÉRIOS DE SUSTENTABILIDADE</w:t>
      </w:r>
    </w:p>
    <w:p w14:paraId="06181097"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A opção por produtos mais sustentáveis, observando-se os preços e a oferta no mercado, com razoabilidade e proporcionalidade, atende a Lei 14.133/2021, que estabelece o desenvolvimento nacional sustentável como objetivo das contratações públicas.</w:t>
      </w:r>
    </w:p>
    <w:p w14:paraId="64411D36"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A definição de Critérios e Práticas de Sustentabilidade tem, para o COREN-RJ, objetivo de orientar a Contratada para a prática de uma cultura de sustentabilidade na prestação de serviços de manutenção predial, orientando e capacitando todos os envolvidos na execução contratual a desenvolverem atitudes pessoais voltadas para sustentabilidade.</w:t>
      </w:r>
    </w:p>
    <w:p w14:paraId="310A8ED7"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A Contratada deverá adotar para execução dos serviços, as práticas ambientalmente sustentáveis, nos termos da Instrução Normativa SLTI/MPOG n° 1, de 19/01/2010, nos termos do Guia Nacional De Contratações Sustentáveis publicado pela Advocacia Geral da União (AGU) 1ª Edição publicado em agosto/2021; Lei Federal 12.305/2010, Decreto 7.746/2012, Lei 12.187/09 e demais legislações vigentes (ou que venham a existir) nas esferas municipal, estadual e federal.</w:t>
      </w:r>
    </w:p>
    <w:p w14:paraId="7D1688FF"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A Contratada deverá atender aos seguintes critérios de sustentabilidade ambiental, regulados pela IN/SRLTI/MPOG nº 01, de 19 de janeiro de 2010, Artigo 6°:</w:t>
      </w:r>
    </w:p>
    <w:p w14:paraId="649295FF" w14:textId="77777777" w:rsidR="0087503D" w:rsidRPr="00A71830" w:rsidRDefault="0087503D" w:rsidP="0087503D">
      <w:pPr>
        <w:pStyle w:val="PargrafodaLista"/>
        <w:numPr>
          <w:ilvl w:val="3"/>
          <w:numId w:val="24"/>
        </w:numPr>
        <w:spacing w:line="276" w:lineRule="auto"/>
        <w:jc w:val="both"/>
        <w:rPr>
          <w:rFonts w:ascii="Times New Roman" w:hAnsi="Times New Roman" w:cs="Times New Roman"/>
          <w:b/>
          <w:bCs/>
        </w:rPr>
      </w:pPr>
      <w:r w:rsidRPr="00A71830">
        <w:rPr>
          <w:rFonts w:ascii="Times New Roman" w:hAnsi="Times New Roman" w:cs="Times New Roman"/>
        </w:rPr>
        <w:t xml:space="preserve">Usar produtos de limpeza e conservação de superfícies e objetos inanimados que obedeçam às classificações e especificações determinadas pela ANVISA; </w:t>
      </w:r>
    </w:p>
    <w:p w14:paraId="66913F1C" w14:textId="77777777" w:rsidR="0087503D" w:rsidRPr="00A71830" w:rsidRDefault="0087503D" w:rsidP="0087503D">
      <w:pPr>
        <w:pStyle w:val="PargrafodaLista"/>
        <w:numPr>
          <w:ilvl w:val="3"/>
          <w:numId w:val="24"/>
        </w:numPr>
        <w:spacing w:line="276" w:lineRule="auto"/>
        <w:jc w:val="both"/>
        <w:rPr>
          <w:rFonts w:ascii="Times New Roman" w:hAnsi="Times New Roman" w:cs="Times New Roman"/>
          <w:b/>
          <w:bCs/>
        </w:rPr>
      </w:pPr>
      <w:r w:rsidRPr="00A71830">
        <w:rPr>
          <w:rFonts w:ascii="Times New Roman" w:hAnsi="Times New Roman" w:cs="Times New Roman"/>
        </w:rPr>
        <w:t xml:space="preserve">Observar a Resolução CONAMA nº 20, de 7 de dezembro de 1994, quanto aos equipamentos de limpeza que gerem ruído no seu funcionamento; </w:t>
      </w:r>
    </w:p>
    <w:p w14:paraId="6D2F0F74" w14:textId="77777777" w:rsidR="0087503D" w:rsidRPr="00A71830" w:rsidRDefault="0087503D" w:rsidP="0087503D">
      <w:pPr>
        <w:pStyle w:val="PargrafodaLista"/>
        <w:numPr>
          <w:ilvl w:val="3"/>
          <w:numId w:val="24"/>
        </w:numPr>
        <w:spacing w:line="276" w:lineRule="auto"/>
        <w:jc w:val="both"/>
        <w:rPr>
          <w:rFonts w:ascii="Times New Roman" w:hAnsi="Times New Roman" w:cs="Times New Roman"/>
          <w:b/>
          <w:bCs/>
        </w:rPr>
      </w:pPr>
      <w:r w:rsidRPr="00A71830">
        <w:rPr>
          <w:rFonts w:ascii="Times New Roman" w:hAnsi="Times New Roman" w:cs="Times New Roman"/>
        </w:rPr>
        <w:t xml:space="preserve">Fornecer aos empregados os equipamentos de segurança que se fizerem necessários para a execução de serviços; </w:t>
      </w:r>
    </w:p>
    <w:p w14:paraId="4170BFC4" w14:textId="77777777" w:rsidR="0087503D" w:rsidRPr="00A71830" w:rsidRDefault="0087503D" w:rsidP="0087503D">
      <w:pPr>
        <w:pStyle w:val="PargrafodaLista"/>
        <w:numPr>
          <w:ilvl w:val="3"/>
          <w:numId w:val="24"/>
        </w:numPr>
        <w:spacing w:line="276" w:lineRule="auto"/>
        <w:jc w:val="both"/>
        <w:rPr>
          <w:rFonts w:ascii="Times New Roman" w:hAnsi="Times New Roman" w:cs="Times New Roman"/>
          <w:b/>
          <w:bCs/>
        </w:rPr>
      </w:pPr>
      <w:r w:rsidRPr="00A71830">
        <w:rPr>
          <w:rFonts w:ascii="Times New Roman" w:hAnsi="Times New Roman" w:cs="Times New Roman"/>
        </w:rPr>
        <w:t xml:space="preserve">Realizar um programa interno de treinamento de seus empregados sobre redução de consumo de energia elétrica, de consumo de água e redução de produção de resíduos sólidos, observadas as normas ambientais vigentes; </w:t>
      </w:r>
    </w:p>
    <w:p w14:paraId="1D7987F7" w14:textId="77777777" w:rsidR="0087503D" w:rsidRPr="00A71830" w:rsidRDefault="0087503D" w:rsidP="0087503D">
      <w:pPr>
        <w:pStyle w:val="PargrafodaLista"/>
        <w:numPr>
          <w:ilvl w:val="3"/>
          <w:numId w:val="24"/>
        </w:numPr>
        <w:spacing w:line="276" w:lineRule="auto"/>
        <w:jc w:val="both"/>
        <w:rPr>
          <w:rFonts w:ascii="Times New Roman" w:hAnsi="Times New Roman" w:cs="Times New Roman"/>
          <w:b/>
          <w:bCs/>
        </w:rPr>
      </w:pPr>
      <w:r w:rsidRPr="00A71830">
        <w:rPr>
          <w:rFonts w:ascii="Times New Roman" w:hAnsi="Times New Roman" w:cs="Times New Roman"/>
        </w:rPr>
        <w:lastRenderedPageBreak/>
        <w:t>Respeitar as Normas Brasileiras – NBR publicadas pela Associação Brasileira de Normas Técnicas sobre resíduos sólidos;</w:t>
      </w:r>
    </w:p>
    <w:p w14:paraId="5A61C653"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 xml:space="preserve">Que os bens devam ser, preferencialmente, acondicionados em embalagem individual adequada, com menor volume possível, que utilize materiais recicláveis, de forma a garantir a máxima proteção durante o transporte e o armazenamento. </w:t>
      </w:r>
    </w:p>
    <w:p w14:paraId="740255CF"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Prever a destinação ambiental adequada das pilhas e baterias usadas ou inservíveis, segundo disposto na Resolução CONAMA nº 257, de 30 de junho de 1999.</w:t>
      </w:r>
    </w:p>
    <w:p w14:paraId="18A2E97A"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 xml:space="preserve">Quando do fornecimento de peças, a Contratada deverá adotar o disposto no art. 5º da Instrução Normativa SLTI/MPOG nº 01/2010 que trata dos critérios de sustentabilidade ambiental para aquisição de bens, a qual preconiza: que os bens sejam construídos, no todo ou em parte, por material reciclado, atóxico, biodegradável, conforme ABNT NBR – 15448-1 e 15448-2; </w:t>
      </w:r>
    </w:p>
    <w:p w14:paraId="3CE3A9CA"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 xml:space="preserve">Na execução dos serviços, a contratada deverá obedecer às disposições da Resolução CONAMA n° 340, de 25/09/2003, nos procedimentos de recolhimento, acondicionamento, armazenamento e transporte das Substâncias que Destroem a Camada de Ozônio – SDOs abrangidas pelo Protocolo de Montreal (notadamente CFCs, Halons, CTC e tricloroetano), obedecendo às seguintes diretrizes: </w:t>
      </w:r>
    </w:p>
    <w:p w14:paraId="04F57444"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É vedado o uso de cilindros pressurizados descartáveis que não estejam em conformidade com as especificações da citada Resolução, bem como de quaisquer outros vasilhames utilizados indevidamente como recipientes, para o acondicionamento, armazenamento, transporte e recolhimento das SDOs CFC-12, CFC-114, CFC-115, R-502 e dos Halons H-1211, H-1301 e H-2402;</w:t>
      </w:r>
    </w:p>
    <w:p w14:paraId="577A0BED"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Os gases refrigerantes a serem utilizados deverão ser apresentados com registro próprio nos órgãos pertinentes;</w:t>
      </w:r>
    </w:p>
    <w:p w14:paraId="002857EC"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 xml:space="preserve">Plano de descarte para os gases refrigerantes e demais óleos oriundos de manutenções preventivas e corretivas atentando para os procedimentos previstos na Resolução CONAMA n° 340, de 25 de setembro de 2003 e Resolução CONAMA n° 362, de 23 de junho de 2005; 6.3.5.4. Plano de descarte ou reciclagem de demais restos de materiais oriundos de manutenções preventivas e corretivas, em observância ao decreto nº 5.940/2006 e a da IN/MARE nº 6, de 3 de novembro de 1995, Resolução CONAMA nº 257, de 30 de junho de 1999, Resolução CONAMA nº 307, de 05 de julho de 2002, no que couber. </w:t>
      </w:r>
    </w:p>
    <w:p w14:paraId="26C19D87"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 xml:space="preserve">A contratada deverá obedecer às normas técnicas, de saúde, de higiene e de segurança do trabalho editadas pelo Ministério do Trabalho. </w:t>
      </w:r>
    </w:p>
    <w:p w14:paraId="6CC4FEA3"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 xml:space="preserve">A contratada deve promover, sempre que possível, curso de educação, formação, aconselhamento, prevenção e controle de risco aos trabalhadores, bem como sobre práticas socioambientais para economia de energia, de água e redução de geração de resíduos sólidos no ambiente onde se prestará o serviço. </w:t>
      </w:r>
    </w:p>
    <w:p w14:paraId="5C699D16" w14:textId="77777777" w:rsidR="0087503D" w:rsidRPr="00A71830" w:rsidRDefault="0087503D" w:rsidP="0087503D">
      <w:pPr>
        <w:pStyle w:val="PargrafodaLista"/>
        <w:numPr>
          <w:ilvl w:val="2"/>
          <w:numId w:val="24"/>
        </w:numPr>
        <w:spacing w:line="276" w:lineRule="auto"/>
        <w:ind w:left="930"/>
        <w:jc w:val="both"/>
        <w:rPr>
          <w:rFonts w:ascii="Times New Roman" w:hAnsi="Times New Roman" w:cs="Times New Roman"/>
          <w:b/>
          <w:bCs/>
        </w:rPr>
      </w:pPr>
      <w:r w:rsidRPr="00A71830">
        <w:rPr>
          <w:rFonts w:ascii="Times New Roman" w:hAnsi="Times New Roman" w:cs="Times New Roman"/>
        </w:rPr>
        <w:t xml:space="preserve">São diretrizes de sustentabilidade, a serem observadas pela Contratada, entre outras: menor impacto sobre recursos naturais como flora, fauna, ar, solo e água; preferência para </w:t>
      </w:r>
      <w:r w:rsidRPr="00A71830">
        <w:rPr>
          <w:rFonts w:ascii="Times New Roman" w:hAnsi="Times New Roman" w:cs="Times New Roman"/>
        </w:rPr>
        <w:lastRenderedPageBreak/>
        <w:t>materiais, tecnologias e matérias-primas de origem local; maior eficiência na utilização de recursos naturais como água e energia; maior vida útil e menor custo de manutenção do bem e da obra; uso de inovações que reduzam a pressão sobre recursos naturais; origem ambientalmente regular dos recursos naturais utilizados nos bens, serviços e obras.</w:t>
      </w:r>
    </w:p>
    <w:p w14:paraId="5ABC4828" w14:textId="77777777" w:rsidR="0087503D" w:rsidRPr="00A71830" w:rsidRDefault="0087503D" w:rsidP="0087503D">
      <w:pPr>
        <w:spacing w:line="276" w:lineRule="auto"/>
        <w:jc w:val="both"/>
        <w:rPr>
          <w:rFonts w:ascii="Times New Roman" w:hAnsi="Times New Roman" w:cs="Times New Roman"/>
          <w:b/>
          <w:bCs/>
          <w:color w:val="FF0000"/>
        </w:rPr>
      </w:pPr>
    </w:p>
    <w:p w14:paraId="04290758"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DA SUBCONTRATAÇÃO</w:t>
      </w:r>
    </w:p>
    <w:p w14:paraId="350B6228" w14:textId="77777777" w:rsidR="0087503D" w:rsidRPr="00A71830" w:rsidRDefault="0087503D" w:rsidP="0087503D">
      <w:pPr>
        <w:spacing w:line="276" w:lineRule="auto"/>
        <w:ind w:left="284" w:firstLine="76"/>
        <w:jc w:val="both"/>
        <w:rPr>
          <w:rFonts w:ascii="Times New Roman" w:hAnsi="Times New Roman" w:cs="Times New Roman"/>
        </w:rPr>
      </w:pPr>
      <w:r w:rsidRPr="00A71830">
        <w:rPr>
          <w:rFonts w:ascii="Times New Roman" w:hAnsi="Times New Roman" w:cs="Times New Roman"/>
        </w:rPr>
        <w:t xml:space="preserve"> Não será permitida a subcontratação dos serviços de manutenção corretiva e preventiva que correspondem às parcelas de maior relevância e valor significativo do objeto da licitação.</w:t>
      </w:r>
    </w:p>
    <w:p w14:paraId="10C1724C" w14:textId="77777777" w:rsidR="0087503D" w:rsidRPr="00A71830" w:rsidRDefault="0087503D" w:rsidP="0087503D">
      <w:pPr>
        <w:spacing w:line="276" w:lineRule="auto"/>
        <w:ind w:left="284" w:firstLine="76"/>
        <w:jc w:val="both"/>
        <w:rPr>
          <w:rFonts w:ascii="Times New Roman" w:hAnsi="Times New Roman" w:cs="Times New Roman"/>
        </w:rPr>
      </w:pPr>
      <w:r w:rsidRPr="00A71830">
        <w:rPr>
          <w:rFonts w:ascii="Times New Roman" w:hAnsi="Times New Roman" w:cs="Times New Roman"/>
        </w:rPr>
        <w:t>A subcontratação só poderá ser permitida para o fornecimento de peças.</w:t>
      </w:r>
    </w:p>
    <w:p w14:paraId="684A9850"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r w:rsidRPr="00A71830">
        <w:rPr>
          <w:rFonts w:ascii="Times New Roman" w:hAnsi="Times New Roman" w:cs="Times New Roman"/>
          <w:sz w:val="24"/>
          <w:szCs w:val="24"/>
        </w:rPr>
        <w:t>OBRIGAÇÕES DO CONTRATANTE</w:t>
      </w:r>
    </w:p>
    <w:p w14:paraId="10C21294"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Exigir o cumprimento de todas as obrigações assumidas pelo Contratado, de acordo com o contrato e seus anexos.</w:t>
      </w:r>
    </w:p>
    <w:p w14:paraId="004F5F42"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Oferecer as condições para execução dos serviços no prazo e condições estabelecidas no Termo de Referência.</w:t>
      </w:r>
    </w:p>
    <w:p w14:paraId="00060FE4"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Notificar o Contratado, por escrito, sobre vícios, defeitos ou incorreções verificadas na execução do serviço, para que estes reparados ou corrigidos, no total ou em parte, às suas expensas.</w:t>
      </w:r>
    </w:p>
    <w:p w14:paraId="039C580E"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Acompanhar e fiscalizar a execução do contrato e o cumprimento das obrigações pelo Contratado.</w:t>
      </w:r>
    </w:p>
    <w:p w14:paraId="1FEAB1BF"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Efetuar o pagamento ao Contratado do valor correspondente ao fornecimento do objeto, no prazo, forma e condições estabelecidos no presente Contrato.</w:t>
      </w:r>
    </w:p>
    <w:p w14:paraId="09B1A100"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Aplicar ao Contratado sanções motivadas pela inexecução total ou parcial do Contrato.</w:t>
      </w:r>
    </w:p>
    <w:p w14:paraId="7E7A2CFD"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Cientificar o órgão de representação judicial da Advocacia-Geral da União para adoção das medidas cabíveis quando do descumprimento de obrigações pelo Contratado.</w:t>
      </w:r>
    </w:p>
    <w:p w14:paraId="301CE002"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ECA72C8"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Concluída a instrução do requerimento, a Administração terá o prazo de até 30 (trinta) dias para decidir, admitida a prorrogação motivada por igual período.</w:t>
      </w:r>
    </w:p>
    <w:p w14:paraId="17A25C7E"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Notificar os emitentes das garantias quanto ao início de processo administrativo para apuração de descumprimento de cláusulas contratuais.</w:t>
      </w:r>
    </w:p>
    <w:p w14:paraId="4AC30E96"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bookmarkEnd w:id="61"/>
    <w:p w14:paraId="38136EE7"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r w:rsidRPr="00A71830">
        <w:rPr>
          <w:rFonts w:ascii="Times New Roman" w:hAnsi="Times New Roman" w:cs="Times New Roman"/>
          <w:sz w:val="24"/>
          <w:szCs w:val="24"/>
        </w:rPr>
        <w:lastRenderedPageBreak/>
        <w:t>OBRIGAÇÕES DA CONTRATADA</w:t>
      </w:r>
    </w:p>
    <w:p w14:paraId="5C9268A9"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Cumprir todas as obrigações constantes no Edital, seus anexos e sua proposta, assumindo como exclusivamente seus os riscos e as despesas decorrentes da boa e perfeita execução do objeto, observando, ainda, as obrigações a seguir dispostas:</w:t>
      </w:r>
    </w:p>
    <w:p w14:paraId="77C605F1"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color w:val="000000"/>
        </w:rPr>
      </w:pPr>
      <w:r w:rsidRPr="00A71830">
        <w:rPr>
          <w:rFonts w:ascii="Times New Roman" w:hAnsi="Times New Roman" w:cs="Times New Roman"/>
          <w:color w:val="000000"/>
        </w:rPr>
        <w:t>manter preposto aceito pela Administração no local da obra ou do serviço para representá-lo na execução do contrato.</w:t>
      </w:r>
    </w:p>
    <w:p w14:paraId="02DED3A2"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color w:val="000000"/>
        </w:rPr>
      </w:pPr>
      <w:r w:rsidRPr="00A71830">
        <w:rPr>
          <w:rFonts w:ascii="Times New Roman" w:hAnsi="Times New Roman" w:cs="Times New Roman"/>
          <w:color w:val="000000"/>
        </w:rPr>
        <w:t>A indicação ou a manutenção do preposto da empresa poderá ser recusada pelo órgão ou entidade, desde que devidamente justificada, devendo a empresa designar outro para o exercício da atividade.</w:t>
      </w:r>
    </w:p>
    <w:p w14:paraId="3969A2AD"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Atender às determinações regulares emitidas pelo fiscal ou gestor do contrato ou autoridade superior (art. 137, II) e prestar todo esclarecimento ou informação por eles solicitados.</w:t>
      </w:r>
    </w:p>
    <w:p w14:paraId="2492A2DD"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14:paraId="287EC4DD"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Reparar, corrigir, remover, reconstruir ou substituir, às suas expensas, no total ou em parte, no prazo fixado pelo fiscal do contrato, os bens nos quais se verificarem vícios, defeitos ou incorreções resultantes da execução ou dos materiais empregados.</w:t>
      </w:r>
    </w:p>
    <w:p w14:paraId="22531E31"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69B9F159"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Não contratar, durante a vigência do contrato, cônjuge, companheiro ou parente em linha reta, colateral ou por afinidade, até o terceiro grau, de dirigente do contratante ou do Fiscal ou Gestor do contrato, nos termos do artigo 48, parágrafo único, da Lei nº 14.133, de 2021;</w:t>
      </w:r>
    </w:p>
    <w:p w14:paraId="1D6CE257"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Quando não for possível a verificação da regularidade no Sistema de Cadastro de Fornecedores – SICAF, a empresa contratada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p>
    <w:p w14:paraId="7533D282"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 xml:space="preserve">Responsabilizar-se pelo cumprimento das obrigações previstas em Acordo, Convenção, Dissídio Coletivo de Trabalho ou equivalentes das categorias abrangidas pelo contrato, por todas as obrigações trabalhistas, sociais, previdenciárias, tributárias e as </w:t>
      </w:r>
      <w:r w:rsidRPr="00A71830">
        <w:rPr>
          <w:rFonts w:ascii="Times New Roman" w:hAnsi="Times New Roman" w:cs="Times New Roman"/>
          <w:color w:val="000000"/>
        </w:rPr>
        <w:lastRenderedPageBreak/>
        <w:t>demais previstas em legislação específica, cuja inadimplência não transfere a responsabilidade ao Contratante.</w:t>
      </w:r>
    </w:p>
    <w:p w14:paraId="601FBA30"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Comunicar ao Fiscal do contrato, no prazo de 24 (vinte e quatro) horas, qualquer ocorrência anormal ou acidente que se verifique no local dos serviços.</w:t>
      </w:r>
    </w:p>
    <w:p w14:paraId="3C36B21B"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Prestar todo esclarecimento ou informação solicitada pelo Contratante ou por seus prepostos, garantindo-lhes o acesso, a qualquer tempo, ao local dos trabalhos, bem como aos documentos relativos à execução do empreendimento.</w:t>
      </w:r>
    </w:p>
    <w:p w14:paraId="195B9A84"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Paralisar, por determinação do Contratante, qualquer atividade que não esteja sendo executada de acordo com a boa técnica ou que ponha em risco a segurança de pessoas ou bens de terceiros.</w:t>
      </w:r>
    </w:p>
    <w:p w14:paraId="6A437239"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Promover a guarda, manutenção e vigilância de materiais, ferramentas, e tudo o que for necessário à execução do objeto, durante a vigência do contrato.</w:t>
      </w:r>
    </w:p>
    <w:p w14:paraId="3881DE5B"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Conduzir os trabalhos com estrita observância às normas da legislação pertinente, cumprindo as determinações dos Poderes Públicos, mantendo sempre limpo o local dos serviços e nas melhores condições de segurança, higiene e disciplina.</w:t>
      </w:r>
    </w:p>
    <w:p w14:paraId="693C273E"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Submeter previamente, por escrito, ao Contratante, para análise e aprovação, quaisquer mudanças nos métodos executivos que fujam às especificações do memorial descritivo ou instrumento congênere.</w:t>
      </w:r>
    </w:p>
    <w:p w14:paraId="43BA5BBA"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Não permitir a utilização de qualquer trabalho do menor de dezesseis anos, exceto na condição de aprendiz para os maiores de quatorze anos, nem permitir a utilização do trabalho do menor de dezoito anos em trabalho noturno, perigoso ou insalubre;</w:t>
      </w:r>
    </w:p>
    <w:p w14:paraId="5F5DBF1E"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Manter durante toda a vigência do contrato, em compatibilidade com as obrigações assumidas, todas as condições exigidas para habilitação na licitação. </w:t>
      </w:r>
    </w:p>
    <w:p w14:paraId="2A79C5DB"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Cumprir, durante todo o período de execução do contrato, a reserva de cargos prevista em lei para pessoa com deficiência, para reabilitado da Previdência Social ou para aprendiz, bem como as reservas de cargos previstas na legislação (art. 116).</w:t>
      </w:r>
    </w:p>
    <w:p w14:paraId="1CA821E0"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Comprovar a reserva de cargos a que se refere a cláusula acima, no prazo fixado pelo fiscal do contrato, com a indicação dos empregados que preencheram as referidas vagas (art. 116, parágrafo único).</w:t>
      </w:r>
    </w:p>
    <w:p w14:paraId="79285481"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Guardar sigilo sobre todas as informações obtidas em decorrência do cumprimento do contrato. </w:t>
      </w:r>
    </w:p>
    <w:p w14:paraId="1B3ED9AB"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553131E3"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Cumprir, além dos postulados legais vigentes de âmbito federal, estadual ou municipal, as normas de segurança do Contratante.</w:t>
      </w:r>
    </w:p>
    <w:p w14:paraId="5B53B737"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lastRenderedPageBreak/>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14:paraId="35A8AC72"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Orientar e treinar seus empregados sobre os deveres previstos na Lei nº 13.709, de 14 de agosto de 2018, adotando medidas eficazes para proteção de dados pessoais a que tenha acesso por força da execução deste contrato.</w:t>
      </w:r>
    </w:p>
    <w:p w14:paraId="22EC67BC"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Conduzir os trabalhos com estrita observância às normas da legislação pertinente, cumprindo as determinações dos Poderes Públicos, mantendo sempre limpo o local dos serviços e nas melhores condições de segurança, higiene e disciplina.</w:t>
      </w:r>
    </w:p>
    <w:p w14:paraId="6254545D" w14:textId="77777777" w:rsidR="0087503D" w:rsidRPr="00A71830" w:rsidRDefault="0087503D" w:rsidP="0087503D">
      <w:pPr>
        <w:pStyle w:val="PargrafodaLista"/>
        <w:numPr>
          <w:ilvl w:val="2"/>
          <w:numId w:val="1"/>
        </w:numPr>
        <w:spacing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Submeter previamente, por escrito, ao Contratante, para análise e aprovação, quaisquer mudanças nos métodos executivos que fujam às especificações do memorial descritivo ou instrumento congênere.</w:t>
      </w:r>
    </w:p>
    <w:p w14:paraId="58354F0C" w14:textId="77777777" w:rsidR="0087503D" w:rsidRPr="00A71830" w:rsidRDefault="0087503D" w:rsidP="0087503D">
      <w:pPr>
        <w:pStyle w:val="PargrafodaLista"/>
        <w:numPr>
          <w:ilvl w:val="2"/>
          <w:numId w:val="1"/>
        </w:numPr>
        <w:spacing w:after="240" w:line="276" w:lineRule="auto"/>
        <w:ind w:left="930"/>
        <w:jc w:val="both"/>
        <w:textAlignment w:val="baseline"/>
        <w:rPr>
          <w:rFonts w:ascii="Times New Roman" w:hAnsi="Times New Roman" w:cs="Times New Roman"/>
          <w:color w:val="000000"/>
        </w:rPr>
      </w:pPr>
      <w:r w:rsidRPr="00A71830">
        <w:rPr>
          <w:rFonts w:ascii="Times New Roman" w:hAnsi="Times New Roman" w:cs="Times New Roman"/>
          <w:color w:val="000000"/>
        </w:rPr>
        <w:t>Não permitir a utilização de qualquer trabalho do menor de dezesseis anos, exceto na condição de aprendiz para os maiores de quatorze anos, nem permitir a utilização do trabalho do menor de dezoito anos em trabalho noturno, perigoso ou insalubre.</w:t>
      </w:r>
    </w:p>
    <w:p w14:paraId="10266258"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r w:rsidRPr="00A71830">
        <w:rPr>
          <w:rFonts w:ascii="Times New Roman" w:hAnsi="Times New Roman" w:cs="Times New Roman"/>
          <w:sz w:val="24"/>
          <w:szCs w:val="24"/>
        </w:rPr>
        <w:t>MODELO DE EXECUÇÃO CONTRATUAL</w:t>
      </w:r>
    </w:p>
    <w:p w14:paraId="2B977B6C"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DA EXECUÇÃO</w:t>
      </w:r>
    </w:p>
    <w:p w14:paraId="6D66B393" w14:textId="77777777" w:rsidR="0087503D" w:rsidRPr="00A71830" w:rsidRDefault="0087503D" w:rsidP="0087503D">
      <w:pPr>
        <w:pStyle w:val="PargrafodaLista"/>
        <w:numPr>
          <w:ilvl w:val="2"/>
          <w:numId w:val="1"/>
        </w:numPr>
        <w:pBdr>
          <w:top w:val="nil"/>
          <w:left w:val="nil"/>
          <w:bottom w:val="nil"/>
          <w:right w:val="nil"/>
          <w:between w:val="nil"/>
        </w:pBdr>
        <w:spacing w:line="276" w:lineRule="auto"/>
        <w:ind w:left="930" w:right="-2"/>
        <w:jc w:val="both"/>
        <w:rPr>
          <w:rFonts w:ascii="Times New Roman" w:hAnsi="Times New Roman" w:cs="Times New Roman"/>
        </w:rPr>
      </w:pPr>
      <w:r w:rsidRPr="00A71830">
        <w:rPr>
          <w:rFonts w:ascii="Times New Roman" w:hAnsi="Times New Roman" w:cs="Times New Roman"/>
        </w:rPr>
        <w:t>Antes da assinatura do contrato, a contratada deverá comparecer aos locais de execução do serviço para vistoriar os aparelhos. Após a vistoria, será dado seguimento à assinatura.</w:t>
      </w:r>
    </w:p>
    <w:p w14:paraId="18040A56" w14:textId="77777777" w:rsidR="0087503D" w:rsidRPr="00A71830" w:rsidRDefault="0087503D" w:rsidP="0087503D">
      <w:pPr>
        <w:pStyle w:val="PargrafodaLista"/>
        <w:numPr>
          <w:ilvl w:val="2"/>
          <w:numId w:val="1"/>
        </w:numPr>
        <w:pBdr>
          <w:top w:val="nil"/>
          <w:left w:val="nil"/>
          <w:bottom w:val="nil"/>
          <w:right w:val="nil"/>
          <w:between w:val="nil"/>
        </w:pBdr>
        <w:spacing w:line="276" w:lineRule="auto"/>
        <w:ind w:left="930" w:right="-2"/>
        <w:jc w:val="both"/>
        <w:rPr>
          <w:rFonts w:ascii="Times New Roman" w:hAnsi="Times New Roman" w:cs="Times New Roman"/>
          <w:b/>
          <w:bCs/>
        </w:rPr>
      </w:pPr>
      <w:r w:rsidRPr="00A71830">
        <w:rPr>
          <w:rFonts w:ascii="Times New Roman" w:hAnsi="Times New Roman" w:cs="Times New Roman"/>
        </w:rPr>
        <w:t>O COREN-RJ, irá indicar um fiscal do contrato, que deverá ser um membro do setor de gestão, e este acompanhará a execução dos serviços tanto na sede da Autarquia, como em suas subseções e CECENF.</w:t>
      </w:r>
    </w:p>
    <w:p w14:paraId="6E0D4980" w14:textId="77777777" w:rsidR="0087503D" w:rsidRPr="00A71830" w:rsidRDefault="0087503D" w:rsidP="0087503D">
      <w:pPr>
        <w:pStyle w:val="PargrafodaLista"/>
        <w:numPr>
          <w:ilvl w:val="2"/>
          <w:numId w:val="1"/>
        </w:numPr>
        <w:pBdr>
          <w:top w:val="nil"/>
          <w:left w:val="nil"/>
          <w:bottom w:val="nil"/>
          <w:right w:val="nil"/>
          <w:between w:val="nil"/>
        </w:pBdr>
        <w:spacing w:line="276" w:lineRule="auto"/>
        <w:ind w:left="930" w:right="-2"/>
        <w:jc w:val="both"/>
        <w:rPr>
          <w:rFonts w:ascii="Times New Roman" w:hAnsi="Times New Roman" w:cs="Times New Roman"/>
          <w:b/>
          <w:bCs/>
        </w:rPr>
      </w:pPr>
      <w:r w:rsidRPr="00A71830">
        <w:rPr>
          <w:rFonts w:ascii="Times New Roman" w:hAnsi="Times New Roman" w:cs="Times New Roman"/>
        </w:rPr>
        <w:t xml:space="preserve">Todos os serviços concluídos deverão ser testados pela Contratada, sob sua responsabilidade técnica e financeira, na presença do fiscal do contrato, ficando sua aceitação final condicionada ao bom desempenho dos equipamentos nos referidos testes após um período de </w:t>
      </w:r>
      <w:r w:rsidRPr="00A71830">
        <w:rPr>
          <w:rFonts w:ascii="Times New Roman" w:hAnsi="Times New Roman" w:cs="Times New Roman"/>
          <w:u w:val="single"/>
        </w:rPr>
        <w:t>10 (dez) dias</w:t>
      </w:r>
      <w:r w:rsidRPr="00A71830">
        <w:rPr>
          <w:rFonts w:ascii="Times New Roman" w:hAnsi="Times New Roman" w:cs="Times New Roman"/>
        </w:rPr>
        <w:t xml:space="preserve"> de uso. </w:t>
      </w:r>
    </w:p>
    <w:p w14:paraId="0EC99F8D" w14:textId="77777777" w:rsidR="0087503D" w:rsidRPr="00A71830" w:rsidRDefault="0087503D" w:rsidP="0087503D">
      <w:pPr>
        <w:pBdr>
          <w:top w:val="nil"/>
          <w:left w:val="nil"/>
          <w:bottom w:val="nil"/>
          <w:right w:val="nil"/>
          <w:between w:val="nil"/>
        </w:pBdr>
        <w:spacing w:line="276" w:lineRule="auto"/>
        <w:ind w:left="426" w:right="-2"/>
        <w:jc w:val="both"/>
        <w:rPr>
          <w:rFonts w:ascii="Times New Roman" w:hAnsi="Times New Roman" w:cs="Times New Roman"/>
          <w:b/>
          <w:bCs/>
        </w:rPr>
      </w:pPr>
    </w:p>
    <w:p w14:paraId="67FA9500"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DO RECEBIMENTO</w:t>
      </w:r>
    </w:p>
    <w:p w14:paraId="1333045C"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Ao final de cada etapa da execução contratual, conforme previsto no Cronograma Físico-Financeiro, o Contratado apresentará a medição prévia dos serviços executados no período, por meio de planilha e memória de cálculo detalhada.</w:t>
      </w:r>
    </w:p>
    <w:p w14:paraId="273AEB5B"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Uma etapa será considerada efetivamente concluída quando os serviços previstos para aquela etapa, no Cronograma Físico-Financeiro, estiverem executados em sua totalidade.</w:t>
      </w:r>
    </w:p>
    <w:p w14:paraId="1A63C2CD"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 contratado também apresentará, a cada medição, os documentos comprobatórios da procedência legal dos produtos e subprodutos florestais utilizados naquela etapa da execução contratual, quando for o caso.</w:t>
      </w:r>
    </w:p>
    <w:p w14:paraId="0034E38E"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lastRenderedPageBreak/>
        <w:t xml:space="preserve">Os serviços serão recebidos provisoriamente, no prazo de </w:t>
      </w:r>
      <w:r w:rsidRPr="00A71830">
        <w:rPr>
          <w:rFonts w:ascii="Times New Roman" w:hAnsi="Times New Roman" w:cs="Times New Roman"/>
          <w:u w:val="single"/>
        </w:rPr>
        <w:t>10 (dez) dias</w:t>
      </w:r>
      <w:r w:rsidRPr="00A71830">
        <w:rPr>
          <w:rFonts w:ascii="Times New Roman" w:hAnsi="Times New Roman" w:cs="Times New Roman"/>
        </w:rPr>
        <w:t xml:space="preserve">, pelos fiscais técnico e administrativo, mediante termos detalhados, quando verificado o cumprimento das exigências de caráter técnico e administrativo. (Art. 140, I, </w:t>
      </w:r>
      <w:proofErr w:type="gramStart"/>
      <w:r w:rsidRPr="00A71830">
        <w:rPr>
          <w:rFonts w:ascii="Times New Roman" w:hAnsi="Times New Roman" w:cs="Times New Roman"/>
        </w:rPr>
        <w:t>a ,</w:t>
      </w:r>
      <w:proofErr w:type="gramEnd"/>
      <w:r w:rsidRPr="00A71830">
        <w:rPr>
          <w:rFonts w:ascii="Times New Roman" w:hAnsi="Times New Roman" w:cs="Times New Roman"/>
        </w:rPr>
        <w:t xml:space="preserve"> da Lei nº 14.133 e Arts. 22, X e 23, X do Decreto nº 11.246, de 2022).</w:t>
      </w:r>
    </w:p>
    <w:p w14:paraId="080A7117"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O prazo da disposição acima será contado do recebimento de comunicação de cobrança oriunda do contratado com a comprovação da prestação dos serviços a que se referem a parcela a ser paga.</w:t>
      </w:r>
    </w:p>
    <w:p w14:paraId="13A1432C"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O fiscal técnico do contrato realizará o recebimento provisório do objeto do contrato mediante termo detalhado que comprove o cumprimento das exigências de caráter técnico. (Art. 22, X, Decreto nº 11.246, de 2022).</w:t>
      </w:r>
    </w:p>
    <w:p w14:paraId="2C9A993C"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O fiscal administrativo do contrato realizará o recebimento provisório do objeto do contrato mediante termo detalhado que comprove o cumprimento das exigências de caráter administrativo. (Art. 23, X, Decreto nº 11.246, de 2022)</w:t>
      </w:r>
    </w:p>
    <w:p w14:paraId="41F56E79"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O fiscal setorial do contrato, quando houver, realizará o recebimento provisório sob o ponto de vista técnico e administrativo.</w:t>
      </w:r>
    </w:p>
    <w:p w14:paraId="7F9BE7B7"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O Gestor do Contrato deverá providenciar o recebimento definitivo, ato que concretiza o ateste da execução dos serviços, obedecendo as seguintes diretrizes:</w:t>
      </w:r>
    </w:p>
    <w:p w14:paraId="1B155237" w14:textId="77777777" w:rsidR="0087503D" w:rsidRPr="00A71830" w:rsidRDefault="0087503D" w:rsidP="0087503D">
      <w:pPr>
        <w:pStyle w:val="PargrafodaLista"/>
        <w:widowControl w:val="0"/>
        <w:numPr>
          <w:ilvl w:val="0"/>
          <w:numId w:val="25"/>
        </w:numPr>
        <w:autoSpaceDE w:val="0"/>
        <w:autoSpaceDN w:val="0"/>
        <w:adjustRightInd w:val="0"/>
        <w:spacing w:line="276" w:lineRule="auto"/>
        <w:jc w:val="both"/>
        <w:rPr>
          <w:rFonts w:ascii="Times New Roman" w:hAnsi="Times New Roman" w:cs="Times New Roman"/>
          <w:b/>
          <w:bCs/>
          <w:color w:val="000000" w:themeColor="text1"/>
        </w:rPr>
      </w:pPr>
      <w:r w:rsidRPr="00A71830">
        <w:rPr>
          <w:rFonts w:ascii="Times New Roman" w:hAnsi="Times New Roman" w:cs="Times New Roman"/>
          <w:color w:val="000000"/>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1BFFCFD7" w14:textId="77777777" w:rsidR="0087503D" w:rsidRPr="00A71830" w:rsidRDefault="0087503D" w:rsidP="0087503D">
      <w:pPr>
        <w:pStyle w:val="PargrafodaLista"/>
        <w:widowControl w:val="0"/>
        <w:numPr>
          <w:ilvl w:val="0"/>
          <w:numId w:val="25"/>
        </w:numPr>
        <w:autoSpaceDE w:val="0"/>
        <w:autoSpaceDN w:val="0"/>
        <w:adjustRightInd w:val="0"/>
        <w:spacing w:line="276" w:lineRule="auto"/>
        <w:jc w:val="both"/>
        <w:rPr>
          <w:rFonts w:ascii="Times New Roman" w:hAnsi="Times New Roman" w:cs="Times New Roman"/>
          <w:b/>
          <w:bCs/>
          <w:color w:val="000000" w:themeColor="text1"/>
        </w:rPr>
      </w:pPr>
      <w:r w:rsidRPr="00A71830">
        <w:rPr>
          <w:rFonts w:ascii="Times New Roman" w:hAnsi="Times New Roman" w:cs="Times New Roman"/>
          <w:color w:val="000000"/>
        </w:rPr>
        <w:t>Emitir Termo Circunstanciado para efeito de recebimento definitivo dos serviços prestados, com base nos relatórios e documentações apresentadas; e</w:t>
      </w:r>
    </w:p>
    <w:p w14:paraId="3FD52600" w14:textId="77777777" w:rsidR="0087503D" w:rsidRPr="00A71830" w:rsidRDefault="0087503D" w:rsidP="0087503D">
      <w:pPr>
        <w:pStyle w:val="PargrafodaLista"/>
        <w:widowControl w:val="0"/>
        <w:numPr>
          <w:ilvl w:val="0"/>
          <w:numId w:val="25"/>
        </w:numPr>
        <w:autoSpaceDE w:val="0"/>
        <w:autoSpaceDN w:val="0"/>
        <w:adjustRightInd w:val="0"/>
        <w:spacing w:line="276" w:lineRule="auto"/>
        <w:jc w:val="both"/>
        <w:rPr>
          <w:rFonts w:ascii="Times New Roman" w:hAnsi="Times New Roman" w:cs="Times New Roman"/>
          <w:b/>
          <w:bCs/>
          <w:color w:val="000000" w:themeColor="text1"/>
        </w:rPr>
      </w:pPr>
      <w:r w:rsidRPr="00A71830">
        <w:rPr>
          <w:rFonts w:ascii="Times New Roman" w:hAnsi="Times New Roman" w:cs="Times New Roman"/>
          <w:color w:val="000000"/>
        </w:rPr>
        <w:t>Comunicar a empresa para que emita a Nota Fiscal ou Fatura, com o valor exato dimensionado pela fiscalização, com base no Instrumento de Medição de Resultado (IMR), ou instrumento substituto.</w:t>
      </w:r>
    </w:p>
    <w:p w14:paraId="6F1F9EFF"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2B23840A"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0C8D4096"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lastRenderedPageBreak/>
        <w:t>A fiscalização não efetuará o ateste da última e/ou única medição de serviços até que sejam sanadas todas as eventuais pendências que possam vir a ser apontadas no Recebimento Provisório. (Art. 119 c/c art. 140 da Lei nº 14133, de 2021)</w:t>
      </w:r>
    </w:p>
    <w:p w14:paraId="21F382E0"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O recebimento provisório também ficará sujeito, quando cabível, à conclusão de todos os testes de campo e à entrega dos Manuais e Instruções exigíveis.</w:t>
      </w:r>
    </w:p>
    <w:p w14:paraId="15F090B0"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Os serviços poderão ser rejeitados, no todo ou em parte, quando em desacordo com as especificações constantes neste Termo de Referência e na proposta, sem prejuízo da aplicação das penalidades.</w:t>
      </w:r>
    </w:p>
    <w:p w14:paraId="48EB6416"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096B8A05"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Os serviços serão recebidos definitivamente no prazo de </w:t>
      </w:r>
      <w:r w:rsidRPr="00A71830">
        <w:rPr>
          <w:rFonts w:ascii="Times New Roman" w:hAnsi="Times New Roman" w:cs="Times New Roman"/>
          <w:color w:val="FF0000"/>
        </w:rPr>
        <w:t xml:space="preserve">(10) </w:t>
      </w:r>
      <w:r w:rsidRPr="00A71830">
        <w:rPr>
          <w:rFonts w:ascii="Times New Roman" w:hAnsi="Times New Roman" w:cs="Times New Roman"/>
        </w:rPr>
        <w:t>dias, contados do recebimento provisório, por servidor ou comissão designada pela autoridade competente, após a verificação da qualidade e quantidade do serviço e consequente aceitação mediante termo detalhado, obedecendo os seguintes procedimentos:</w:t>
      </w:r>
    </w:p>
    <w:p w14:paraId="7D9A961D"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(art. 21, VIII, Decreto nº 11.246, de 2022).</w:t>
      </w:r>
    </w:p>
    <w:p w14:paraId="2E7DCE7F"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2B67B0A2"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Emitir Termo Circunstanciado para efeito de recebimento definitivo dos serviços prestados, com base nos relatórios e documentações apresentadas; e</w:t>
      </w:r>
    </w:p>
    <w:p w14:paraId="43F0102B"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Comunicar a empresa para que emita a Nota Fiscal ou Fatura, com o valor exato dimensionado pela fiscalização.</w:t>
      </w:r>
    </w:p>
    <w:p w14:paraId="6BA908E0"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Enviar a documentação pertinente ao setor de contratos para a formalização dos procedimentos de liquidação e pagamento, no valor dimensionado pela fiscalização e gestão.</w:t>
      </w:r>
    </w:p>
    <w:p w14:paraId="4EC66F9C"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No caso de controvérsia sobre a execução do objeto, quanto à dimensão, qualidade e quantidade, deverá ser observado o teor do art. 143 da Lei nº 14.133, de 2021, comunicando-</w:t>
      </w:r>
      <w:r w:rsidRPr="00A71830">
        <w:rPr>
          <w:rFonts w:ascii="Times New Roman" w:hAnsi="Times New Roman" w:cs="Times New Roman"/>
        </w:rPr>
        <w:lastRenderedPageBreak/>
        <w:t>se à empresa para emissão de Nota Fiscal no que pertine à parcela incontroversa da execução do objeto, para efeito de liquidação e pagamento.</w:t>
      </w:r>
    </w:p>
    <w:p w14:paraId="2DB4A5CA"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Nenhum prazo de recebimento ocorrerá enquanto pendente a solução, pelo contratado, de inconsistências verificadas na execução do objeto ou no instrumento de cobrança.</w:t>
      </w:r>
    </w:p>
    <w:p w14:paraId="0649025D"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 recebimento provisório ou definitivo não excluirá a responsabilidade civil pela solidez e pela segurança do serviço nem a responsabilidade ético-profissional pela perfeita execução do contrato.</w:t>
      </w:r>
    </w:p>
    <w:p w14:paraId="39EC644E"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r w:rsidRPr="00A71830">
        <w:rPr>
          <w:rFonts w:ascii="Times New Roman" w:hAnsi="Times New Roman" w:cs="Times New Roman"/>
          <w:sz w:val="24"/>
          <w:szCs w:val="24"/>
        </w:rPr>
        <w:t>INFORMAÇÕES RELEVANTES PARA O DIMENSIONAMENTO DA PROPOSTA</w:t>
      </w:r>
    </w:p>
    <w:p w14:paraId="3CD0D8DB" w14:textId="77777777" w:rsidR="0087503D" w:rsidRPr="00A71830" w:rsidRDefault="0087503D" w:rsidP="0087503D">
      <w:pPr>
        <w:pStyle w:val="PargrafodaLista"/>
        <w:numPr>
          <w:ilvl w:val="1"/>
          <w:numId w:val="1"/>
        </w:numPr>
        <w:spacing w:line="276" w:lineRule="auto"/>
        <w:ind w:left="716"/>
        <w:rPr>
          <w:rFonts w:ascii="Times New Roman" w:hAnsi="Times New Roman" w:cs="Times New Roman"/>
          <w:color w:val="FF0000"/>
        </w:rPr>
      </w:pPr>
      <w:r w:rsidRPr="00A71830">
        <w:rPr>
          <w:rFonts w:ascii="Times New Roman" w:hAnsi="Times New Roman" w:cs="Times New Roman"/>
        </w:rPr>
        <w:t xml:space="preserve">DA GARANTIA DOS SERVIÇOS E DAS PEÇAS SUBSTITUÍDAS </w:t>
      </w:r>
    </w:p>
    <w:p w14:paraId="331C1F34" w14:textId="77777777" w:rsidR="0087503D" w:rsidRPr="00A71830" w:rsidRDefault="0087503D" w:rsidP="0087503D">
      <w:pPr>
        <w:pStyle w:val="PargrafodaLista"/>
        <w:numPr>
          <w:ilvl w:val="2"/>
          <w:numId w:val="1"/>
        </w:numPr>
        <w:spacing w:line="276" w:lineRule="auto"/>
        <w:ind w:left="930"/>
        <w:rPr>
          <w:rFonts w:ascii="Times New Roman" w:hAnsi="Times New Roman" w:cs="Times New Roman"/>
          <w:color w:val="FF0000"/>
        </w:rPr>
      </w:pPr>
      <w:r w:rsidRPr="00A71830">
        <w:rPr>
          <w:rFonts w:ascii="Times New Roman" w:hAnsi="Times New Roman" w:cs="Times New Roman"/>
        </w:rPr>
        <w:t>Os serviços executados deverão ter um prazo de garantia mínima de:</w:t>
      </w:r>
    </w:p>
    <w:p w14:paraId="58E5D8F8" w14:textId="77777777" w:rsidR="0087503D" w:rsidRPr="00A71830" w:rsidRDefault="0087503D" w:rsidP="0087503D">
      <w:pPr>
        <w:pStyle w:val="PargrafodaLista"/>
        <w:numPr>
          <w:ilvl w:val="0"/>
          <w:numId w:val="27"/>
        </w:numPr>
        <w:pBdr>
          <w:top w:val="nil"/>
          <w:left w:val="nil"/>
          <w:bottom w:val="nil"/>
          <w:right w:val="nil"/>
          <w:between w:val="nil"/>
        </w:pBdr>
        <w:spacing w:after="120" w:line="276" w:lineRule="auto"/>
        <w:ind w:right="-2"/>
        <w:jc w:val="both"/>
        <w:rPr>
          <w:rFonts w:ascii="Times New Roman" w:hAnsi="Times New Roman" w:cs="Times New Roman"/>
        </w:rPr>
      </w:pPr>
      <w:r w:rsidRPr="00A71830">
        <w:rPr>
          <w:rFonts w:ascii="Times New Roman" w:hAnsi="Times New Roman" w:cs="Times New Roman"/>
        </w:rPr>
        <w:t>mão-de-obra executada: 06 (seis) meses.</w:t>
      </w:r>
    </w:p>
    <w:p w14:paraId="04C17C16" w14:textId="77777777" w:rsidR="0087503D" w:rsidRPr="00A71830" w:rsidRDefault="0087503D" w:rsidP="0087503D">
      <w:pPr>
        <w:pStyle w:val="PargrafodaLista"/>
        <w:numPr>
          <w:ilvl w:val="0"/>
          <w:numId w:val="27"/>
        </w:numPr>
        <w:pBdr>
          <w:top w:val="nil"/>
          <w:left w:val="nil"/>
          <w:bottom w:val="nil"/>
          <w:right w:val="nil"/>
          <w:between w:val="nil"/>
        </w:pBdr>
        <w:spacing w:after="120" w:line="276" w:lineRule="auto"/>
        <w:ind w:right="-2"/>
        <w:jc w:val="both"/>
        <w:rPr>
          <w:rFonts w:ascii="Times New Roman" w:hAnsi="Times New Roman" w:cs="Times New Roman"/>
        </w:rPr>
      </w:pPr>
      <w:r w:rsidRPr="00A71830">
        <w:rPr>
          <w:rFonts w:ascii="Times New Roman" w:hAnsi="Times New Roman" w:cs="Times New Roman"/>
        </w:rPr>
        <w:t>substituição de compressor: 01 (um) ano.</w:t>
      </w:r>
    </w:p>
    <w:p w14:paraId="0DC2113E" w14:textId="77777777" w:rsidR="0087503D" w:rsidRPr="00A71830" w:rsidRDefault="0087503D" w:rsidP="0087503D">
      <w:pPr>
        <w:pStyle w:val="PargrafodaLista"/>
        <w:numPr>
          <w:ilvl w:val="0"/>
          <w:numId w:val="27"/>
        </w:numPr>
        <w:pBdr>
          <w:top w:val="nil"/>
          <w:left w:val="nil"/>
          <w:bottom w:val="nil"/>
          <w:right w:val="nil"/>
          <w:between w:val="nil"/>
        </w:pBdr>
        <w:spacing w:after="120" w:line="276" w:lineRule="auto"/>
        <w:ind w:right="-2"/>
        <w:jc w:val="both"/>
        <w:rPr>
          <w:rFonts w:ascii="Times New Roman" w:hAnsi="Times New Roman" w:cs="Times New Roman"/>
        </w:rPr>
      </w:pPr>
      <w:r w:rsidRPr="00A71830">
        <w:rPr>
          <w:rFonts w:ascii="Times New Roman" w:hAnsi="Times New Roman" w:cs="Times New Roman"/>
        </w:rPr>
        <w:t>substituição de demais peças: 01 (um) ano.</w:t>
      </w:r>
    </w:p>
    <w:p w14:paraId="691C224E" w14:textId="77777777" w:rsidR="0087503D" w:rsidRPr="00A71830" w:rsidRDefault="0087503D" w:rsidP="0087503D">
      <w:pPr>
        <w:pStyle w:val="PargrafodaLista"/>
        <w:numPr>
          <w:ilvl w:val="1"/>
          <w:numId w:val="9"/>
        </w:numPr>
        <w:autoSpaceDE w:val="0"/>
        <w:spacing w:after="120" w:line="276" w:lineRule="auto"/>
        <w:ind w:left="716"/>
        <w:jc w:val="both"/>
        <w:rPr>
          <w:rFonts w:ascii="Times New Roman" w:hAnsi="Times New Roman" w:cs="Times New Roman"/>
          <w:bCs/>
        </w:rPr>
      </w:pPr>
      <w:r w:rsidRPr="00A71830">
        <w:rPr>
          <w:rFonts w:ascii="Times New Roman" w:hAnsi="Times New Roman" w:cs="Times New Roman"/>
        </w:rPr>
        <w:t xml:space="preserve">Para nortear a realização dos serviços, </w:t>
      </w:r>
      <w:r w:rsidRPr="00A71830">
        <w:rPr>
          <w:rFonts w:ascii="Times New Roman" w:hAnsi="Times New Roman" w:cs="Times New Roman"/>
          <w:bCs/>
        </w:rPr>
        <w:t xml:space="preserve">o contratante deve observar como referência o Plano de Manutenção, Operação e Controle constam no </w:t>
      </w:r>
      <w:r w:rsidRPr="00A71830">
        <w:rPr>
          <w:rFonts w:ascii="Times New Roman" w:hAnsi="Times New Roman" w:cs="Times New Roman"/>
          <w:b/>
        </w:rPr>
        <w:t>ANEXO IV</w:t>
      </w:r>
      <w:r w:rsidRPr="00A71830">
        <w:rPr>
          <w:rFonts w:ascii="Times New Roman" w:hAnsi="Times New Roman" w:cs="Times New Roman"/>
          <w:bCs/>
        </w:rPr>
        <w:t xml:space="preserve">- PMOC. Este documento </w:t>
      </w:r>
      <w:r w:rsidRPr="00A71830">
        <w:rPr>
          <w:rFonts w:ascii="Times New Roman" w:hAnsi="Times New Roman" w:cs="Times New Roman"/>
        </w:rPr>
        <w:t>não tem a função de determinar com exatidão os serviços a serem feitos, sendo obrigação da empresa contratada, nos termos do presente instrumento, a realização de todos os serviços necessários para o correto funcionamento dos aparelhos de ar condicionado, devendo ser dada a devida garantia pelos serviços executados e peças trocadas.</w:t>
      </w:r>
    </w:p>
    <w:p w14:paraId="775CFFAC" w14:textId="77777777" w:rsidR="0087503D" w:rsidRPr="00A71830" w:rsidRDefault="0087503D" w:rsidP="0087503D">
      <w:pPr>
        <w:pStyle w:val="PargrafodaLista"/>
        <w:numPr>
          <w:ilvl w:val="1"/>
          <w:numId w:val="9"/>
        </w:numPr>
        <w:autoSpaceDE w:val="0"/>
        <w:spacing w:after="120" w:line="276" w:lineRule="auto"/>
        <w:ind w:left="716"/>
        <w:jc w:val="both"/>
        <w:rPr>
          <w:rFonts w:ascii="Times New Roman" w:hAnsi="Times New Roman" w:cs="Times New Roman"/>
          <w:bCs/>
        </w:rPr>
      </w:pPr>
      <w:r w:rsidRPr="00A71830">
        <w:rPr>
          <w:rFonts w:ascii="Times New Roman" w:hAnsi="Times New Roman" w:cs="Times New Roman"/>
        </w:rPr>
        <w:t xml:space="preserve">Correrá por conta exclusiva da Contratada, a responsabilidade pelo deslocamento de seus técnicos ao local de manutenção, pela retirada e entrega dos equipamentos e todas as despesas de transporte, frete e seguro correspondentes. </w:t>
      </w:r>
    </w:p>
    <w:p w14:paraId="45C9548F" w14:textId="77777777" w:rsidR="0087503D" w:rsidRPr="00A71830" w:rsidRDefault="0087503D" w:rsidP="0087503D">
      <w:pPr>
        <w:pStyle w:val="PargrafodaLista"/>
        <w:numPr>
          <w:ilvl w:val="1"/>
          <w:numId w:val="9"/>
        </w:numPr>
        <w:autoSpaceDE w:val="0"/>
        <w:spacing w:after="120" w:line="276" w:lineRule="auto"/>
        <w:ind w:left="716"/>
        <w:jc w:val="both"/>
        <w:rPr>
          <w:rFonts w:ascii="Times New Roman" w:hAnsi="Times New Roman" w:cs="Times New Roman"/>
          <w:bCs/>
        </w:rPr>
      </w:pPr>
      <w:r w:rsidRPr="00A71830">
        <w:rPr>
          <w:rFonts w:ascii="Times New Roman" w:hAnsi="Times New Roman" w:cs="Times New Roman"/>
        </w:rPr>
        <w:t xml:space="preserve">Todos os serviços serão realizados nas dependências do COREN-RJ, sendo acompanhados pelo Setor de Manutenção. Em caráter de exceção, sob autorização expressa do fiscal do contrato, os equipamentos poderão ser retirados das dependências do COREN-RJ e levados para as instalações da empresa contratada a fim de realizar a manutenção necessária. A devolução e disponibilização do uso destes deverá ocorrer em, no máximo, </w:t>
      </w:r>
      <w:r w:rsidRPr="00A71830">
        <w:rPr>
          <w:rFonts w:ascii="Times New Roman" w:hAnsi="Times New Roman" w:cs="Times New Roman"/>
          <w:u w:val="single"/>
        </w:rPr>
        <w:t>05 (cinco) dias</w:t>
      </w:r>
      <w:r w:rsidRPr="00A71830">
        <w:rPr>
          <w:rFonts w:ascii="Times New Roman" w:hAnsi="Times New Roman" w:cs="Times New Roman"/>
        </w:rPr>
        <w:t xml:space="preserve"> úteis.</w:t>
      </w:r>
    </w:p>
    <w:p w14:paraId="57BDBB27" w14:textId="77777777" w:rsidR="0087503D" w:rsidRPr="00A71830" w:rsidRDefault="0087503D" w:rsidP="0087503D">
      <w:pPr>
        <w:pStyle w:val="PargrafodaLista"/>
        <w:numPr>
          <w:ilvl w:val="1"/>
          <w:numId w:val="9"/>
        </w:numPr>
        <w:autoSpaceDE w:val="0"/>
        <w:spacing w:after="120" w:line="276" w:lineRule="auto"/>
        <w:ind w:left="716"/>
        <w:jc w:val="both"/>
        <w:rPr>
          <w:rFonts w:ascii="Times New Roman" w:hAnsi="Times New Roman" w:cs="Times New Roman"/>
          <w:bCs/>
        </w:rPr>
      </w:pPr>
      <w:r w:rsidRPr="00A71830">
        <w:rPr>
          <w:rFonts w:ascii="Times New Roman" w:hAnsi="Times New Roman" w:cs="Times New Roman"/>
        </w:rPr>
        <w:t>Além dos pontos acima, o adjudicatário deverá apresentar declaração de que tem pleno conhecimento das condições necessárias descritas neste Termo de Referência para a prestação do serviço como requisito para celebração do contrato.</w:t>
      </w:r>
    </w:p>
    <w:p w14:paraId="24C1B2C4"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r w:rsidRPr="00A71830">
        <w:rPr>
          <w:rFonts w:ascii="Times New Roman" w:hAnsi="Times New Roman" w:cs="Times New Roman"/>
          <w:sz w:val="24"/>
          <w:szCs w:val="24"/>
        </w:rPr>
        <w:t>VISTORIA</w:t>
      </w:r>
    </w:p>
    <w:p w14:paraId="35F3DCC0"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 xml:space="preserve">A avaliação prévia do local de execução dos serviços é opcional para o conhecimento pleno das condições e peculiaridades do objeto a ser contratado, sendo assegurado ao interessado o direito de realização de vistoria prévia, mediante agendamento através do e-mail </w:t>
      </w:r>
      <w:r w:rsidRPr="00A71830">
        <w:rPr>
          <w:rFonts w:ascii="Times New Roman" w:hAnsi="Times New Roman" w:cs="Times New Roman"/>
        </w:rPr>
        <w:lastRenderedPageBreak/>
        <w:t xml:space="preserve">infra@coren-rj.org.br, acompanhado por servidor designado para esse fim, de segunda à sexta-feira, </w:t>
      </w:r>
      <w:r w:rsidRPr="00A71830">
        <w:rPr>
          <w:rFonts w:ascii="Times New Roman" w:hAnsi="Times New Roman" w:cs="Times New Roman"/>
          <w:color w:val="000000"/>
        </w:rPr>
        <w:t>das 09 horas às 16 horas</w:t>
      </w:r>
      <w:r w:rsidRPr="00A71830">
        <w:rPr>
          <w:rFonts w:ascii="Times New Roman" w:hAnsi="Times New Roman" w:cs="Times New Roman"/>
        </w:rPr>
        <w:t xml:space="preserve">.   </w:t>
      </w:r>
    </w:p>
    <w:p w14:paraId="67687987"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 xml:space="preserve">Para a vistoria, o representante legal da empresa ou responsável técnico deverá estar devidamente identificado, apresentando documento de identidade civil e documento expedido pela empresa comprovando sua habilitação para a realização da vistoria. </w:t>
      </w:r>
    </w:p>
    <w:p w14:paraId="2E0B30B2"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7E57F1C7"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r w:rsidRPr="00A71830">
        <w:rPr>
          <w:rFonts w:ascii="Times New Roman" w:hAnsi="Times New Roman" w:cs="Times New Roman"/>
          <w:sz w:val="24"/>
          <w:szCs w:val="24"/>
        </w:rPr>
        <w:t>GARANTIA DA EXECUÇÃO</w:t>
      </w:r>
    </w:p>
    <w:p w14:paraId="0EE36CB0"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color w:val="FF0000"/>
        </w:rPr>
      </w:pPr>
      <w:r w:rsidRPr="00A71830">
        <w:rPr>
          <w:rFonts w:ascii="Times New Roman" w:hAnsi="Times New Roman" w:cs="Times New Roman"/>
          <w:color w:val="000000"/>
        </w:rPr>
        <w:t xml:space="preserve">A Contratada apresentará, no prazo máximo de 10 (dez) dias úteis, prorrogáveis por igual período, a critério do Contratante, contado da assinatura do contrato, comprovante de prestação de garantia, podendo optar por caução em dinheiro ou títulos da dívida pública, seguro-garantia ou fiança bancária, em valor correspondente a 5% (cinco por cento) do valor total do contrato, com validade durante a execução do contrato e 90 (noventa) dias após término da vigência contratual, devendo ser renovada a cada prorrogação. </w:t>
      </w:r>
    </w:p>
    <w:p w14:paraId="45CD461F"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 xml:space="preserve">No caso de seguro-garantia sua apresentação deverá ocorrer, no máximo, até a data de assinatura do contrato.  </w:t>
      </w:r>
    </w:p>
    <w:p w14:paraId="6F07F737" w14:textId="77777777" w:rsidR="0087503D" w:rsidRPr="00A71830" w:rsidRDefault="0087503D" w:rsidP="0087503D">
      <w:pPr>
        <w:pStyle w:val="PargrafodaLista"/>
        <w:numPr>
          <w:ilvl w:val="1"/>
          <w:numId w:val="1"/>
        </w:numPr>
        <w:spacing w:before="100" w:beforeAutospacing="1" w:after="100" w:afterAutospacing="1" w:line="276" w:lineRule="auto"/>
        <w:ind w:left="716"/>
        <w:jc w:val="both"/>
        <w:rPr>
          <w:rFonts w:ascii="Times New Roman" w:hAnsi="Times New Roman" w:cs="Times New Roman"/>
          <w:color w:val="000000"/>
        </w:rPr>
      </w:pPr>
      <w:r w:rsidRPr="00A71830">
        <w:rPr>
          <w:rFonts w:ascii="Times New Roman" w:hAnsi="Times New Roman" w:cs="Times New Roman"/>
          <w:color w:val="000000"/>
        </w:rPr>
        <w:t>A inobservância do prazo fixado para apresentação da garantia acarretará a aplicação de multa de 0,07% (sete centésimos por cento) do valor total do contrato por dia de atraso, até o máximo de 2% (dois por cento).</w:t>
      </w:r>
    </w:p>
    <w:p w14:paraId="1FA3DEA9" w14:textId="77777777" w:rsidR="0087503D" w:rsidRPr="00A71830" w:rsidRDefault="0087503D" w:rsidP="0087503D">
      <w:pPr>
        <w:pStyle w:val="PargrafodaLista"/>
        <w:numPr>
          <w:ilvl w:val="1"/>
          <w:numId w:val="1"/>
        </w:numPr>
        <w:spacing w:before="100" w:beforeAutospacing="1" w:after="100" w:afterAutospacing="1" w:line="276" w:lineRule="auto"/>
        <w:ind w:left="716"/>
        <w:jc w:val="both"/>
        <w:rPr>
          <w:rFonts w:ascii="Times New Roman" w:hAnsi="Times New Roman" w:cs="Times New Roman"/>
          <w:color w:val="000000"/>
        </w:rPr>
      </w:pPr>
      <w:r w:rsidRPr="00A71830">
        <w:rPr>
          <w:rFonts w:ascii="Times New Roman" w:hAnsi="Times New Roman" w:cs="Times New Roman"/>
          <w:color w:val="000000"/>
        </w:rPr>
        <w:t>O atraso superior a 25 (vinte e cinco) dias autoriza a Administração a promover a rescisão do contrato por descumprimento ou cumprimento irregular de suas cláusulas, conforme normativa da Lei 14.133/2021.</w:t>
      </w:r>
    </w:p>
    <w:p w14:paraId="6CA1BF9A" w14:textId="77777777" w:rsidR="0087503D" w:rsidRPr="00A71830" w:rsidRDefault="0087503D" w:rsidP="0087503D">
      <w:pPr>
        <w:pStyle w:val="PargrafodaLista"/>
        <w:numPr>
          <w:ilvl w:val="1"/>
          <w:numId w:val="1"/>
        </w:numPr>
        <w:spacing w:before="100" w:beforeAutospacing="1" w:after="100" w:afterAutospacing="1" w:line="276" w:lineRule="auto"/>
        <w:ind w:left="716"/>
        <w:jc w:val="both"/>
        <w:rPr>
          <w:rFonts w:ascii="Times New Roman" w:hAnsi="Times New Roman" w:cs="Times New Roman"/>
          <w:color w:val="000000"/>
        </w:rPr>
      </w:pPr>
      <w:r w:rsidRPr="00A71830">
        <w:rPr>
          <w:rFonts w:ascii="Times New Roman" w:hAnsi="Times New Roman" w:cs="Times New Roman"/>
          <w:color w:val="000000"/>
        </w:rPr>
        <w:t>A garantia assegurará, qualquer que seja a modalidade escolhida, o pagamento de:</w:t>
      </w:r>
    </w:p>
    <w:p w14:paraId="1440585B" w14:textId="77777777" w:rsidR="0087503D" w:rsidRPr="00A71830" w:rsidRDefault="0087503D" w:rsidP="0087503D">
      <w:pPr>
        <w:pStyle w:val="PargrafodaLista"/>
        <w:numPr>
          <w:ilvl w:val="0"/>
          <w:numId w:val="26"/>
        </w:numPr>
        <w:spacing w:before="100" w:beforeAutospacing="1" w:after="100" w:afterAutospacing="1" w:line="276" w:lineRule="auto"/>
        <w:jc w:val="both"/>
        <w:rPr>
          <w:rFonts w:ascii="Times New Roman" w:hAnsi="Times New Roman" w:cs="Times New Roman"/>
          <w:b/>
          <w:bCs/>
          <w:color w:val="000000"/>
        </w:rPr>
      </w:pPr>
      <w:r w:rsidRPr="00A71830">
        <w:rPr>
          <w:rFonts w:ascii="Times New Roman" w:hAnsi="Times New Roman" w:cs="Times New Roman"/>
          <w:color w:val="000000"/>
        </w:rPr>
        <w:t>prejuízos advindos do não cumprimento do objeto do contrato e do não adimplemento das demais obrigações nele previstas;</w:t>
      </w:r>
    </w:p>
    <w:p w14:paraId="038A53A2" w14:textId="77777777" w:rsidR="0087503D" w:rsidRPr="00A71830" w:rsidRDefault="0087503D" w:rsidP="0087503D">
      <w:pPr>
        <w:pStyle w:val="PargrafodaLista"/>
        <w:numPr>
          <w:ilvl w:val="0"/>
          <w:numId w:val="26"/>
        </w:numPr>
        <w:spacing w:before="100" w:beforeAutospacing="1" w:after="100" w:afterAutospacing="1" w:line="276" w:lineRule="auto"/>
        <w:jc w:val="both"/>
        <w:rPr>
          <w:rFonts w:ascii="Times New Roman" w:hAnsi="Times New Roman" w:cs="Times New Roman"/>
          <w:b/>
          <w:bCs/>
          <w:color w:val="000000"/>
        </w:rPr>
      </w:pPr>
      <w:r w:rsidRPr="00A71830">
        <w:rPr>
          <w:rFonts w:ascii="Times New Roman" w:hAnsi="Times New Roman" w:cs="Times New Roman"/>
          <w:color w:val="000000"/>
        </w:rPr>
        <w:t>prejuízos diretos causados à Administração decorrentes de culpa ou dolo durante a execução do contrato;</w:t>
      </w:r>
    </w:p>
    <w:p w14:paraId="6CB726A5" w14:textId="77777777" w:rsidR="0087503D" w:rsidRPr="00A71830" w:rsidRDefault="0087503D" w:rsidP="0087503D">
      <w:pPr>
        <w:pStyle w:val="PargrafodaLista"/>
        <w:numPr>
          <w:ilvl w:val="0"/>
          <w:numId w:val="26"/>
        </w:numPr>
        <w:spacing w:before="100" w:beforeAutospacing="1" w:after="100" w:afterAutospacing="1" w:line="276" w:lineRule="auto"/>
        <w:jc w:val="both"/>
        <w:rPr>
          <w:rFonts w:ascii="Times New Roman" w:hAnsi="Times New Roman" w:cs="Times New Roman"/>
          <w:b/>
          <w:bCs/>
          <w:color w:val="000000"/>
        </w:rPr>
      </w:pPr>
      <w:r w:rsidRPr="00A71830">
        <w:rPr>
          <w:rFonts w:ascii="Times New Roman" w:hAnsi="Times New Roman" w:cs="Times New Roman"/>
          <w:color w:val="000000"/>
        </w:rPr>
        <w:t>multas moratórias e punitivas aplicadas pela Administração à contratada; e</w:t>
      </w:r>
    </w:p>
    <w:p w14:paraId="49527C01" w14:textId="77777777" w:rsidR="0087503D" w:rsidRPr="00A71830" w:rsidRDefault="0087503D" w:rsidP="0087503D">
      <w:pPr>
        <w:pStyle w:val="PargrafodaLista"/>
        <w:numPr>
          <w:ilvl w:val="0"/>
          <w:numId w:val="26"/>
        </w:numPr>
        <w:spacing w:before="100" w:beforeAutospacing="1" w:after="100" w:afterAutospacing="1" w:line="276" w:lineRule="auto"/>
        <w:jc w:val="both"/>
        <w:rPr>
          <w:rFonts w:ascii="Times New Roman" w:hAnsi="Times New Roman" w:cs="Times New Roman"/>
          <w:b/>
          <w:bCs/>
          <w:color w:val="000000"/>
        </w:rPr>
      </w:pPr>
      <w:r w:rsidRPr="00A71830">
        <w:rPr>
          <w:rFonts w:ascii="Times New Roman" w:hAnsi="Times New Roman" w:cs="Times New Roman"/>
          <w:color w:val="000000"/>
        </w:rPr>
        <w:t>obrigações trabalhistas e previdenciárias de qualquer natureza e para com o FGTS, não adimplidas pela contratada, quando couber.</w:t>
      </w:r>
    </w:p>
    <w:p w14:paraId="7C6C1A23" w14:textId="77777777" w:rsidR="0087503D" w:rsidRPr="00A71830" w:rsidRDefault="0087503D" w:rsidP="0087503D">
      <w:pPr>
        <w:pStyle w:val="PargrafodaLista"/>
        <w:numPr>
          <w:ilvl w:val="1"/>
          <w:numId w:val="1"/>
        </w:numPr>
        <w:spacing w:before="100" w:beforeAutospacing="1" w:after="100" w:afterAutospacing="1" w:line="276" w:lineRule="auto"/>
        <w:ind w:left="716"/>
        <w:jc w:val="both"/>
        <w:rPr>
          <w:rFonts w:ascii="Times New Roman" w:hAnsi="Times New Roman" w:cs="Times New Roman"/>
          <w:color w:val="000000"/>
        </w:rPr>
      </w:pPr>
      <w:r w:rsidRPr="00A71830">
        <w:rPr>
          <w:rFonts w:ascii="Times New Roman" w:hAnsi="Times New Roman" w:cs="Times New Roman"/>
          <w:color w:val="000000"/>
        </w:rPr>
        <w:t>A modalidade seguro-garantia somente será aceita se contemplar todos os eventos indicados no item anterior, observada a legislação que rege a matéria.</w:t>
      </w:r>
    </w:p>
    <w:p w14:paraId="5A33A082" w14:textId="77777777" w:rsidR="0087503D" w:rsidRPr="00A71830" w:rsidRDefault="0087503D" w:rsidP="0087503D">
      <w:pPr>
        <w:pStyle w:val="PargrafodaLista"/>
        <w:numPr>
          <w:ilvl w:val="1"/>
          <w:numId w:val="1"/>
        </w:numPr>
        <w:spacing w:before="100" w:beforeAutospacing="1" w:after="100" w:afterAutospacing="1" w:line="276" w:lineRule="auto"/>
        <w:ind w:left="716"/>
        <w:jc w:val="both"/>
        <w:rPr>
          <w:rFonts w:ascii="Times New Roman" w:hAnsi="Times New Roman" w:cs="Times New Roman"/>
          <w:color w:val="000000"/>
        </w:rPr>
      </w:pPr>
      <w:r w:rsidRPr="00A71830">
        <w:rPr>
          <w:rFonts w:ascii="Times New Roman" w:hAnsi="Times New Roman" w:cs="Times New Roman"/>
          <w:color w:val="000000"/>
        </w:rPr>
        <w:t>A garantia em dinheiro deverá ser efetuada em favor da Contratante, em conta específica na Caixa Econômica Federal, com correção monetária.</w:t>
      </w:r>
    </w:p>
    <w:p w14:paraId="09A1755E" w14:textId="77777777" w:rsidR="0087503D" w:rsidRPr="00A71830" w:rsidRDefault="0087503D" w:rsidP="0087503D">
      <w:pPr>
        <w:pStyle w:val="PargrafodaLista"/>
        <w:numPr>
          <w:ilvl w:val="1"/>
          <w:numId w:val="1"/>
        </w:numPr>
        <w:spacing w:before="100" w:beforeAutospacing="1" w:after="100" w:afterAutospacing="1" w:line="276" w:lineRule="auto"/>
        <w:ind w:left="716"/>
        <w:jc w:val="both"/>
        <w:rPr>
          <w:rFonts w:ascii="Times New Roman" w:hAnsi="Times New Roman" w:cs="Times New Roman"/>
          <w:color w:val="000000"/>
        </w:rPr>
      </w:pPr>
      <w:r w:rsidRPr="00A71830">
        <w:rPr>
          <w:rFonts w:ascii="Times New Roman" w:hAnsi="Times New Roman" w:cs="Times New Roman"/>
          <w:color w:val="000000"/>
        </w:rPr>
        <w:t xml:space="preserve">Caso a opção seja por utilizar títulos da dívida pública, estes devem ter sido emitidos sob a forma escritural, mediante registro em sistema centralizado de liquidação e de custódia </w:t>
      </w:r>
      <w:r w:rsidRPr="00A71830">
        <w:rPr>
          <w:rFonts w:ascii="Times New Roman" w:hAnsi="Times New Roman" w:cs="Times New Roman"/>
          <w:color w:val="000000"/>
        </w:rPr>
        <w:lastRenderedPageBreak/>
        <w:t>autorizado pelo Banco Central do Brasil, e avaliados pelos seus valores econômicos, conforme definido pelo Ministério da Economia.</w:t>
      </w:r>
    </w:p>
    <w:p w14:paraId="12205E55" w14:textId="77777777" w:rsidR="0087503D" w:rsidRPr="00A71830" w:rsidRDefault="0087503D" w:rsidP="0087503D">
      <w:pPr>
        <w:pStyle w:val="PargrafodaLista"/>
        <w:numPr>
          <w:ilvl w:val="1"/>
          <w:numId w:val="1"/>
        </w:numPr>
        <w:spacing w:before="100" w:beforeAutospacing="1" w:after="100" w:afterAutospacing="1" w:line="276" w:lineRule="auto"/>
        <w:ind w:left="716"/>
        <w:jc w:val="both"/>
        <w:rPr>
          <w:rFonts w:ascii="Times New Roman" w:hAnsi="Times New Roman" w:cs="Times New Roman"/>
          <w:color w:val="000000"/>
        </w:rPr>
      </w:pPr>
      <w:r w:rsidRPr="00A71830">
        <w:rPr>
          <w:rFonts w:ascii="Times New Roman" w:hAnsi="Times New Roman" w:cs="Times New Roman"/>
          <w:color w:val="000000"/>
        </w:rPr>
        <w:t>No caso de garantia na modalidade de fiança bancária, deverá constar expressa renúncia do fiador aos benefícios do artigo 827 do Código Civil.</w:t>
      </w:r>
    </w:p>
    <w:p w14:paraId="7ECFABC8" w14:textId="77777777" w:rsidR="0087503D" w:rsidRPr="00A71830" w:rsidRDefault="0087503D" w:rsidP="0087503D">
      <w:pPr>
        <w:pStyle w:val="PargrafodaLista"/>
        <w:numPr>
          <w:ilvl w:val="1"/>
          <w:numId w:val="1"/>
        </w:numPr>
        <w:spacing w:before="100" w:beforeAutospacing="1" w:after="100" w:afterAutospacing="1" w:line="276" w:lineRule="auto"/>
        <w:ind w:left="716"/>
        <w:jc w:val="both"/>
        <w:rPr>
          <w:rFonts w:ascii="Times New Roman" w:hAnsi="Times New Roman" w:cs="Times New Roman"/>
          <w:color w:val="000000"/>
        </w:rPr>
      </w:pPr>
      <w:r w:rsidRPr="00A71830">
        <w:rPr>
          <w:rFonts w:ascii="Times New Roman" w:hAnsi="Times New Roman" w:cs="Times New Roman"/>
          <w:color w:val="000000"/>
        </w:rPr>
        <w:t>No caso de alteração do valor do contrato, ou prorrogação de sua vigência, a garantia deverá ser ajustada à nova situação ou renovada, seguindo os mesmos parâmetros utilizados quando da contratação.</w:t>
      </w:r>
    </w:p>
    <w:p w14:paraId="7FFE0DBD" w14:textId="77777777" w:rsidR="0087503D" w:rsidRPr="00A71830" w:rsidRDefault="0087503D" w:rsidP="0087503D">
      <w:pPr>
        <w:pStyle w:val="PargrafodaLista"/>
        <w:numPr>
          <w:ilvl w:val="1"/>
          <w:numId w:val="1"/>
        </w:numPr>
        <w:spacing w:before="100" w:beforeAutospacing="1" w:after="100" w:afterAutospacing="1" w:line="276" w:lineRule="auto"/>
        <w:ind w:left="716"/>
        <w:jc w:val="both"/>
        <w:rPr>
          <w:rFonts w:ascii="Times New Roman" w:hAnsi="Times New Roman" w:cs="Times New Roman"/>
          <w:color w:val="000000"/>
        </w:rPr>
      </w:pPr>
      <w:r w:rsidRPr="00A71830">
        <w:rPr>
          <w:rFonts w:ascii="Times New Roman" w:hAnsi="Times New Roman" w:cs="Times New Roman"/>
          <w:color w:val="000000"/>
        </w:rPr>
        <w:t>Se o valor da garantia for utilizado total ou parcialmente em pagamento de qualquer obrigação, a Contratada obriga-se a fazer a respectiva reposição no prazo máximo de 30 (trinta) dias úteis, contados da data em que for notificada.</w:t>
      </w:r>
    </w:p>
    <w:p w14:paraId="5062160D" w14:textId="77777777" w:rsidR="0087503D" w:rsidRPr="00A71830" w:rsidRDefault="0087503D" w:rsidP="0087503D">
      <w:pPr>
        <w:pStyle w:val="PargrafodaLista"/>
        <w:numPr>
          <w:ilvl w:val="1"/>
          <w:numId w:val="1"/>
        </w:numPr>
        <w:spacing w:before="100" w:beforeAutospacing="1" w:after="100" w:afterAutospacing="1" w:line="276" w:lineRule="auto"/>
        <w:ind w:left="716"/>
        <w:jc w:val="both"/>
        <w:rPr>
          <w:rFonts w:ascii="Times New Roman" w:hAnsi="Times New Roman" w:cs="Times New Roman"/>
          <w:color w:val="000000"/>
        </w:rPr>
      </w:pPr>
      <w:r w:rsidRPr="00A71830">
        <w:rPr>
          <w:rFonts w:ascii="Times New Roman" w:hAnsi="Times New Roman" w:cs="Times New Roman"/>
          <w:color w:val="000000"/>
        </w:rPr>
        <w:t>A Contratante executará a garantia na forma prevista na legislação que rege a matéria.</w:t>
      </w:r>
    </w:p>
    <w:p w14:paraId="5DF4DD71" w14:textId="77777777" w:rsidR="0087503D" w:rsidRPr="00A71830" w:rsidRDefault="0087503D" w:rsidP="0087503D">
      <w:pPr>
        <w:pStyle w:val="PargrafodaLista"/>
        <w:numPr>
          <w:ilvl w:val="1"/>
          <w:numId w:val="1"/>
        </w:numPr>
        <w:spacing w:before="100" w:beforeAutospacing="1" w:after="100" w:afterAutospacing="1" w:line="276" w:lineRule="auto"/>
        <w:ind w:left="716"/>
        <w:jc w:val="both"/>
        <w:rPr>
          <w:rFonts w:ascii="Times New Roman" w:hAnsi="Times New Roman" w:cs="Times New Roman"/>
          <w:color w:val="000000"/>
        </w:rPr>
      </w:pPr>
      <w:r w:rsidRPr="00A71830">
        <w:rPr>
          <w:rFonts w:ascii="Times New Roman" w:hAnsi="Times New Roman" w:cs="Times New Roman"/>
          <w:color w:val="000000"/>
        </w:rPr>
        <w:t>Será considerada extinta a garantia:</w:t>
      </w:r>
    </w:p>
    <w:p w14:paraId="15E02766" w14:textId="77777777" w:rsidR="0087503D" w:rsidRPr="00A71830" w:rsidRDefault="0087503D" w:rsidP="0087503D">
      <w:pPr>
        <w:pStyle w:val="PargrafodaLista"/>
        <w:numPr>
          <w:ilvl w:val="0"/>
          <w:numId w:val="26"/>
        </w:numPr>
        <w:spacing w:before="100" w:beforeAutospacing="1" w:after="100" w:afterAutospacing="1" w:line="276" w:lineRule="auto"/>
        <w:jc w:val="both"/>
        <w:rPr>
          <w:rFonts w:ascii="Times New Roman" w:hAnsi="Times New Roman" w:cs="Times New Roman"/>
          <w:b/>
          <w:bCs/>
          <w:color w:val="000000"/>
        </w:rPr>
      </w:pPr>
      <w:r w:rsidRPr="00A71830">
        <w:rPr>
          <w:rFonts w:ascii="Times New Roman" w:hAnsi="Times New Roman" w:cs="Times New Roman"/>
          <w:color w:val="000000"/>
        </w:rPr>
        <w:t>com a devolução da apólice, carta fiança ou autorização para o levantamento de importâncias depositadas em dinheiro a título de garantia, acompanhada de declaração da Contratante, mediante termo circunstanciado, de que a Contratada cumpriu todas as cláusulas do contrato;</w:t>
      </w:r>
    </w:p>
    <w:p w14:paraId="53542462" w14:textId="77777777" w:rsidR="0087503D" w:rsidRPr="00A71830" w:rsidRDefault="0087503D" w:rsidP="0087503D">
      <w:pPr>
        <w:pStyle w:val="PargrafodaLista"/>
        <w:numPr>
          <w:ilvl w:val="0"/>
          <w:numId w:val="26"/>
        </w:numPr>
        <w:spacing w:before="100" w:beforeAutospacing="1" w:after="100" w:afterAutospacing="1" w:line="276" w:lineRule="auto"/>
        <w:jc w:val="both"/>
        <w:rPr>
          <w:rFonts w:ascii="Times New Roman" w:hAnsi="Times New Roman" w:cs="Times New Roman"/>
          <w:b/>
          <w:bCs/>
          <w:color w:val="000000"/>
        </w:rPr>
      </w:pPr>
      <w:r w:rsidRPr="00A71830">
        <w:rPr>
          <w:rFonts w:ascii="Times New Roman" w:hAnsi="Times New Roman" w:cs="Times New Roman"/>
          <w:color w:val="000000"/>
        </w:rPr>
        <w:t>no prazo de 90 (noventa) dias após o término da vigência do contrato, caso a Administração não comunique a ocorrência de sinistros, quando o prazo será ampliado, nos termos da comunicação, conforme estabelecido na alínea "h2" do item 3.1 do Anexo VII-F da IN SEGES/MP n. 05/2017.</w:t>
      </w:r>
    </w:p>
    <w:p w14:paraId="5E04A382" w14:textId="77777777" w:rsidR="0087503D" w:rsidRPr="00A71830" w:rsidRDefault="0087503D" w:rsidP="0087503D">
      <w:pPr>
        <w:pStyle w:val="PargrafodaLista"/>
        <w:numPr>
          <w:ilvl w:val="1"/>
          <w:numId w:val="1"/>
        </w:numPr>
        <w:spacing w:before="100" w:beforeAutospacing="1" w:after="100" w:afterAutospacing="1" w:line="276" w:lineRule="auto"/>
        <w:ind w:left="716"/>
        <w:jc w:val="both"/>
        <w:rPr>
          <w:rFonts w:ascii="Times New Roman" w:hAnsi="Times New Roman" w:cs="Times New Roman"/>
          <w:b/>
          <w:bCs/>
          <w:color w:val="000000"/>
        </w:rPr>
      </w:pPr>
      <w:r w:rsidRPr="00A71830">
        <w:rPr>
          <w:rFonts w:ascii="Times New Roman" w:hAnsi="Times New Roman" w:cs="Times New Roman"/>
          <w:color w:val="000000"/>
        </w:rPr>
        <w:t>O garantidor não é parte para figurar em processo administrativo instaurado pela contratante com o objetivo de apurar prejuízos e/ou aplicar sanções à contratada.</w:t>
      </w:r>
    </w:p>
    <w:p w14:paraId="73019F3F" w14:textId="77777777" w:rsidR="0087503D" w:rsidRPr="00A71830" w:rsidRDefault="0087503D" w:rsidP="0087503D">
      <w:pPr>
        <w:pStyle w:val="PargrafodaLista"/>
        <w:numPr>
          <w:ilvl w:val="1"/>
          <w:numId w:val="1"/>
        </w:numPr>
        <w:spacing w:before="100" w:beforeAutospacing="1" w:after="100" w:afterAutospacing="1" w:line="276" w:lineRule="auto"/>
        <w:ind w:left="716"/>
        <w:jc w:val="both"/>
        <w:rPr>
          <w:rFonts w:ascii="Times New Roman" w:hAnsi="Times New Roman" w:cs="Times New Roman"/>
          <w:b/>
          <w:bCs/>
          <w:color w:val="000000"/>
        </w:rPr>
      </w:pPr>
      <w:r w:rsidRPr="00A71830">
        <w:rPr>
          <w:rFonts w:ascii="Times New Roman" w:hAnsi="Times New Roman" w:cs="Times New Roman"/>
          <w:color w:val="000000"/>
        </w:rPr>
        <w:t>A contratada autoriza a contratante a reter, a qualquer tempo, a garantia, na forma prevista no Termo de Referência, Edital e no Contrato.</w:t>
      </w:r>
    </w:p>
    <w:p w14:paraId="204718BE"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r w:rsidRPr="00A71830">
        <w:rPr>
          <w:rFonts w:ascii="Times New Roman" w:hAnsi="Times New Roman" w:cs="Times New Roman"/>
          <w:sz w:val="24"/>
          <w:szCs w:val="24"/>
        </w:rPr>
        <w:t>MODELO DE GESTÃO DO CONTRATO</w:t>
      </w:r>
    </w:p>
    <w:p w14:paraId="628CF761"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FISCALIZAÇÃO DO CONTRATO</w:t>
      </w:r>
    </w:p>
    <w:p w14:paraId="54FB3395"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 contrato deverá ser executado fielmente pelas partes, de acordo com as cláusulas avençadas e as normas da Lei nº 14.133, de 2021, e cada parte responderá pelas consequências de sua inexecução total ou parcial (Lei nº 14.133/2021, art. 115, caput).</w:t>
      </w:r>
    </w:p>
    <w:p w14:paraId="43F6B1D2"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Em caso de impedimento, ordem de paralisação ou suspensão do contrato, o cronograma de execução será prorrogado automaticamente pelo tempo correspondente, anotadas tais circunstâncias mediante simples apostila (Lei nº 14.133/2021, art. 115, §5º).</w:t>
      </w:r>
    </w:p>
    <w:p w14:paraId="6A10A532"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 execução do contrato deverá ser acompanhada e fiscalizada pelo(s) fiscal(is) do contrato, ou pelos respectivos substitutos (Lei nº 14.133/2021, art. 117, caput).</w:t>
      </w:r>
    </w:p>
    <w:p w14:paraId="1B9E5C30"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Os fiscais do contrato serão designados autoridade máxima do órgão ou da entidade, ou a quem as normas de organização administrativa indicarem, na forma do art. 7º da Lei nº 14.133, de 2021, devendo a Administração instruir os autos com as publicações dos atos de designação dos agentes públicos para o exercício dessas funções.</w:t>
      </w:r>
    </w:p>
    <w:p w14:paraId="25435BEE"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lastRenderedPageBreak/>
        <w:t>O fiscal do contrato anotará em registro próprio todas as ocorrências relacionadas à execução do contrato, determinando o que for necessário para a regularização das faltas ou dos defeitos observados (Lei nº 14.133/2021, art. 117, §1º).</w:t>
      </w:r>
    </w:p>
    <w:p w14:paraId="242A7FAC"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 fiscal do contrato informará a seus superiores, em tempo hábil para a adoção das medidas convenientes, a situação que demandar decisão ou providência que ultrapasse sua competência (Lei nº 14.133/2021, art. 117, §2º).</w:t>
      </w:r>
    </w:p>
    <w:p w14:paraId="0D70A488"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 contratado deverá manter preposto aceito pela Administração no local da obra ou do serviço para representá-lo na execução do contrato. (Lei nº 14.133/2021, art. 118).</w:t>
      </w:r>
    </w:p>
    <w:p w14:paraId="3564ADFA"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A indicação ou a manutenção do preposto da empresa poderá ser recusada pelo órgão ou entidade, desde que devidamente justificada, devendo a empresa designar outro para o exercício da atividade (IN 5, art. 44, §1º)</w:t>
      </w:r>
    </w:p>
    <w:p w14:paraId="72732EFA"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 contratado será obrigado a reparar, corrigir, remover, reconstruir ou substituir, a suas expensas, no total ou em parte, o objeto do contrato em que se verificarem vícios, defeitos ou incorreções resultantes de sua execução ou de materiais nela empregados (Lei nº 14.133/2021, art. 119).</w:t>
      </w:r>
    </w:p>
    <w:p w14:paraId="47DE20E2"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 contratado será responsável pelos danos causados diretamente à Administração ou a terceiros em razão da execução do contrato, e não excluirá nem reduzirá essa responsabilidade a fiscalização ou o acompanhamento pelo contratante (Lei nº 14.133/2021, art. 120).</w:t>
      </w:r>
    </w:p>
    <w:p w14:paraId="2FA065E1"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Somente o contratado será responsável pelos encargos trabalhistas, previdenciários, fiscais e comerciais resultantes da execução do contrato (Lei nº 14.133/2021, art. 121, caput).</w:t>
      </w:r>
    </w:p>
    <w:p w14:paraId="3771322B"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A inadimplência do contratado em relação aos encargos trabalhistas, fiscais e comerciais não transferirá à Administração a responsabilidade pelo seu pagamento e não poderá onerar o objeto do contrato (Lei nº 14.133/2021, art. 121, §1º).</w:t>
      </w:r>
    </w:p>
    <w:p w14:paraId="0C9E75C3"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As comunicações entre o órgão ou entidade e a contratada devem ser realizadas por escrito sempre que o ato exigir tal formalidade, admitindo-se, excepcionalmente, o uso de mensagem eletrônica para esse fim (IN 5/2017, art. 44, §2º).</w:t>
      </w:r>
    </w:p>
    <w:p w14:paraId="36188106"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 órgão ou entidade poderá convocar representante da empresa para adoção de providências que devam ser cumpridas de imediato (IN 5/2017, art. 44, 31º).</w:t>
      </w:r>
    </w:p>
    <w:p w14:paraId="651A8C15"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Antes do pagamento da nota fiscal ou da fatura, deverá ser consultada a situação da empresa junto ao SICAF.</w:t>
      </w:r>
    </w:p>
    <w:p w14:paraId="467CF7B7"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Serão exigidos a Certidão Negativa de Débito (CND) relativa a Créditos Tributários Federais e à Dívida Ativa da União, o Certificado de Regularidade do FGTS (CRF) e a Certidão Negativa de Débitos Trabalhistas (CNDT), caso esses documentos não estejam regularizados no SICAF.</w:t>
      </w:r>
    </w:p>
    <w:p w14:paraId="43380B83"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 xml:space="preserve">A fiscalização do contrato, ao verificar que houve subdimensionamento da </w:t>
      </w:r>
      <w:r w:rsidRPr="00A71830">
        <w:rPr>
          <w:rFonts w:ascii="Times New Roman" w:hAnsi="Times New Roman" w:cs="Times New Roman"/>
          <w:color w:val="000000"/>
        </w:rPr>
        <w:lastRenderedPageBreak/>
        <w:t>produtividade pactuada, sem perda da qualidade na execução do serviço, deverá comunicar à autoridade responsável para que esta promova a adequação contratual à produtividade efetivamente realizada, respeitando-se os limites de alteração dos valores contratuais previstos na Lei 14.133/2021.</w:t>
      </w:r>
    </w:p>
    <w:p w14:paraId="581E66DF"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A conformidade do material/técnica/equipamento a ser utilizado na execução dos serviços deverá ser verificada juntamente com o documento da Contratada que contenha a relação detalhada dos mesmos, de acordo com o estabelecido neste Termo de Referência, informando as respectivas quantidades e especificações técnicas, tais como: marca, qualidade e forma de uso.</w:t>
      </w:r>
    </w:p>
    <w:p w14:paraId="215D6164"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O representante da Contratante deverá promover o registro das ocorrências verificadas, adotando as providências necessárias ao fiel cumprimento das cláusulas contratuais, conforme o disposto na Lei 14.133/2021.</w:t>
      </w:r>
    </w:p>
    <w:p w14:paraId="166DEDC8"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O descumprimento total ou parcial das obrigações e responsabilidades assumidas pela Contratada ensejará a aplicação de sanções administrativas, previstas neste Termo de Referência e na legislação vigente, podendo culminar em rescisão contratual, conforme disposto na Lei 14.133/2021.</w:t>
      </w:r>
    </w:p>
    <w:p w14:paraId="1247CAD4"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As atividades de gestão e fiscalização da execução contratual devem ser realizadas de forma preventiva, rotineira e sistemática, podendo ser exercidas por servidores, equipe de fiscalização ou único servidor, desde que, no exercício dessas atribuições, fique assegurada a distinção dessas atividades e, em razão do volume de trabalho, não comprometa o desempenho de todas as ações relacionadas à Gestão do Contrato.</w:t>
      </w:r>
    </w:p>
    <w:p w14:paraId="673CF131"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A fiscalização técnica dos contratos avaliará constantemente a execução do objeto.</w:t>
      </w:r>
    </w:p>
    <w:p w14:paraId="27FDDE43"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Durante a execução do objeto, o fiscal técnico deverá monitorar constantemente o nível de qualidade dos serviços para evitar a sua degeneração, devendo intervir para requerer à Contratada a correção das faltas, falhas e irregularidades constatadas.</w:t>
      </w:r>
    </w:p>
    <w:p w14:paraId="514474AC"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O fiscal técnico deverá apresentar ao preposto da Contratada a avaliação da execução do objeto ou, se for o caso, a avaliação de desempenho e qualidade da prestação dos serviços realizada.</w:t>
      </w:r>
    </w:p>
    <w:p w14:paraId="4A3CDD80"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 xml:space="preserve">Em hipótese alguma, será admitido que a </w:t>
      </w:r>
      <w:proofErr w:type="gramStart"/>
      <w:r w:rsidRPr="00A71830">
        <w:rPr>
          <w:rFonts w:ascii="Times New Roman" w:hAnsi="Times New Roman" w:cs="Times New Roman"/>
          <w:color w:val="000000"/>
        </w:rPr>
        <w:t>própria Contratada</w:t>
      </w:r>
      <w:proofErr w:type="gramEnd"/>
      <w:r w:rsidRPr="00A71830">
        <w:rPr>
          <w:rFonts w:ascii="Times New Roman" w:hAnsi="Times New Roman" w:cs="Times New Roman"/>
          <w:color w:val="000000"/>
        </w:rPr>
        <w:t xml:space="preserve"> materialize a avaliação de desempenho e qualidade da prestação dos serviços realizada.</w:t>
      </w:r>
    </w:p>
    <w:p w14:paraId="1C0A4A60"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A Contratada poderá apresentar justificativa para a prestação do serviço com menor nível de conformidade, que poderá ser aceita pelo fiscal técnico, desde que comprovada a excepcionalidade da ocorrência, resultante exclusivamente de fatores imprevisíveis e alheios ao controle do prestador.</w:t>
      </w:r>
    </w:p>
    <w:p w14:paraId="51D3F44E"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Na hipótese de comportamento contínuo de desconformidade da prestação do serviço em relação à qualidade exigida, bem como quando esta ultrapassar os níveis mínimos toleráveis previstos nos indicadores, além dos fatores redutores, devem ser aplicadas as sanções à Contratada de acordo com as regras previstas neste Termo de Referência.</w:t>
      </w:r>
    </w:p>
    <w:p w14:paraId="4B502D5A"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 xml:space="preserve">O fiscal técnico poderá realizar avaliação diária, semanal ou mensal, desde que o </w:t>
      </w:r>
      <w:r w:rsidRPr="00A71830">
        <w:rPr>
          <w:rFonts w:ascii="Times New Roman" w:hAnsi="Times New Roman" w:cs="Times New Roman"/>
          <w:color w:val="000000"/>
        </w:rPr>
        <w:lastRenderedPageBreak/>
        <w:t>período escolhido seja suficiente para avaliar ou, se for o caso, aferir o desempenho e qualidade da prestação dos serviços.</w:t>
      </w:r>
    </w:p>
    <w:p w14:paraId="5DE8A771" w14:textId="77777777" w:rsidR="0087503D" w:rsidRPr="00A71830" w:rsidRDefault="0087503D" w:rsidP="0087503D">
      <w:pPr>
        <w:pStyle w:val="PargrafodaLista"/>
        <w:widowControl w:val="0"/>
        <w:numPr>
          <w:ilvl w:val="2"/>
          <w:numId w:val="1"/>
        </w:numPr>
        <w:autoSpaceDE w:val="0"/>
        <w:autoSpaceDN w:val="0"/>
        <w:adjustRightInd w:val="0"/>
        <w:spacing w:line="276" w:lineRule="auto"/>
        <w:ind w:left="930"/>
        <w:jc w:val="both"/>
        <w:rPr>
          <w:rFonts w:ascii="Times New Roman" w:hAnsi="Times New Roman" w:cs="Times New Roman"/>
          <w:color w:val="000000"/>
        </w:rPr>
      </w:pPr>
      <w:r w:rsidRPr="00A71830">
        <w:rPr>
          <w:rFonts w:ascii="Times New Roman" w:hAnsi="Times New Roman" w:cs="Times New Roman"/>
          <w:color w:val="000000"/>
        </w:rPr>
        <w:t>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com a Lei nº 14.133/2021.</w:t>
      </w:r>
    </w:p>
    <w:p w14:paraId="416C7A69" w14:textId="77777777" w:rsidR="0087503D" w:rsidRPr="00A71830" w:rsidRDefault="0087503D" w:rsidP="0087503D">
      <w:pPr>
        <w:spacing w:line="276" w:lineRule="auto"/>
        <w:jc w:val="both"/>
        <w:rPr>
          <w:rFonts w:ascii="Times New Roman" w:hAnsi="Times New Roman" w:cs="Times New Roman"/>
        </w:rPr>
      </w:pPr>
    </w:p>
    <w:p w14:paraId="79A0D83F"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DOS CRITÉRIOS DE AFERIÇÃO E MEDIÇÃO PARA FATURAMENTO</w:t>
      </w:r>
    </w:p>
    <w:p w14:paraId="2A94DB61"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A avaliação da execução do objeto utilizará o Instrumento de Medição de Resultado (IMR), conforme previsto no </w:t>
      </w:r>
      <w:r w:rsidRPr="00A71830">
        <w:rPr>
          <w:rFonts w:ascii="Times New Roman" w:hAnsi="Times New Roman" w:cs="Times New Roman"/>
          <w:b/>
          <w:bCs/>
        </w:rPr>
        <w:t>ANEXO I</w:t>
      </w:r>
      <w:r w:rsidRPr="00A71830">
        <w:rPr>
          <w:rFonts w:ascii="Times New Roman" w:hAnsi="Times New Roman" w:cs="Times New Roman"/>
        </w:rPr>
        <w:t>, devendo haver o redimensionamento no pagamento com base nos indicadores estabelecidos, sempre que a CONTRATADA:</w:t>
      </w:r>
    </w:p>
    <w:p w14:paraId="2BB0E0B2" w14:textId="77777777" w:rsidR="0087503D" w:rsidRPr="00A71830" w:rsidRDefault="0087503D" w:rsidP="0087503D">
      <w:pPr>
        <w:pStyle w:val="PargrafodaLista"/>
        <w:numPr>
          <w:ilvl w:val="0"/>
          <w:numId w:val="22"/>
        </w:numPr>
        <w:spacing w:line="276" w:lineRule="auto"/>
        <w:jc w:val="both"/>
        <w:rPr>
          <w:rFonts w:ascii="Times New Roman" w:hAnsi="Times New Roman" w:cs="Times New Roman"/>
        </w:rPr>
      </w:pPr>
      <w:r w:rsidRPr="00A71830">
        <w:rPr>
          <w:rFonts w:ascii="Times New Roman" w:hAnsi="Times New Roman" w:cs="Times New Roman"/>
        </w:rPr>
        <w:t>não produzir os resultados, deixar de executar, ou não executar com a qualidade mínima exigida as atividades contratadas; ou</w:t>
      </w:r>
    </w:p>
    <w:p w14:paraId="3BA8D8F1" w14:textId="77777777" w:rsidR="0087503D" w:rsidRPr="00A71830" w:rsidRDefault="0087503D" w:rsidP="0087503D">
      <w:pPr>
        <w:pStyle w:val="PargrafodaLista"/>
        <w:numPr>
          <w:ilvl w:val="0"/>
          <w:numId w:val="22"/>
        </w:numPr>
        <w:spacing w:line="276" w:lineRule="auto"/>
        <w:jc w:val="both"/>
        <w:rPr>
          <w:rFonts w:ascii="Times New Roman" w:hAnsi="Times New Roman" w:cs="Times New Roman"/>
        </w:rPr>
      </w:pPr>
      <w:r w:rsidRPr="00A71830">
        <w:rPr>
          <w:rFonts w:ascii="Times New Roman" w:hAnsi="Times New Roman" w:cs="Times New Roman"/>
        </w:rPr>
        <w:t>deixar de utilizar materiais e recursos humanos exigidos para a execução do serviço, ou utilizá-los com qualidade ou quantidade inferior à demandada.</w:t>
      </w:r>
    </w:p>
    <w:p w14:paraId="57976BF1"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 utilização do IMR não impede a aplicação concomitante de outros mecanismos para a avaliação da prestação dos serviços.</w:t>
      </w:r>
    </w:p>
    <w:p w14:paraId="6714E6F2"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Nos termos do item 1, do Anexo VIII-A da Instrução Normativa SEGES/MP nº 05, de 2017, será indicada a retenção ou glosa no pagamento, proporcional à irregularidade verificada, sem prejuízo das sanções cabíveis, caso se constate que a Contratada:</w:t>
      </w:r>
    </w:p>
    <w:p w14:paraId="27ECCF6C"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não produziu os resultados acordados;</w:t>
      </w:r>
    </w:p>
    <w:p w14:paraId="42DE1F3A"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deixou de executar as atividades contratadas, ou não as executou com a qualidade mínima exigida;</w:t>
      </w:r>
    </w:p>
    <w:p w14:paraId="5E60C85D"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deixou de utilizar os materiais e recursos humanos exigidos para a execução do serviço, ou utilizou-os com qualidade ou quantidade inferior à demandada.</w:t>
      </w:r>
    </w:p>
    <w:p w14:paraId="41F37EE3" w14:textId="77777777" w:rsidR="0087503D" w:rsidRPr="00A71830" w:rsidRDefault="0087503D" w:rsidP="0087503D">
      <w:pPr>
        <w:pStyle w:val="PargrafodaLista"/>
        <w:spacing w:line="276" w:lineRule="auto"/>
        <w:ind w:left="2491"/>
        <w:jc w:val="both"/>
        <w:rPr>
          <w:rFonts w:ascii="Times New Roman" w:hAnsi="Times New Roman" w:cs="Times New Roman"/>
        </w:rPr>
      </w:pPr>
    </w:p>
    <w:p w14:paraId="3557A1E8"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DO PAGAMENTO</w:t>
      </w:r>
    </w:p>
    <w:p w14:paraId="7DEB1A25"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 pagamento será realizado no prazo máximo de até 10 (trinta) dias, contados a partir do recebimento definitivo da Nota Fiscal ou Fatura, através de ordem bancária, para crédito em banco, agência e conta corrente indicados pelo contratado.</w:t>
      </w:r>
    </w:p>
    <w:p w14:paraId="3F56E79D"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Considera-se ocorrido o recebimento da nota fiscal ou fatura no momento em que o órgão contratante atestar a execução do objeto do contrato.</w:t>
      </w:r>
    </w:p>
    <w:p w14:paraId="04005AB7"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 emissão da Nota Fiscal/Fatura será precedida do recebimento definitivo do objeto da contratação, conforme disposto neste instrumento.</w:t>
      </w:r>
    </w:p>
    <w:p w14:paraId="1CA4C871"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Quando houver glosa parcial do objeto, o contratante deverá comunicar a empresa para que emita a nota fiscal ou fatura com o valor exato dimensionado.</w:t>
      </w:r>
    </w:p>
    <w:p w14:paraId="78AA6619"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lastRenderedPageBreak/>
        <w:t xml:space="preserve">O setor competente para proceder o pagamento deve verificar se a Nota Fiscal ou Fatura apresentada expressa os elementos necessários e essenciais do documento, tais como: </w:t>
      </w:r>
    </w:p>
    <w:p w14:paraId="3C1BBF20" w14:textId="77777777" w:rsidR="0087503D" w:rsidRPr="00A71830" w:rsidRDefault="0087503D" w:rsidP="0087503D">
      <w:pPr>
        <w:pStyle w:val="PargrafodaLista"/>
        <w:numPr>
          <w:ilvl w:val="2"/>
          <w:numId w:val="19"/>
        </w:numPr>
        <w:spacing w:line="276" w:lineRule="auto"/>
        <w:ind w:left="1418"/>
        <w:jc w:val="both"/>
        <w:rPr>
          <w:rFonts w:ascii="Times New Roman" w:hAnsi="Times New Roman" w:cs="Times New Roman"/>
        </w:rPr>
      </w:pPr>
      <w:r w:rsidRPr="00A71830">
        <w:rPr>
          <w:rFonts w:ascii="Times New Roman" w:hAnsi="Times New Roman" w:cs="Times New Roman"/>
        </w:rPr>
        <w:t xml:space="preserve">o prazo de validade; </w:t>
      </w:r>
    </w:p>
    <w:p w14:paraId="0F7FF3C9" w14:textId="77777777" w:rsidR="0087503D" w:rsidRPr="00A71830" w:rsidRDefault="0087503D" w:rsidP="0087503D">
      <w:pPr>
        <w:pStyle w:val="PargrafodaLista"/>
        <w:numPr>
          <w:ilvl w:val="2"/>
          <w:numId w:val="19"/>
        </w:numPr>
        <w:spacing w:line="276" w:lineRule="auto"/>
        <w:ind w:left="1418"/>
        <w:jc w:val="both"/>
        <w:rPr>
          <w:rFonts w:ascii="Times New Roman" w:hAnsi="Times New Roman" w:cs="Times New Roman"/>
        </w:rPr>
      </w:pPr>
      <w:r w:rsidRPr="00A71830">
        <w:rPr>
          <w:rFonts w:ascii="Times New Roman" w:hAnsi="Times New Roman" w:cs="Times New Roman"/>
        </w:rPr>
        <w:t xml:space="preserve">a data da emissão; </w:t>
      </w:r>
    </w:p>
    <w:p w14:paraId="3AB83299" w14:textId="77777777" w:rsidR="0087503D" w:rsidRPr="00A71830" w:rsidRDefault="0087503D" w:rsidP="0087503D">
      <w:pPr>
        <w:pStyle w:val="PargrafodaLista"/>
        <w:numPr>
          <w:ilvl w:val="2"/>
          <w:numId w:val="19"/>
        </w:numPr>
        <w:spacing w:line="276" w:lineRule="auto"/>
        <w:ind w:left="1418"/>
        <w:jc w:val="both"/>
        <w:rPr>
          <w:rFonts w:ascii="Times New Roman" w:hAnsi="Times New Roman" w:cs="Times New Roman"/>
        </w:rPr>
      </w:pPr>
      <w:r w:rsidRPr="00A71830">
        <w:rPr>
          <w:rFonts w:ascii="Times New Roman" w:hAnsi="Times New Roman" w:cs="Times New Roman"/>
        </w:rPr>
        <w:t xml:space="preserve">os dados do contrato e do órgão contratante; </w:t>
      </w:r>
    </w:p>
    <w:p w14:paraId="4779E37C" w14:textId="77777777" w:rsidR="0087503D" w:rsidRPr="00A71830" w:rsidRDefault="0087503D" w:rsidP="0087503D">
      <w:pPr>
        <w:pStyle w:val="PargrafodaLista"/>
        <w:numPr>
          <w:ilvl w:val="2"/>
          <w:numId w:val="19"/>
        </w:numPr>
        <w:spacing w:line="276" w:lineRule="auto"/>
        <w:ind w:left="1418"/>
        <w:jc w:val="both"/>
        <w:rPr>
          <w:rFonts w:ascii="Times New Roman" w:hAnsi="Times New Roman" w:cs="Times New Roman"/>
        </w:rPr>
      </w:pPr>
      <w:r w:rsidRPr="00A71830">
        <w:rPr>
          <w:rFonts w:ascii="Times New Roman" w:hAnsi="Times New Roman" w:cs="Times New Roman"/>
        </w:rPr>
        <w:t xml:space="preserve">o período respectivo de execução do contrato; </w:t>
      </w:r>
    </w:p>
    <w:p w14:paraId="2A18E5F6" w14:textId="77777777" w:rsidR="0087503D" w:rsidRPr="00A71830" w:rsidRDefault="0087503D" w:rsidP="0087503D">
      <w:pPr>
        <w:pStyle w:val="PargrafodaLista"/>
        <w:numPr>
          <w:ilvl w:val="2"/>
          <w:numId w:val="19"/>
        </w:numPr>
        <w:spacing w:line="276" w:lineRule="auto"/>
        <w:ind w:left="1418"/>
        <w:jc w:val="both"/>
        <w:rPr>
          <w:rFonts w:ascii="Times New Roman" w:hAnsi="Times New Roman" w:cs="Times New Roman"/>
        </w:rPr>
      </w:pPr>
      <w:r w:rsidRPr="00A71830">
        <w:rPr>
          <w:rFonts w:ascii="Times New Roman" w:hAnsi="Times New Roman" w:cs="Times New Roman"/>
        </w:rPr>
        <w:t xml:space="preserve">o valor a pagar; e </w:t>
      </w:r>
    </w:p>
    <w:p w14:paraId="183AE703" w14:textId="77777777" w:rsidR="0087503D" w:rsidRPr="00A71830" w:rsidRDefault="0087503D" w:rsidP="0087503D">
      <w:pPr>
        <w:pStyle w:val="PargrafodaLista"/>
        <w:numPr>
          <w:ilvl w:val="2"/>
          <w:numId w:val="19"/>
        </w:numPr>
        <w:spacing w:line="276" w:lineRule="auto"/>
        <w:ind w:left="1418"/>
        <w:jc w:val="both"/>
        <w:rPr>
          <w:rFonts w:ascii="Times New Roman" w:hAnsi="Times New Roman" w:cs="Times New Roman"/>
        </w:rPr>
      </w:pPr>
      <w:r w:rsidRPr="00A71830">
        <w:rPr>
          <w:rFonts w:ascii="Times New Roman" w:hAnsi="Times New Roman" w:cs="Times New Roman"/>
        </w:rPr>
        <w:t>eventual destaque do valor de retenções tributárias cabíveis.</w:t>
      </w:r>
    </w:p>
    <w:p w14:paraId="26BD0CFF"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Havendo erro na apresentação da Nota Fiscal/Fatura, ou circunstância que impeça a liquidação da despesa, o pagamento ficará sobrestado até que o contratado providencie as medidas saneadoras. Nessa hipótese, o prazo para pagamento iniciar-se-á após a comprovação da regularização da situação, não acarretando qualquer ônus para o contratante.</w:t>
      </w:r>
    </w:p>
    <w:p w14:paraId="3DA8613D"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   </w:t>
      </w:r>
    </w:p>
    <w:p w14:paraId="7FA72963"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Previamente à emissão de nota de empenho e a cada pagamento, 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4AEBBF10"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510DABA4"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147EA2D3"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Persistindo a irregularidade, o contratante deverá adotar as medidas necessárias à rescisão contratual nos autos do processo administrativo correspondente, assegurada ao contratado a ampla defesa. </w:t>
      </w:r>
    </w:p>
    <w:p w14:paraId="59392FE0"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Havendo a efetiva execução do objeto, os pagamentos serão realizados normalmente, até que se decida pela rescisão do contrato, caso o contratado não regularize sua situação junto ao SICAF.  </w:t>
      </w:r>
    </w:p>
    <w:p w14:paraId="01EE7933"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lastRenderedPageBreak/>
        <w:t>Quando do pagamento, será efetuada a retenção tributária prevista na legislação aplicável.</w:t>
      </w:r>
    </w:p>
    <w:p w14:paraId="34AC3E51"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Independentemente do percentual de tributo inserido na planilha, no pagamento serão retidos na fonte os percentuais estabelecidos na legislação vigente.</w:t>
      </w:r>
    </w:p>
    <w:p w14:paraId="4EDF8A62"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70CCC417" w14:textId="77777777" w:rsidR="0087503D" w:rsidRPr="00A71830" w:rsidRDefault="0087503D" w:rsidP="0087503D">
      <w:pPr>
        <w:pStyle w:val="PargrafodaLista"/>
        <w:spacing w:line="276" w:lineRule="auto"/>
        <w:ind w:left="930"/>
        <w:jc w:val="both"/>
        <w:rPr>
          <w:rFonts w:ascii="Times New Roman" w:hAnsi="Times New Roman" w:cs="Times New Roman"/>
        </w:rPr>
      </w:pPr>
    </w:p>
    <w:p w14:paraId="7A8B952C"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REAJUSTE</w:t>
      </w:r>
    </w:p>
    <w:p w14:paraId="57E6ABB3"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color w:val="000000"/>
        </w:rPr>
        <w:t>Os preços inicialmente contratados são fixos e irreajustáveis no prazo de um ano contado da data do orçamento estimado.</w:t>
      </w:r>
    </w:p>
    <w:p w14:paraId="4755CF76"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Após o interregno de um ano, a pedido do Contratado, os preços iniciais poderão ser reajustados, mediante a aplicação, pelo Contratante, do índice INPC, exclusivamente para as obrigações iniciadas e concluídas após a ocorrência da anualidade.</w:t>
      </w:r>
    </w:p>
    <w:p w14:paraId="4204CF1D"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Nos reajustes subsequentes ao primeiro, o interregno mínimo de um ano será contado a partir dos efeitos financeiros do último reajuste.</w:t>
      </w:r>
    </w:p>
    <w:p w14:paraId="4D8A5EEE"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No caso de atraso ou não divulgação do índice de reajustamento, o Contratante pagará ao Contratado a importância calculada pela última variação conhecida, liquidando a diferença correspondente tão logo seja divulgado o índice definitivo. </w:t>
      </w:r>
    </w:p>
    <w:p w14:paraId="5068B0AB"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Nas aferições finais, o índice utilizado para reajuste será, obrigatoriamente, o definitivo.</w:t>
      </w:r>
    </w:p>
    <w:p w14:paraId="5B4E72A7"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Caso o índice estabelecido para reajustamento venha a ser extinto ou de qualquer forma não possa mais ser utilizado, será adotado, em substituição, o que vier a ser determinado pela legislação então em vigor.</w:t>
      </w:r>
    </w:p>
    <w:p w14:paraId="6B914509"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Na ausência de previsão legal quanto ao índice substituto, as partes elegerão novo índice oficial, para reajustamento do preço do valor remanescente, por meio de termo aditivo. </w:t>
      </w:r>
    </w:p>
    <w:p w14:paraId="3F125857"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 reajuste será realizado por apostilamento.</w:t>
      </w:r>
    </w:p>
    <w:p w14:paraId="3DD3D500" w14:textId="77777777" w:rsidR="0087503D" w:rsidRPr="00A71830" w:rsidRDefault="0087503D" w:rsidP="0087503D">
      <w:pPr>
        <w:pStyle w:val="PargrafodaLista"/>
        <w:spacing w:line="276" w:lineRule="auto"/>
        <w:ind w:left="930"/>
        <w:jc w:val="both"/>
        <w:rPr>
          <w:rFonts w:ascii="Times New Roman" w:hAnsi="Times New Roman" w:cs="Times New Roman"/>
        </w:rPr>
      </w:pPr>
    </w:p>
    <w:p w14:paraId="029F4136" w14:textId="77777777" w:rsidR="0087503D" w:rsidRPr="00A71830" w:rsidRDefault="0087503D" w:rsidP="0087503D">
      <w:pPr>
        <w:rPr>
          <w:rFonts w:ascii="Times New Roman" w:hAnsi="Times New Roman" w:cs="Times New Roman"/>
        </w:rPr>
      </w:pPr>
      <w:r w:rsidRPr="00A71830">
        <w:rPr>
          <w:rFonts w:ascii="Times New Roman" w:hAnsi="Times New Roman" w:cs="Times New Roman"/>
        </w:rPr>
        <w:br w:type="page"/>
      </w:r>
    </w:p>
    <w:p w14:paraId="329570C9"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lastRenderedPageBreak/>
        <w:t>SANÇÕES ADMINISTRATIVAS</w:t>
      </w:r>
    </w:p>
    <w:p w14:paraId="2A14A365"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Comete infração administrativa, nos termos da Lei nº 14.133, de 2021, o Contratado que:</w:t>
      </w:r>
    </w:p>
    <w:p w14:paraId="74CD1209" w14:textId="77777777" w:rsidR="0087503D" w:rsidRPr="00A71830" w:rsidRDefault="0087503D" w:rsidP="0087503D">
      <w:pPr>
        <w:pStyle w:val="PargrafodaLista"/>
        <w:numPr>
          <w:ilvl w:val="0"/>
          <w:numId w:val="20"/>
        </w:numPr>
        <w:spacing w:line="276" w:lineRule="auto"/>
        <w:jc w:val="both"/>
        <w:rPr>
          <w:rFonts w:ascii="Times New Roman" w:hAnsi="Times New Roman" w:cs="Times New Roman"/>
        </w:rPr>
      </w:pPr>
      <w:r w:rsidRPr="00A71830">
        <w:rPr>
          <w:rFonts w:ascii="Times New Roman" w:hAnsi="Times New Roman" w:cs="Times New Roman"/>
        </w:rPr>
        <w:t>der causa à inexecução parcial do contrato;</w:t>
      </w:r>
    </w:p>
    <w:p w14:paraId="7A39D3E2" w14:textId="77777777" w:rsidR="0087503D" w:rsidRPr="00A71830" w:rsidRDefault="0087503D" w:rsidP="0087503D">
      <w:pPr>
        <w:pStyle w:val="PargrafodaLista"/>
        <w:numPr>
          <w:ilvl w:val="0"/>
          <w:numId w:val="20"/>
        </w:numPr>
        <w:spacing w:line="276" w:lineRule="auto"/>
        <w:jc w:val="both"/>
        <w:rPr>
          <w:rFonts w:ascii="Times New Roman" w:hAnsi="Times New Roman" w:cs="Times New Roman"/>
        </w:rPr>
      </w:pPr>
      <w:r w:rsidRPr="00A71830">
        <w:rPr>
          <w:rFonts w:ascii="Times New Roman" w:hAnsi="Times New Roman" w:cs="Times New Roman"/>
        </w:rPr>
        <w:t>der causa à inexecução parcial do contrato que cause grave dano à Administração ou ao funcionamento dos serviços públicos ou ao interesse coletivo;</w:t>
      </w:r>
    </w:p>
    <w:p w14:paraId="1782859B" w14:textId="77777777" w:rsidR="0087503D" w:rsidRPr="00A71830" w:rsidRDefault="0087503D" w:rsidP="0087503D">
      <w:pPr>
        <w:pStyle w:val="PargrafodaLista"/>
        <w:numPr>
          <w:ilvl w:val="0"/>
          <w:numId w:val="20"/>
        </w:numPr>
        <w:spacing w:line="276" w:lineRule="auto"/>
        <w:jc w:val="both"/>
        <w:rPr>
          <w:rFonts w:ascii="Times New Roman" w:hAnsi="Times New Roman" w:cs="Times New Roman"/>
        </w:rPr>
      </w:pPr>
      <w:r w:rsidRPr="00A71830">
        <w:rPr>
          <w:rFonts w:ascii="Times New Roman" w:hAnsi="Times New Roman" w:cs="Times New Roman"/>
        </w:rPr>
        <w:t>der causa à inexecução total do contrato;</w:t>
      </w:r>
    </w:p>
    <w:p w14:paraId="054C5292" w14:textId="77777777" w:rsidR="0087503D" w:rsidRPr="00A71830" w:rsidRDefault="0087503D" w:rsidP="0087503D">
      <w:pPr>
        <w:pStyle w:val="PargrafodaLista"/>
        <w:numPr>
          <w:ilvl w:val="0"/>
          <w:numId w:val="20"/>
        </w:numPr>
        <w:spacing w:line="276" w:lineRule="auto"/>
        <w:jc w:val="both"/>
        <w:rPr>
          <w:rFonts w:ascii="Times New Roman" w:hAnsi="Times New Roman" w:cs="Times New Roman"/>
        </w:rPr>
      </w:pPr>
      <w:r w:rsidRPr="00A71830">
        <w:rPr>
          <w:rFonts w:ascii="Times New Roman" w:hAnsi="Times New Roman" w:cs="Times New Roman"/>
        </w:rPr>
        <w:t>deixar de entregar a documentação exigida para o certame;</w:t>
      </w:r>
    </w:p>
    <w:p w14:paraId="5C08548C" w14:textId="77777777" w:rsidR="0087503D" w:rsidRPr="00A71830" w:rsidRDefault="0087503D" w:rsidP="0087503D">
      <w:pPr>
        <w:pStyle w:val="PargrafodaLista"/>
        <w:numPr>
          <w:ilvl w:val="0"/>
          <w:numId w:val="20"/>
        </w:numPr>
        <w:spacing w:line="276" w:lineRule="auto"/>
        <w:jc w:val="both"/>
        <w:rPr>
          <w:rFonts w:ascii="Times New Roman" w:hAnsi="Times New Roman" w:cs="Times New Roman"/>
        </w:rPr>
      </w:pPr>
      <w:r w:rsidRPr="00A71830">
        <w:rPr>
          <w:rFonts w:ascii="Times New Roman" w:hAnsi="Times New Roman" w:cs="Times New Roman"/>
        </w:rPr>
        <w:t>não mantiver a proposta, salvo em decorrência de fato superveniente devidamente justificado;</w:t>
      </w:r>
    </w:p>
    <w:p w14:paraId="46A070D3" w14:textId="77777777" w:rsidR="0087503D" w:rsidRPr="00A71830" w:rsidRDefault="0087503D" w:rsidP="0087503D">
      <w:pPr>
        <w:pStyle w:val="PargrafodaLista"/>
        <w:numPr>
          <w:ilvl w:val="0"/>
          <w:numId w:val="20"/>
        </w:numPr>
        <w:spacing w:line="276" w:lineRule="auto"/>
        <w:jc w:val="both"/>
        <w:rPr>
          <w:rFonts w:ascii="Times New Roman" w:hAnsi="Times New Roman" w:cs="Times New Roman"/>
        </w:rPr>
      </w:pPr>
      <w:r w:rsidRPr="00A71830">
        <w:rPr>
          <w:rFonts w:ascii="Times New Roman" w:hAnsi="Times New Roman" w:cs="Times New Roman"/>
        </w:rPr>
        <w:t>não celebrar o contrato ou não entregar a documentação exigida para a contratação, quando convocado dentro do prazo de validade de sua proposta;</w:t>
      </w:r>
    </w:p>
    <w:p w14:paraId="1415330F" w14:textId="77777777" w:rsidR="0087503D" w:rsidRPr="00A71830" w:rsidRDefault="0087503D" w:rsidP="0087503D">
      <w:pPr>
        <w:pStyle w:val="PargrafodaLista"/>
        <w:numPr>
          <w:ilvl w:val="0"/>
          <w:numId w:val="20"/>
        </w:numPr>
        <w:spacing w:line="276" w:lineRule="auto"/>
        <w:jc w:val="both"/>
        <w:rPr>
          <w:rFonts w:ascii="Times New Roman" w:hAnsi="Times New Roman" w:cs="Times New Roman"/>
        </w:rPr>
      </w:pPr>
      <w:r w:rsidRPr="00A71830">
        <w:rPr>
          <w:rFonts w:ascii="Times New Roman" w:hAnsi="Times New Roman" w:cs="Times New Roman"/>
        </w:rPr>
        <w:t>ensejar o retardamento da execução ou da entrega do objeto da contratação sem motivo justificado;</w:t>
      </w:r>
    </w:p>
    <w:p w14:paraId="0C548937" w14:textId="77777777" w:rsidR="0087503D" w:rsidRPr="00A71830" w:rsidRDefault="0087503D" w:rsidP="0087503D">
      <w:pPr>
        <w:pStyle w:val="PargrafodaLista"/>
        <w:numPr>
          <w:ilvl w:val="0"/>
          <w:numId w:val="20"/>
        </w:numPr>
        <w:spacing w:line="276" w:lineRule="auto"/>
        <w:jc w:val="both"/>
        <w:rPr>
          <w:rFonts w:ascii="Times New Roman" w:hAnsi="Times New Roman" w:cs="Times New Roman"/>
        </w:rPr>
      </w:pPr>
      <w:r w:rsidRPr="00A71830">
        <w:rPr>
          <w:rFonts w:ascii="Times New Roman" w:hAnsi="Times New Roman" w:cs="Times New Roman"/>
        </w:rPr>
        <w:t>apresentar declaração ou documentação falsa exigida para o certame ou prestar declaração falsa durante a dispensa eletrônica ou execução do contrato;</w:t>
      </w:r>
    </w:p>
    <w:p w14:paraId="2220B064" w14:textId="77777777" w:rsidR="0087503D" w:rsidRPr="00A71830" w:rsidRDefault="0087503D" w:rsidP="0087503D">
      <w:pPr>
        <w:pStyle w:val="PargrafodaLista"/>
        <w:numPr>
          <w:ilvl w:val="0"/>
          <w:numId w:val="20"/>
        </w:numPr>
        <w:spacing w:line="276" w:lineRule="auto"/>
        <w:jc w:val="both"/>
        <w:rPr>
          <w:rFonts w:ascii="Times New Roman" w:hAnsi="Times New Roman" w:cs="Times New Roman"/>
        </w:rPr>
      </w:pPr>
      <w:r w:rsidRPr="00A71830">
        <w:rPr>
          <w:rFonts w:ascii="Times New Roman" w:hAnsi="Times New Roman" w:cs="Times New Roman"/>
        </w:rPr>
        <w:t>fraudar a contratação ou praticar ato fraudulento na execução do contrato;</w:t>
      </w:r>
    </w:p>
    <w:p w14:paraId="5B1BA2A6" w14:textId="77777777" w:rsidR="0087503D" w:rsidRPr="00A71830" w:rsidRDefault="0087503D" w:rsidP="0087503D">
      <w:pPr>
        <w:pStyle w:val="PargrafodaLista"/>
        <w:numPr>
          <w:ilvl w:val="0"/>
          <w:numId w:val="20"/>
        </w:numPr>
        <w:spacing w:line="276" w:lineRule="auto"/>
        <w:jc w:val="both"/>
        <w:rPr>
          <w:rFonts w:ascii="Times New Roman" w:hAnsi="Times New Roman" w:cs="Times New Roman"/>
        </w:rPr>
      </w:pPr>
      <w:r w:rsidRPr="00A71830">
        <w:rPr>
          <w:rFonts w:ascii="Times New Roman" w:hAnsi="Times New Roman" w:cs="Times New Roman"/>
        </w:rPr>
        <w:t>comportar-se de modo inidôneo ou cometer fraude de qualquer natureza;</w:t>
      </w:r>
    </w:p>
    <w:p w14:paraId="4E3BAE98" w14:textId="77777777" w:rsidR="0087503D" w:rsidRPr="00A71830" w:rsidRDefault="0087503D" w:rsidP="0087503D">
      <w:pPr>
        <w:pStyle w:val="PargrafodaLista"/>
        <w:numPr>
          <w:ilvl w:val="0"/>
          <w:numId w:val="20"/>
        </w:numPr>
        <w:spacing w:line="276" w:lineRule="auto"/>
        <w:jc w:val="both"/>
        <w:rPr>
          <w:rFonts w:ascii="Times New Roman" w:hAnsi="Times New Roman" w:cs="Times New Roman"/>
        </w:rPr>
      </w:pPr>
      <w:r w:rsidRPr="00A71830">
        <w:rPr>
          <w:rFonts w:ascii="Times New Roman" w:hAnsi="Times New Roman" w:cs="Times New Roman"/>
        </w:rPr>
        <w:t>praticar atos ilícitos com vistas a frustrar os objetivos do certame;</w:t>
      </w:r>
    </w:p>
    <w:p w14:paraId="62A5D376" w14:textId="77777777" w:rsidR="0087503D" w:rsidRPr="00A71830" w:rsidRDefault="0087503D" w:rsidP="0087503D">
      <w:pPr>
        <w:pStyle w:val="PargrafodaLista"/>
        <w:numPr>
          <w:ilvl w:val="0"/>
          <w:numId w:val="20"/>
        </w:numPr>
        <w:spacing w:line="276" w:lineRule="auto"/>
        <w:jc w:val="both"/>
        <w:rPr>
          <w:rFonts w:ascii="Times New Roman" w:hAnsi="Times New Roman" w:cs="Times New Roman"/>
        </w:rPr>
      </w:pPr>
      <w:r w:rsidRPr="00A71830">
        <w:rPr>
          <w:rFonts w:ascii="Times New Roman" w:hAnsi="Times New Roman" w:cs="Times New Roman"/>
        </w:rPr>
        <w:t>praticar ato lesivo previsto no art. 5º da Lei nº 12.846, de 1º de agosto de 2013.</w:t>
      </w:r>
    </w:p>
    <w:p w14:paraId="0EAE3255" w14:textId="77777777" w:rsidR="0087503D" w:rsidRPr="00A71830" w:rsidRDefault="0087503D" w:rsidP="0087503D">
      <w:pPr>
        <w:spacing w:line="276" w:lineRule="auto"/>
        <w:jc w:val="both"/>
        <w:rPr>
          <w:rFonts w:ascii="Times New Roman" w:hAnsi="Times New Roman" w:cs="Times New Roman"/>
        </w:rPr>
      </w:pPr>
    </w:p>
    <w:p w14:paraId="4BCD9FE6"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Serão aplicadas ao responsável pelas infrações administrativas acima descritas as seguintes sanções:</w:t>
      </w:r>
    </w:p>
    <w:p w14:paraId="2A7C1D29" w14:textId="77777777" w:rsidR="0087503D" w:rsidRPr="00A71830" w:rsidRDefault="0087503D" w:rsidP="0087503D">
      <w:pPr>
        <w:pStyle w:val="PargrafodaLista"/>
        <w:numPr>
          <w:ilvl w:val="0"/>
          <w:numId w:val="21"/>
        </w:numPr>
        <w:spacing w:line="276" w:lineRule="auto"/>
        <w:ind w:left="993"/>
        <w:jc w:val="both"/>
        <w:rPr>
          <w:rFonts w:ascii="Times New Roman" w:hAnsi="Times New Roman" w:cs="Times New Roman"/>
        </w:rPr>
      </w:pPr>
      <w:r w:rsidRPr="00A71830">
        <w:rPr>
          <w:rFonts w:ascii="Times New Roman" w:hAnsi="Times New Roman" w:cs="Times New Roman"/>
        </w:rPr>
        <w:t>Advertência, quando o Contratado der causa à inexecução parcial do contrato, sempre que não se justificar a imposição de penalidade mais grave (art. 156, §2º, da Lei);</w:t>
      </w:r>
    </w:p>
    <w:p w14:paraId="7677893B" w14:textId="77777777" w:rsidR="0087503D" w:rsidRPr="00A71830" w:rsidRDefault="0087503D" w:rsidP="0087503D">
      <w:pPr>
        <w:pStyle w:val="PargrafodaLista"/>
        <w:numPr>
          <w:ilvl w:val="0"/>
          <w:numId w:val="21"/>
        </w:numPr>
        <w:spacing w:line="276" w:lineRule="auto"/>
        <w:ind w:left="993"/>
        <w:jc w:val="both"/>
        <w:rPr>
          <w:rFonts w:ascii="Times New Roman" w:hAnsi="Times New Roman" w:cs="Times New Roman"/>
        </w:rPr>
      </w:pPr>
      <w:r w:rsidRPr="00A71830">
        <w:rPr>
          <w:rFonts w:ascii="Times New Roman" w:hAnsi="Times New Roman" w:cs="Times New Roman"/>
        </w:rPr>
        <w:t>Impedimento de licitar e contratar, quando praticadas as condutas descritas nas alíneas b, c, d, e, f e g do subitem acima deste Contrato, sempre que não se justificar a imposição de penalidade mais grave (art. 156, §4º, da Lei);</w:t>
      </w:r>
    </w:p>
    <w:p w14:paraId="62D88661" w14:textId="77777777" w:rsidR="0087503D" w:rsidRPr="00A71830" w:rsidRDefault="0087503D" w:rsidP="0087503D">
      <w:pPr>
        <w:pStyle w:val="PargrafodaLista"/>
        <w:numPr>
          <w:ilvl w:val="0"/>
          <w:numId w:val="21"/>
        </w:numPr>
        <w:spacing w:line="276" w:lineRule="auto"/>
        <w:ind w:left="993"/>
        <w:jc w:val="both"/>
        <w:rPr>
          <w:rFonts w:ascii="Times New Roman" w:hAnsi="Times New Roman" w:cs="Times New Roman"/>
        </w:rPr>
      </w:pPr>
      <w:r w:rsidRPr="00A71830">
        <w:rPr>
          <w:rFonts w:ascii="Times New Roman" w:hAnsi="Times New Roman" w:cs="Times New Roman"/>
        </w:rPr>
        <w:t>Declaração de inidoneidade para licitar e contratar, quando praticadas as condutas descritas nas alíneas h, i, j, k e l do subitem acima deste Contrato, bem como nas alíneas b, c, d, e, f e g, que justifiquem a imposição de penalidade mais grave (art. 156, §5º, da Lei)</w:t>
      </w:r>
    </w:p>
    <w:p w14:paraId="27A83173" w14:textId="77777777" w:rsidR="0087503D" w:rsidRPr="00A71830" w:rsidRDefault="0087503D" w:rsidP="0087503D">
      <w:pPr>
        <w:pStyle w:val="PargrafodaLista"/>
        <w:numPr>
          <w:ilvl w:val="0"/>
          <w:numId w:val="21"/>
        </w:numPr>
        <w:spacing w:line="276" w:lineRule="auto"/>
        <w:ind w:left="993"/>
        <w:jc w:val="both"/>
        <w:rPr>
          <w:rFonts w:ascii="Times New Roman" w:hAnsi="Times New Roman" w:cs="Times New Roman"/>
        </w:rPr>
      </w:pPr>
      <w:r w:rsidRPr="00A71830">
        <w:rPr>
          <w:rFonts w:ascii="Times New Roman" w:hAnsi="Times New Roman" w:cs="Times New Roman"/>
        </w:rPr>
        <w:t>Multa:</w:t>
      </w:r>
    </w:p>
    <w:p w14:paraId="7A7DC611" w14:textId="77777777" w:rsidR="0087503D" w:rsidRPr="00A71830" w:rsidRDefault="0087503D" w:rsidP="0087503D">
      <w:pPr>
        <w:spacing w:line="276" w:lineRule="auto"/>
        <w:ind w:left="709"/>
        <w:jc w:val="both"/>
        <w:rPr>
          <w:rFonts w:ascii="Times New Roman" w:hAnsi="Times New Roman" w:cs="Times New Roman"/>
        </w:rPr>
      </w:pPr>
      <w:r w:rsidRPr="00A71830">
        <w:rPr>
          <w:rFonts w:ascii="Times New Roman" w:hAnsi="Times New Roman" w:cs="Times New Roman"/>
        </w:rPr>
        <w:t>(1)</w:t>
      </w:r>
      <w:r w:rsidRPr="00A71830">
        <w:rPr>
          <w:rFonts w:ascii="Times New Roman" w:hAnsi="Times New Roman" w:cs="Times New Roman"/>
        </w:rPr>
        <w:tab/>
        <w:t>moratória de 0,5% (cinco décimos por cento) por dia de atraso injustificado sobre o valor da parcela inadimplida, até o limite de 15 dias;</w:t>
      </w:r>
    </w:p>
    <w:p w14:paraId="46246A58" w14:textId="77777777" w:rsidR="0087503D" w:rsidRPr="00A71830" w:rsidRDefault="0087503D" w:rsidP="0087503D">
      <w:pPr>
        <w:spacing w:line="276" w:lineRule="auto"/>
        <w:ind w:left="709"/>
        <w:jc w:val="both"/>
        <w:rPr>
          <w:rFonts w:ascii="Times New Roman" w:hAnsi="Times New Roman" w:cs="Times New Roman"/>
        </w:rPr>
      </w:pPr>
      <w:r w:rsidRPr="00A71830">
        <w:rPr>
          <w:rFonts w:ascii="Times New Roman" w:hAnsi="Times New Roman" w:cs="Times New Roman"/>
        </w:rPr>
        <w:t>(2)</w:t>
      </w:r>
      <w:r w:rsidRPr="00A71830">
        <w:rPr>
          <w:rFonts w:ascii="Times New Roman" w:hAnsi="Times New Roman" w:cs="Times New Roman"/>
        </w:rPr>
        <w:tab/>
        <w:t xml:space="preserve">moratória de 0.5% (cinco décimos por cento) por dia de atraso injustificado sobre o valor total do contrato, até o máximo de 10% (dez por cento) pela inobservância do prazo fixado para apresentação, suplementação ou reposição da garantia. </w:t>
      </w:r>
    </w:p>
    <w:p w14:paraId="7E1088A8" w14:textId="77777777" w:rsidR="0087503D" w:rsidRPr="00A71830" w:rsidRDefault="0087503D" w:rsidP="0087503D">
      <w:pPr>
        <w:spacing w:line="276" w:lineRule="auto"/>
        <w:ind w:left="709"/>
        <w:jc w:val="both"/>
        <w:rPr>
          <w:rFonts w:ascii="Times New Roman" w:hAnsi="Times New Roman" w:cs="Times New Roman"/>
        </w:rPr>
      </w:pPr>
      <w:r w:rsidRPr="00A71830">
        <w:rPr>
          <w:rFonts w:ascii="Times New Roman" w:hAnsi="Times New Roman" w:cs="Times New Roman"/>
        </w:rPr>
        <w:t>(3)</w:t>
      </w:r>
      <w:r w:rsidRPr="00A71830">
        <w:rPr>
          <w:rFonts w:ascii="Times New Roman" w:hAnsi="Times New Roman" w:cs="Times New Roman"/>
        </w:rPr>
        <w:tab/>
        <w:t>compensatória de 15% (quinze por cento) sobre o valor total do contrato, no caso de inexecução total do objeto;</w:t>
      </w:r>
    </w:p>
    <w:p w14:paraId="5B579B4D"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lastRenderedPageBreak/>
        <w:t>A aplicação das sanções previstas neste Contrato não exclui, em hipótese alguma, a obrigação de reparação integral do dano causado à Contratante (art. 156, §9º)</w:t>
      </w:r>
    </w:p>
    <w:p w14:paraId="4AEDC5FE"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Todas as sanções previstas neste Contrato poderão ser aplicadas cumulativamente com a multa (art. 156, §7º).</w:t>
      </w:r>
    </w:p>
    <w:p w14:paraId="1ED18621"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Antes da aplicação da multa será facultada a defesa do interessado no prazo de 15 (quinze) dias úteis, contado da data de sua intimação (art. 157)</w:t>
      </w:r>
    </w:p>
    <w:p w14:paraId="67136632"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Se a multa aplicada e as indenizações cabíveis forem superiores ao valor do pagamento eventualmente devido pelo Contratante ao Contratado, além da perda desse valor, a diferença será descontada da garantia prestada ou será cobrada judicialmente (art. 156, §8º).</w:t>
      </w:r>
    </w:p>
    <w:p w14:paraId="6E446D91"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Previamente ao encaminhamento à cobrança judicial, a multa poderá ser recolhida administrativamente no prazo máximo de 10 (dez) dias, a contar da data do recebimento da comunicação enviada pela autoridade competente.</w:t>
      </w:r>
    </w:p>
    <w:p w14:paraId="522C58F9"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0A5E27B2"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Na aplicação das sanções serão considerados (art. 156, §1º):</w:t>
      </w:r>
    </w:p>
    <w:p w14:paraId="592585F8"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a natureza e a gravidade da infração cometida;</w:t>
      </w:r>
    </w:p>
    <w:p w14:paraId="0F915EAD"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as peculiaridades do caso concreto;</w:t>
      </w:r>
    </w:p>
    <w:p w14:paraId="56E9D5AF"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as circunstâncias agravantes ou atenuantes;</w:t>
      </w:r>
    </w:p>
    <w:p w14:paraId="63B7754F"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os danos que dela provierem para o Contratante;</w:t>
      </w:r>
    </w:p>
    <w:p w14:paraId="101C56A2" w14:textId="77777777" w:rsidR="0087503D" w:rsidRPr="00A71830" w:rsidRDefault="0087503D" w:rsidP="0087503D">
      <w:pPr>
        <w:pStyle w:val="PargrafodaLista"/>
        <w:numPr>
          <w:ilvl w:val="3"/>
          <w:numId w:val="1"/>
        </w:numPr>
        <w:spacing w:line="276" w:lineRule="auto"/>
        <w:jc w:val="both"/>
        <w:rPr>
          <w:rFonts w:ascii="Times New Roman" w:hAnsi="Times New Roman" w:cs="Times New Roman"/>
        </w:rPr>
      </w:pPr>
      <w:r w:rsidRPr="00A71830">
        <w:rPr>
          <w:rFonts w:ascii="Times New Roman" w:hAnsi="Times New Roman" w:cs="Times New Roman"/>
        </w:rPr>
        <w:t>a implantação ou o aperfeiçoamento de programa de integridade, conforme normas e orientações dos órgãos de controle.</w:t>
      </w:r>
    </w:p>
    <w:p w14:paraId="2A342CCA"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14:paraId="2EA7141B"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14:paraId="5ABB17AA"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w:t>
      </w:r>
      <w:r w:rsidRPr="00A71830">
        <w:rPr>
          <w:rFonts w:ascii="Times New Roman" w:hAnsi="Times New Roman" w:cs="Times New Roman"/>
        </w:rPr>
        <w:lastRenderedPageBreak/>
        <w:t>Suspensas (Ceis) e no Cadastro Nacional de Empresas Punidas (Cnep), instituídos no âmbito do Poder Executivo Federal. (Art. 161)</w:t>
      </w:r>
    </w:p>
    <w:p w14:paraId="5687B604" w14:textId="77777777" w:rsidR="0087503D" w:rsidRPr="00A71830" w:rsidRDefault="0087503D" w:rsidP="0087503D">
      <w:pPr>
        <w:pStyle w:val="PargrafodaLista"/>
        <w:numPr>
          <w:ilvl w:val="2"/>
          <w:numId w:val="1"/>
        </w:numPr>
        <w:spacing w:line="276" w:lineRule="auto"/>
        <w:ind w:left="930"/>
        <w:jc w:val="both"/>
        <w:rPr>
          <w:rFonts w:ascii="Times New Roman" w:hAnsi="Times New Roman" w:cs="Times New Roman"/>
        </w:rPr>
      </w:pPr>
      <w:r w:rsidRPr="00A71830">
        <w:rPr>
          <w:rFonts w:ascii="Times New Roman" w:hAnsi="Times New Roman" w:cs="Times New Roman"/>
        </w:rPr>
        <w:t>As sanções de impedimento de licitar e contratar e declaração de inidoneidade para licitar ou contratar são passíveis de reabilitação na forma do art. 163 da Lei nº 14.133/21.</w:t>
      </w:r>
    </w:p>
    <w:p w14:paraId="2F5E8874"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r w:rsidRPr="00A71830">
        <w:rPr>
          <w:rFonts w:ascii="Times New Roman" w:hAnsi="Times New Roman" w:cs="Times New Roman"/>
          <w:sz w:val="24"/>
          <w:szCs w:val="24"/>
        </w:rPr>
        <w:t>FORMA E CRITÉRIO DE SELEÇÃO DO FORNECEDOR</w:t>
      </w:r>
    </w:p>
    <w:p w14:paraId="58A58B2D"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O fornecedor será selecionado por meio da realização de procedimento de LICITAÇÃO, na modalidade PREGÃO, sob a forma ELETRÔNICA.</w:t>
      </w:r>
    </w:p>
    <w:p w14:paraId="61D930A9"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 xml:space="preserve">Previamente à celebração do contrato, a Administração verificará o eventual descumprimento das condições para contratação, especialmente quanto à existência de sanção que a impeça, mediante a consulta a cadastros informativos oficiais, tais como:  </w:t>
      </w:r>
    </w:p>
    <w:p w14:paraId="642CB223" w14:textId="77777777" w:rsidR="0087503D" w:rsidRPr="00A71830" w:rsidRDefault="0087503D" w:rsidP="0087503D">
      <w:pPr>
        <w:pStyle w:val="PargrafodaLista"/>
        <w:spacing w:line="276" w:lineRule="auto"/>
        <w:ind w:left="716" w:firstLine="700"/>
        <w:jc w:val="both"/>
        <w:rPr>
          <w:rFonts w:ascii="Times New Roman" w:hAnsi="Times New Roman" w:cs="Times New Roman"/>
        </w:rPr>
      </w:pPr>
      <w:r w:rsidRPr="00A71830">
        <w:rPr>
          <w:rFonts w:ascii="Times New Roman" w:hAnsi="Times New Roman" w:cs="Times New Roman"/>
        </w:rPr>
        <w:t xml:space="preserve">a) SICAF;  </w:t>
      </w:r>
    </w:p>
    <w:p w14:paraId="21BAD464" w14:textId="77777777" w:rsidR="0087503D" w:rsidRPr="00A71830" w:rsidRDefault="0087503D" w:rsidP="0087503D">
      <w:pPr>
        <w:pStyle w:val="PargrafodaLista"/>
        <w:spacing w:line="276" w:lineRule="auto"/>
        <w:ind w:left="716" w:firstLine="700"/>
        <w:jc w:val="both"/>
        <w:rPr>
          <w:rFonts w:ascii="Times New Roman" w:hAnsi="Times New Roman" w:cs="Times New Roman"/>
        </w:rPr>
      </w:pPr>
      <w:r w:rsidRPr="00A71830">
        <w:rPr>
          <w:rFonts w:ascii="Times New Roman" w:hAnsi="Times New Roman" w:cs="Times New Roman"/>
        </w:rPr>
        <w:t xml:space="preserve">b) Cadastro Nacional de Empresas Inidôneas e Suspensas - CEIS, mantido pela Controladoria-Geral da União (www.portaldatransparencia.gov.br/ceis);  </w:t>
      </w:r>
    </w:p>
    <w:p w14:paraId="1772B47B" w14:textId="77777777" w:rsidR="0087503D" w:rsidRPr="00A71830" w:rsidRDefault="0087503D" w:rsidP="0087503D">
      <w:pPr>
        <w:pStyle w:val="PargrafodaLista"/>
        <w:spacing w:line="276" w:lineRule="auto"/>
        <w:ind w:left="716" w:firstLine="700"/>
        <w:jc w:val="both"/>
        <w:rPr>
          <w:rFonts w:ascii="Times New Roman" w:hAnsi="Times New Roman" w:cs="Times New Roman"/>
        </w:rPr>
      </w:pPr>
      <w:r w:rsidRPr="00A71830">
        <w:rPr>
          <w:rFonts w:ascii="Times New Roman" w:hAnsi="Times New Roman" w:cs="Times New Roman"/>
        </w:rPr>
        <w:t>c) Cadastro Nacional de Empresas Punidas – CNEP, mantido pela Controladoria-Geral da União (https://www.portaltransparencia.gov.br/sancoes/cnep)</w:t>
      </w:r>
    </w:p>
    <w:p w14:paraId="26829659"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A consulta aos cadastros será realizada em nome da empresa fornecedora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7ACE88A1"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Caso conste na Consulta de Situação do Fornecedor a existência de Ocorrências Impeditivas Indiretas, o gestor diligenciará para verificar se houve fraude por parte das empresas apontadas no Relatório de Ocorrências Impeditivas Indiretas.</w:t>
      </w:r>
    </w:p>
    <w:p w14:paraId="605C8072"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A tentativa de burla será verificada por meio dos vínculos societários, linhas de fornecimento similares, dentre outros.</w:t>
      </w:r>
    </w:p>
    <w:p w14:paraId="57B88E46"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O fornecedor será convocado para manifestação previamente a uma eventual negativa de contratação.</w:t>
      </w:r>
    </w:p>
    <w:p w14:paraId="5E36ECBE"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Caso atendidas as condições para contratação, a habilitação do fornecedor será verificada por meio do SICAF, nos documentos por ele abrangidos.</w:t>
      </w:r>
    </w:p>
    <w:p w14:paraId="7C2522A4"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É dever do fornecedor manter atualizada a respectiva documentação constante do SICAF, ou encaminhar, quando solicitado pela Administração, a respectiva documentação atualizada.</w:t>
      </w:r>
    </w:p>
    <w:p w14:paraId="37AEE3D1"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Não serão aceitos documentos de habilitação com indicação de CNPJ/CPF diferentes, salvo aqueles legalmente permitidos.</w:t>
      </w:r>
    </w:p>
    <w:p w14:paraId="4B6694AE"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Se o fornecedor for a matriz, todos os documentos deverão estar em nome da matriz, e se o fornecedor for a filial, todos os documentos deverão estar em nome da filial, exceto para atestados de capacidade técnica, caso exigidos, e no caso daqueles documentos que, pela própria natureza, comprovadamente, forem emitidos somente em nome da matriz.</w:t>
      </w:r>
    </w:p>
    <w:p w14:paraId="3962A330"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lastRenderedPageBreak/>
        <w:t>Serão aceitos registros de CNPJ de fornecedor matriz e filial com diferenças de números de documentos pertinentes ao CND e ao CRF/FGTS, quando for comprovada a centralização do recolhimento dessas contribuições.</w:t>
      </w:r>
    </w:p>
    <w:p w14:paraId="181B4953" w14:textId="77777777" w:rsidR="0087503D" w:rsidRPr="00A71830" w:rsidRDefault="0087503D" w:rsidP="0087503D">
      <w:pPr>
        <w:pStyle w:val="PargrafodaLista"/>
        <w:numPr>
          <w:ilvl w:val="1"/>
          <w:numId w:val="1"/>
        </w:numPr>
        <w:spacing w:line="276" w:lineRule="auto"/>
        <w:ind w:left="716"/>
        <w:rPr>
          <w:rFonts w:ascii="Times New Roman" w:hAnsi="Times New Roman" w:cs="Times New Roman"/>
        </w:rPr>
      </w:pPr>
      <w:r w:rsidRPr="00A71830">
        <w:rPr>
          <w:rFonts w:ascii="Times New Roman" w:hAnsi="Times New Roman" w:cs="Times New Roman"/>
        </w:rPr>
        <w:t>Os documentos apresentados deverão estar acompanhados de todas as alterações ou da consolidação respectiva.</w:t>
      </w:r>
    </w:p>
    <w:p w14:paraId="69D8A34E" w14:textId="77777777" w:rsidR="0087503D" w:rsidRPr="00A71830" w:rsidRDefault="0087503D" w:rsidP="0087503D">
      <w:pPr>
        <w:pStyle w:val="PargrafodaLista"/>
        <w:numPr>
          <w:ilvl w:val="1"/>
          <w:numId w:val="1"/>
        </w:numPr>
        <w:tabs>
          <w:tab w:val="left" w:pos="993"/>
        </w:tabs>
        <w:autoSpaceDE w:val="0"/>
        <w:autoSpaceDN w:val="0"/>
        <w:adjustRightInd w:val="0"/>
        <w:spacing w:line="276" w:lineRule="auto"/>
        <w:ind w:left="716"/>
        <w:jc w:val="both"/>
        <w:rPr>
          <w:rFonts w:ascii="Times New Roman" w:hAnsi="Times New Roman" w:cs="Times New Roman"/>
        </w:rPr>
      </w:pPr>
      <w:r w:rsidRPr="00A71830">
        <w:rPr>
          <w:rFonts w:ascii="Times New Roman" w:hAnsi="Times New Roman" w:cs="Times New Roman"/>
        </w:rPr>
        <w:t xml:space="preserve">Para atendimento à </w:t>
      </w:r>
      <w:r w:rsidRPr="00A71830">
        <w:rPr>
          <w:rFonts w:ascii="Times New Roman" w:hAnsi="Times New Roman" w:cs="Times New Roman"/>
          <w:b/>
          <w:bCs/>
        </w:rPr>
        <w:t>qualificação técnico operacional</w:t>
      </w:r>
      <w:r w:rsidRPr="00A71830">
        <w:rPr>
          <w:rFonts w:ascii="Times New Roman" w:hAnsi="Times New Roman" w:cs="Times New Roman"/>
        </w:rPr>
        <w:t>, além da prova de inscrição ou registro da licitante junto ao Conselho Regional de Engenharia e Agronomia - CREA, que comprove atividade relacionada com o objeto, apresentar um ou mais atestados da região onde os serviços foram executados que comprove(m) que a licitante tenha executado para órgão ou entidade da administração pública direta ou indireta, estadual, municipal, federal ou do Distrito Federal, ou ainda para empresas privadas, serviços relativos a fornecimento, instalação e desinstalação de aparelhos de ar condicionado.</w:t>
      </w:r>
    </w:p>
    <w:p w14:paraId="36FDE358" w14:textId="77777777" w:rsidR="0087503D" w:rsidRPr="00A71830" w:rsidRDefault="0087503D" w:rsidP="0087503D">
      <w:pPr>
        <w:pStyle w:val="PargrafodaLista"/>
        <w:numPr>
          <w:ilvl w:val="1"/>
          <w:numId w:val="1"/>
        </w:numPr>
        <w:autoSpaceDE w:val="0"/>
        <w:autoSpaceDN w:val="0"/>
        <w:adjustRightInd w:val="0"/>
        <w:spacing w:line="276" w:lineRule="auto"/>
        <w:ind w:left="716"/>
        <w:jc w:val="both"/>
        <w:rPr>
          <w:rFonts w:ascii="Times New Roman" w:hAnsi="Times New Roman" w:cs="Times New Roman"/>
        </w:rPr>
      </w:pPr>
      <w:r w:rsidRPr="00A71830">
        <w:rPr>
          <w:rFonts w:ascii="Times New Roman" w:hAnsi="Times New Roman" w:cs="Times New Roman"/>
        </w:rPr>
        <w:t xml:space="preserve">  Para atendimento à </w:t>
      </w:r>
      <w:r w:rsidRPr="00A71830">
        <w:rPr>
          <w:rFonts w:ascii="Times New Roman" w:hAnsi="Times New Roman" w:cs="Times New Roman"/>
          <w:b/>
          <w:bCs/>
        </w:rPr>
        <w:t>qualificação técnico profissional</w:t>
      </w:r>
      <w:r w:rsidRPr="00A71830">
        <w:rPr>
          <w:rFonts w:ascii="Times New Roman" w:hAnsi="Times New Roman" w:cs="Times New Roman"/>
        </w:rPr>
        <w:t>, comprovação da licitante de possuir,         em seu corpo técnico, engenheiro responsável, inscrito no Conselho Regional de Engenharia e Agronomia - CREA, detentor de atestado(s) de responsabilidade técnica devidamente registrado(s) no CREA da região onde foram executados os serviços, acompanhado(s) da(s) respectiva(s) Certidão(ões) de Acervo Técnico CAT, expedida(s) por este Conselho, que comprove(m) ter o profissional executado para órgão ou entidade da administração pública direta ou indireta, federal, estadual, municipal ou do Distrito Federal ou, ainda para empresa privada que não a própria licitante, serviços relativos a execução do objeto.</w:t>
      </w:r>
    </w:p>
    <w:p w14:paraId="4507720C" w14:textId="77777777" w:rsidR="0087503D" w:rsidRPr="00A71830" w:rsidRDefault="0087503D" w:rsidP="0087503D">
      <w:pPr>
        <w:pStyle w:val="PargrafodaLista"/>
        <w:numPr>
          <w:ilvl w:val="1"/>
          <w:numId w:val="1"/>
        </w:numPr>
        <w:autoSpaceDE w:val="0"/>
        <w:autoSpaceDN w:val="0"/>
        <w:adjustRightInd w:val="0"/>
        <w:spacing w:line="276" w:lineRule="auto"/>
        <w:ind w:left="716"/>
        <w:jc w:val="both"/>
        <w:rPr>
          <w:rFonts w:ascii="Times New Roman" w:hAnsi="Times New Roman" w:cs="Times New Roman"/>
        </w:rPr>
      </w:pPr>
      <w:r w:rsidRPr="00A71830">
        <w:rPr>
          <w:rFonts w:ascii="Times New Roman" w:hAnsi="Times New Roman" w:cs="Times New Roman"/>
        </w:rPr>
        <w:t xml:space="preserve"> O(s) atestado(s) deverá(ão) conter a identificação do órgão da Administração Pública ou empresa emitente, a identificação do contrato extinto ou vigente de prestação de serviços e a   discriminação dos objetos entregues e serviços executados, com no mínimo 50% do quantitativo do objeto licitado.</w:t>
      </w:r>
    </w:p>
    <w:p w14:paraId="49AF1059" w14:textId="77777777" w:rsidR="0087503D" w:rsidRPr="00A71830" w:rsidRDefault="0087503D" w:rsidP="0087503D">
      <w:pPr>
        <w:pStyle w:val="PargrafodaLista"/>
        <w:numPr>
          <w:ilvl w:val="1"/>
          <w:numId w:val="1"/>
        </w:numPr>
        <w:autoSpaceDE w:val="0"/>
        <w:autoSpaceDN w:val="0"/>
        <w:adjustRightInd w:val="0"/>
        <w:spacing w:line="276" w:lineRule="auto"/>
        <w:ind w:left="716"/>
        <w:jc w:val="both"/>
        <w:rPr>
          <w:rFonts w:ascii="Times New Roman" w:hAnsi="Times New Roman" w:cs="Times New Roman"/>
        </w:rPr>
      </w:pPr>
      <w:r w:rsidRPr="00A71830">
        <w:rPr>
          <w:rFonts w:ascii="Times New Roman" w:hAnsi="Times New Roman" w:cs="Times New Roman"/>
          <w:b/>
          <w:bCs/>
        </w:rPr>
        <w:t xml:space="preserve"> </w:t>
      </w:r>
      <w:r w:rsidRPr="00A71830">
        <w:rPr>
          <w:rFonts w:ascii="Times New Roman" w:hAnsi="Times New Roman" w:cs="Times New Roman"/>
        </w:rPr>
        <w:t>Serão aceitos atestados fornecidos em nome da empresa matriz ou da(s) eventual(is) empresa(s) filial(is).</w:t>
      </w:r>
    </w:p>
    <w:p w14:paraId="5C1305F0" w14:textId="77777777" w:rsidR="0087503D" w:rsidRPr="00A71830" w:rsidRDefault="0087503D" w:rsidP="0087503D">
      <w:pPr>
        <w:pStyle w:val="PargrafodaLista"/>
        <w:numPr>
          <w:ilvl w:val="1"/>
          <w:numId w:val="1"/>
        </w:numPr>
        <w:autoSpaceDE w:val="0"/>
        <w:autoSpaceDN w:val="0"/>
        <w:adjustRightInd w:val="0"/>
        <w:spacing w:line="276" w:lineRule="auto"/>
        <w:ind w:left="716"/>
        <w:jc w:val="both"/>
        <w:rPr>
          <w:rFonts w:ascii="Times New Roman" w:hAnsi="Times New Roman" w:cs="Times New Roman"/>
        </w:rPr>
      </w:pPr>
      <w:r w:rsidRPr="00A71830">
        <w:rPr>
          <w:rFonts w:ascii="Times New Roman" w:hAnsi="Times New Roman" w:cs="Times New Roman"/>
        </w:rPr>
        <w:t>A empresa vencedora do certame deverá fazer o recolhimento junto ao CREA da Anotação de Responsabilidade Técnica – ART dos serviços a serem realizados e do PMOC.</w:t>
      </w:r>
    </w:p>
    <w:p w14:paraId="60D7BFB2" w14:textId="77777777" w:rsidR="0087503D" w:rsidRPr="00A71830" w:rsidRDefault="0087503D" w:rsidP="0087503D">
      <w:pPr>
        <w:pStyle w:val="PargrafodaLista"/>
        <w:numPr>
          <w:ilvl w:val="1"/>
          <w:numId w:val="1"/>
        </w:numPr>
        <w:spacing w:line="276" w:lineRule="auto"/>
        <w:ind w:left="716"/>
        <w:jc w:val="both"/>
        <w:rPr>
          <w:rFonts w:ascii="Times New Roman" w:hAnsi="Times New Roman" w:cs="Times New Roman"/>
        </w:rPr>
      </w:pPr>
      <w:r w:rsidRPr="00A71830">
        <w:rPr>
          <w:rFonts w:ascii="Times New Roman" w:hAnsi="Times New Roman" w:cs="Times New Roman"/>
        </w:rPr>
        <w:t>A empresa vencedora do certame deverá observar os requisitos ambientais para a obtenção de certificação do Instituto Nacional de Metrologia, Normalização e Qualidade Industrial – INMETRO como produtos sustentáveis ou de menor impacto ambiental em relação aos seus similares, devendo este documento ser apresentado para fins de habilitação.</w:t>
      </w:r>
    </w:p>
    <w:p w14:paraId="4FE20500" w14:textId="77777777" w:rsidR="0087503D" w:rsidRPr="00A71830" w:rsidRDefault="0087503D" w:rsidP="0087503D">
      <w:pPr>
        <w:pStyle w:val="Nivel1"/>
        <w:numPr>
          <w:ilvl w:val="0"/>
          <w:numId w:val="1"/>
        </w:numPr>
        <w:ind w:left="357" w:hanging="357"/>
        <w:rPr>
          <w:rFonts w:ascii="Times New Roman" w:hAnsi="Times New Roman" w:cs="Times New Roman"/>
          <w:sz w:val="24"/>
          <w:szCs w:val="24"/>
        </w:rPr>
      </w:pPr>
      <w:r w:rsidRPr="00A71830">
        <w:rPr>
          <w:rFonts w:ascii="Times New Roman" w:hAnsi="Times New Roman" w:cs="Times New Roman"/>
          <w:sz w:val="24"/>
          <w:szCs w:val="24"/>
        </w:rPr>
        <w:t>ADEQUAÇÃO ORÇAMENTÁRIA</w:t>
      </w:r>
    </w:p>
    <w:p w14:paraId="2CE6BC13" w14:textId="77777777" w:rsidR="0087503D" w:rsidRPr="00A71830" w:rsidRDefault="0087503D" w:rsidP="0087503D">
      <w:pPr>
        <w:spacing w:line="276" w:lineRule="auto"/>
        <w:jc w:val="both"/>
        <w:rPr>
          <w:rFonts w:ascii="Times New Roman" w:hAnsi="Times New Roman" w:cs="Times New Roman"/>
        </w:rPr>
      </w:pPr>
      <w:r w:rsidRPr="00A71830">
        <w:rPr>
          <w:rFonts w:ascii="Times New Roman" w:hAnsi="Times New Roman" w:cs="Times New Roman"/>
        </w:rPr>
        <w:t>As despesas decorrentes da presente contratação correrão através de recursos próprios.</w:t>
      </w:r>
    </w:p>
    <w:p w14:paraId="2AC9EE09" w14:textId="77777777" w:rsidR="0087503D" w:rsidRPr="00A71830" w:rsidRDefault="0087503D" w:rsidP="0087503D">
      <w:pPr>
        <w:spacing w:before="120" w:after="120" w:line="276" w:lineRule="auto"/>
        <w:ind w:left="425"/>
        <w:jc w:val="center"/>
        <w:rPr>
          <w:rFonts w:ascii="Times New Roman" w:hAnsi="Times New Roman" w:cs="Times New Roman"/>
        </w:rPr>
      </w:pPr>
      <w:r w:rsidRPr="00A71830">
        <w:rPr>
          <w:rFonts w:ascii="Times New Roman" w:hAnsi="Times New Roman" w:cs="Times New Roman"/>
        </w:rPr>
        <w:t>Rio de Janeiro, 24 de outubro de 2023.</w:t>
      </w:r>
    </w:p>
    <w:p w14:paraId="1FBD8D8A" w14:textId="77777777" w:rsidR="0087503D" w:rsidRPr="00A71830" w:rsidRDefault="0087503D" w:rsidP="0087503D">
      <w:pPr>
        <w:spacing w:before="120" w:after="120" w:line="276" w:lineRule="auto"/>
        <w:ind w:left="425"/>
        <w:jc w:val="center"/>
        <w:rPr>
          <w:rFonts w:ascii="Times New Roman" w:hAnsi="Times New Roman" w:cs="Times New Roman"/>
        </w:rPr>
      </w:pPr>
    </w:p>
    <w:p w14:paraId="45EB9870" w14:textId="77777777" w:rsidR="0087503D" w:rsidRPr="00A71830" w:rsidRDefault="0087503D" w:rsidP="0087503D">
      <w:pPr>
        <w:spacing w:before="120" w:after="120" w:line="276" w:lineRule="auto"/>
        <w:ind w:left="425"/>
        <w:jc w:val="center"/>
        <w:rPr>
          <w:rFonts w:ascii="Times New Roman" w:hAnsi="Times New Roman" w:cs="Times New Roman"/>
        </w:rPr>
      </w:pPr>
    </w:p>
    <w:tbl>
      <w:tblPr>
        <w:tblStyle w:val="Tabelacomgrade"/>
        <w:tblW w:w="0" w:type="auto"/>
        <w:tblInd w:w="425" w:type="dxa"/>
        <w:tblLook w:val="04A0" w:firstRow="1" w:lastRow="0" w:firstColumn="1" w:lastColumn="0" w:noHBand="0" w:noVBand="1"/>
      </w:tblPr>
      <w:tblGrid>
        <w:gridCol w:w="3358"/>
        <w:gridCol w:w="2941"/>
        <w:gridCol w:w="2904"/>
      </w:tblGrid>
      <w:tr w:rsidR="0087503D" w:rsidRPr="00A71830" w14:paraId="025AE1E5" w14:textId="77777777" w:rsidTr="00A8046B">
        <w:tc>
          <w:tcPr>
            <w:tcW w:w="3398" w:type="dxa"/>
          </w:tcPr>
          <w:p w14:paraId="7A43C817" w14:textId="77777777" w:rsidR="0087503D" w:rsidRPr="00A71830" w:rsidRDefault="0087503D" w:rsidP="00A8046B">
            <w:pPr>
              <w:spacing w:before="120" w:after="120" w:line="276" w:lineRule="auto"/>
              <w:jc w:val="center"/>
              <w:rPr>
                <w:rFonts w:ascii="Times New Roman" w:hAnsi="Times New Roman" w:cs="Times New Roman"/>
              </w:rPr>
            </w:pPr>
            <w:r w:rsidRPr="00A71830">
              <w:rPr>
                <w:rFonts w:ascii="Times New Roman" w:hAnsi="Times New Roman" w:cs="Times New Roman"/>
              </w:rPr>
              <w:t>Paula Oliveira de Souza Brandão</w:t>
            </w:r>
          </w:p>
          <w:p w14:paraId="15601E88" w14:textId="77777777" w:rsidR="0087503D" w:rsidRPr="00A71830" w:rsidRDefault="0087503D" w:rsidP="00A8046B">
            <w:pPr>
              <w:spacing w:before="120" w:after="120" w:line="276" w:lineRule="auto"/>
              <w:jc w:val="center"/>
              <w:rPr>
                <w:rFonts w:ascii="Times New Roman" w:hAnsi="Times New Roman" w:cs="Times New Roman"/>
              </w:rPr>
            </w:pPr>
            <w:r w:rsidRPr="00A71830">
              <w:rPr>
                <w:rFonts w:ascii="Times New Roman" w:hAnsi="Times New Roman" w:cs="Times New Roman"/>
              </w:rPr>
              <w:t>Chefe Departamento de Gestão</w:t>
            </w:r>
          </w:p>
          <w:p w14:paraId="23800AC5" w14:textId="77777777" w:rsidR="0087503D" w:rsidRPr="00A71830" w:rsidRDefault="0087503D" w:rsidP="00A8046B">
            <w:pPr>
              <w:spacing w:before="120" w:after="120" w:line="276" w:lineRule="auto"/>
              <w:jc w:val="center"/>
              <w:rPr>
                <w:rFonts w:ascii="Times New Roman" w:hAnsi="Times New Roman" w:cs="Times New Roman"/>
              </w:rPr>
            </w:pPr>
            <w:r w:rsidRPr="00A71830">
              <w:rPr>
                <w:rFonts w:ascii="Times New Roman" w:hAnsi="Times New Roman" w:cs="Times New Roman"/>
              </w:rPr>
              <w:t>Matricula 554</w:t>
            </w:r>
          </w:p>
        </w:tc>
        <w:tc>
          <w:tcPr>
            <w:tcW w:w="2976" w:type="dxa"/>
          </w:tcPr>
          <w:p w14:paraId="0229E65C" w14:textId="77777777" w:rsidR="0087503D" w:rsidRPr="00A71830" w:rsidRDefault="0087503D" w:rsidP="00A8046B">
            <w:pPr>
              <w:spacing w:before="120" w:after="120" w:line="276" w:lineRule="auto"/>
              <w:jc w:val="center"/>
              <w:rPr>
                <w:rFonts w:ascii="Times New Roman" w:hAnsi="Times New Roman" w:cs="Times New Roman"/>
              </w:rPr>
            </w:pPr>
            <w:r w:rsidRPr="00A71830">
              <w:rPr>
                <w:rFonts w:ascii="Times New Roman" w:hAnsi="Times New Roman" w:cs="Times New Roman"/>
              </w:rPr>
              <w:t>Yvanildo Barroso Estanqueiro</w:t>
            </w:r>
          </w:p>
          <w:p w14:paraId="1C771324" w14:textId="77777777" w:rsidR="0087503D" w:rsidRPr="00A71830" w:rsidRDefault="0087503D" w:rsidP="00A8046B">
            <w:pPr>
              <w:spacing w:before="120" w:after="120" w:line="276" w:lineRule="auto"/>
              <w:jc w:val="center"/>
              <w:rPr>
                <w:rFonts w:ascii="Times New Roman" w:hAnsi="Times New Roman" w:cs="Times New Roman"/>
              </w:rPr>
            </w:pPr>
            <w:r w:rsidRPr="00A71830">
              <w:rPr>
                <w:rFonts w:ascii="Times New Roman" w:hAnsi="Times New Roman" w:cs="Times New Roman"/>
              </w:rPr>
              <w:t>Assessor Técnico</w:t>
            </w:r>
          </w:p>
          <w:p w14:paraId="1F261D01" w14:textId="77777777" w:rsidR="0087503D" w:rsidRPr="00A71830" w:rsidRDefault="0087503D" w:rsidP="00A8046B">
            <w:pPr>
              <w:spacing w:before="120" w:after="120" w:line="276" w:lineRule="auto"/>
              <w:jc w:val="center"/>
              <w:rPr>
                <w:rFonts w:ascii="Times New Roman" w:hAnsi="Times New Roman" w:cs="Times New Roman"/>
              </w:rPr>
            </w:pPr>
            <w:r w:rsidRPr="00A71830">
              <w:rPr>
                <w:rFonts w:ascii="Times New Roman" w:hAnsi="Times New Roman" w:cs="Times New Roman"/>
              </w:rPr>
              <w:t>Matricula 601</w:t>
            </w:r>
          </w:p>
        </w:tc>
        <w:tc>
          <w:tcPr>
            <w:tcW w:w="2937" w:type="dxa"/>
          </w:tcPr>
          <w:p w14:paraId="14338070" w14:textId="77777777" w:rsidR="0087503D" w:rsidRPr="00A71830" w:rsidRDefault="0087503D" w:rsidP="00A8046B">
            <w:pPr>
              <w:spacing w:before="120" w:after="120" w:line="276" w:lineRule="auto"/>
              <w:jc w:val="center"/>
              <w:rPr>
                <w:rFonts w:ascii="Times New Roman" w:hAnsi="Times New Roman" w:cs="Times New Roman"/>
              </w:rPr>
            </w:pPr>
            <w:r w:rsidRPr="00A71830">
              <w:rPr>
                <w:rFonts w:ascii="Times New Roman" w:hAnsi="Times New Roman" w:cs="Times New Roman"/>
              </w:rPr>
              <w:t>Carlos de Souza Sampaio</w:t>
            </w:r>
          </w:p>
          <w:p w14:paraId="16D310B2" w14:textId="77777777" w:rsidR="0087503D" w:rsidRPr="00A71830" w:rsidRDefault="0087503D" w:rsidP="00A8046B">
            <w:pPr>
              <w:spacing w:before="120" w:after="120" w:line="276" w:lineRule="auto"/>
              <w:jc w:val="center"/>
              <w:rPr>
                <w:rFonts w:ascii="Times New Roman" w:hAnsi="Times New Roman" w:cs="Times New Roman"/>
              </w:rPr>
            </w:pPr>
            <w:r w:rsidRPr="00A71830">
              <w:rPr>
                <w:rFonts w:ascii="Times New Roman" w:hAnsi="Times New Roman" w:cs="Times New Roman"/>
              </w:rPr>
              <w:t>Chefe da Manutenção</w:t>
            </w:r>
          </w:p>
          <w:p w14:paraId="3A34457F" w14:textId="77777777" w:rsidR="0087503D" w:rsidRPr="00A71830" w:rsidRDefault="0087503D" w:rsidP="00A8046B">
            <w:pPr>
              <w:spacing w:before="120" w:after="120" w:line="276" w:lineRule="auto"/>
              <w:jc w:val="center"/>
              <w:rPr>
                <w:rFonts w:ascii="Times New Roman" w:hAnsi="Times New Roman" w:cs="Times New Roman"/>
              </w:rPr>
            </w:pPr>
            <w:r w:rsidRPr="00A71830">
              <w:rPr>
                <w:rFonts w:ascii="Times New Roman" w:hAnsi="Times New Roman" w:cs="Times New Roman"/>
              </w:rPr>
              <w:t>Matricula 164</w:t>
            </w:r>
          </w:p>
        </w:tc>
      </w:tr>
    </w:tbl>
    <w:p w14:paraId="2CD79C2A"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668EC674"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0E60501F"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1FEE7208"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19995C4C"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2B769CB6"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0066C870"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02242DC2"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40FC2061"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2372F43B"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0C104E88"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68A17BBD"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1614F4AE"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3CFB63B8"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p w14:paraId="132D5FA4" w14:textId="77777777" w:rsidR="00A3369B" w:rsidRPr="004A6196" w:rsidRDefault="00A3369B" w:rsidP="00A3369B">
      <w:pPr>
        <w:spacing w:before="120" w:after="120" w:line="276" w:lineRule="auto"/>
        <w:ind w:left="425"/>
        <w:jc w:val="center"/>
        <w:rPr>
          <w:rFonts w:ascii="Times New Roman" w:hAnsi="Times New Roman" w:cs="Times New Roman"/>
          <w:sz w:val="22"/>
          <w:szCs w:val="22"/>
        </w:rPr>
      </w:pPr>
    </w:p>
    <w:bookmarkEnd w:id="57"/>
    <w:p w14:paraId="770FF84C" w14:textId="77777777" w:rsidR="00A3369B" w:rsidRDefault="00A3369B">
      <w:pPr>
        <w:rPr>
          <w:rFonts w:ascii="Times New Roman" w:hAnsi="Times New Roman" w:cs="Times New Roman"/>
          <w:b/>
          <w:bCs/>
          <w:u w:val="single"/>
        </w:rPr>
      </w:pPr>
      <w:r>
        <w:rPr>
          <w:rFonts w:ascii="Times New Roman" w:hAnsi="Times New Roman" w:cs="Times New Roman"/>
          <w:b/>
          <w:bCs/>
          <w:u w:val="single"/>
        </w:rPr>
        <w:br w:type="page"/>
      </w:r>
    </w:p>
    <w:p w14:paraId="6593785B" w14:textId="517EA8C8" w:rsidR="00BA1280" w:rsidRPr="00DD2601" w:rsidRDefault="00BA1280" w:rsidP="00F70426">
      <w:pPr>
        <w:jc w:val="center"/>
        <w:rPr>
          <w:rFonts w:ascii="Times New Roman" w:hAnsi="Times New Roman" w:cs="Times New Roman"/>
          <w:b/>
          <w:bCs/>
          <w:u w:val="single"/>
        </w:rPr>
      </w:pPr>
      <w:r w:rsidRPr="00DD2601">
        <w:rPr>
          <w:rFonts w:ascii="Times New Roman" w:hAnsi="Times New Roman" w:cs="Times New Roman"/>
          <w:b/>
          <w:bCs/>
          <w:u w:val="single"/>
        </w:rPr>
        <w:lastRenderedPageBreak/>
        <w:t>ANEXO I</w:t>
      </w:r>
      <w:r w:rsidR="00F70426">
        <w:rPr>
          <w:rFonts w:ascii="Times New Roman" w:hAnsi="Times New Roman" w:cs="Times New Roman"/>
          <w:b/>
          <w:bCs/>
          <w:u w:val="single"/>
        </w:rPr>
        <w:t xml:space="preserve"> do TR</w:t>
      </w:r>
      <w:r w:rsidR="00F52428">
        <w:rPr>
          <w:rFonts w:ascii="Times New Roman" w:hAnsi="Times New Roman" w:cs="Times New Roman"/>
          <w:b/>
          <w:bCs/>
          <w:u w:val="single"/>
        </w:rPr>
        <w:t xml:space="preserve"> - IMR</w:t>
      </w:r>
    </w:p>
    <w:p w14:paraId="035469AE" w14:textId="77777777" w:rsidR="00BA1280" w:rsidRPr="00DD2601" w:rsidRDefault="00BA1280" w:rsidP="00684702">
      <w:pPr>
        <w:jc w:val="both"/>
        <w:rPr>
          <w:rFonts w:ascii="Times New Roman" w:hAnsi="Times New Roman" w:cs="Times New Roman"/>
        </w:rPr>
      </w:pPr>
    </w:p>
    <w:p w14:paraId="76ECD88B" w14:textId="63C8199F" w:rsidR="00F52428" w:rsidRPr="00F52428" w:rsidRDefault="00F52428" w:rsidP="00F52428">
      <w:pPr>
        <w:spacing w:line="360" w:lineRule="auto"/>
        <w:rPr>
          <w:rFonts w:ascii="Times New Roman" w:hAnsi="Times New Roman" w:cs="Times New Roman"/>
          <w:b/>
          <w:bCs/>
          <w:u w:val="single"/>
        </w:rPr>
      </w:pPr>
      <w:r w:rsidRPr="00671E3E">
        <w:rPr>
          <w:rFonts w:ascii="Times New Roman" w:hAnsi="Times New Roman" w:cs="Times New Roman"/>
        </w:rPr>
        <w:t>DEPARTAMENTO DE GESTÃO - FISCALIZAÇÃO CONTRATUAL</w:t>
      </w:r>
    </w:p>
    <w:p w14:paraId="773C5670" w14:textId="77777777" w:rsidR="00F52428" w:rsidRPr="00671E3E" w:rsidRDefault="00F52428" w:rsidP="00F52428">
      <w:pPr>
        <w:spacing w:line="360" w:lineRule="auto"/>
        <w:jc w:val="both"/>
        <w:rPr>
          <w:rFonts w:ascii="Times New Roman" w:hAnsi="Times New Roman" w:cs="Times New Roman"/>
        </w:rPr>
      </w:pPr>
    </w:p>
    <w:p w14:paraId="60CCEFF6" w14:textId="77777777" w:rsidR="00F52428" w:rsidRPr="00671E3E" w:rsidRDefault="00F52428" w:rsidP="00F52428">
      <w:pPr>
        <w:spacing w:line="360" w:lineRule="auto"/>
        <w:jc w:val="both"/>
        <w:rPr>
          <w:rFonts w:ascii="Times New Roman" w:hAnsi="Times New Roman" w:cs="Times New Roman"/>
        </w:rPr>
      </w:pPr>
      <w:r w:rsidRPr="00671E3E">
        <w:rPr>
          <w:rFonts w:ascii="Times New Roman" w:hAnsi="Times New Roman" w:cs="Times New Roman"/>
        </w:rPr>
        <w:t>ÍNDICE DE MEDIÇÃO DE RESULTADO – IMR</w:t>
      </w:r>
    </w:p>
    <w:p w14:paraId="311E9226" w14:textId="77777777" w:rsidR="00F52428" w:rsidRPr="00671E3E" w:rsidRDefault="00F52428" w:rsidP="00F52428">
      <w:pPr>
        <w:spacing w:line="360" w:lineRule="auto"/>
        <w:jc w:val="both"/>
        <w:rPr>
          <w:rFonts w:ascii="Times New Roman" w:hAnsi="Times New Roman" w:cs="Times New Roman"/>
        </w:rPr>
      </w:pPr>
    </w:p>
    <w:p w14:paraId="7CD99737" w14:textId="77777777" w:rsidR="00F52428" w:rsidRPr="00671E3E" w:rsidRDefault="00F52428" w:rsidP="00F52428">
      <w:pPr>
        <w:spacing w:line="360" w:lineRule="auto"/>
        <w:jc w:val="both"/>
        <w:rPr>
          <w:rFonts w:ascii="Times New Roman" w:hAnsi="Times New Roman" w:cs="Times New Roman"/>
        </w:rPr>
      </w:pPr>
      <w:r w:rsidRPr="00671E3E">
        <w:rPr>
          <w:rFonts w:ascii="Times New Roman" w:hAnsi="Times New Roman" w:cs="Times New Roman"/>
        </w:rPr>
        <w:t>EMPRESA: ____________</w:t>
      </w:r>
    </w:p>
    <w:p w14:paraId="428B09E6" w14:textId="77777777" w:rsidR="00F52428" w:rsidRPr="00671E3E" w:rsidRDefault="00F52428" w:rsidP="00F52428">
      <w:pPr>
        <w:spacing w:line="360" w:lineRule="auto"/>
        <w:jc w:val="both"/>
        <w:rPr>
          <w:rFonts w:ascii="Times New Roman" w:hAnsi="Times New Roman" w:cs="Times New Roman"/>
        </w:rPr>
      </w:pPr>
    </w:p>
    <w:p w14:paraId="6B078C33" w14:textId="77777777" w:rsidR="00F52428" w:rsidRPr="00671E3E" w:rsidRDefault="00F52428" w:rsidP="00F52428">
      <w:pPr>
        <w:spacing w:line="360" w:lineRule="auto"/>
        <w:jc w:val="both"/>
        <w:rPr>
          <w:rFonts w:ascii="Times New Roman" w:hAnsi="Times New Roman" w:cs="Times New Roman"/>
        </w:rPr>
      </w:pPr>
      <w:r w:rsidRPr="00671E3E">
        <w:rPr>
          <w:rFonts w:ascii="Times New Roman" w:hAnsi="Times New Roman" w:cs="Times New Roman"/>
        </w:rPr>
        <w:t>SERVIÇO: ________________</w:t>
      </w:r>
    </w:p>
    <w:p w14:paraId="1B9A83F4" w14:textId="77777777" w:rsidR="00F52428" w:rsidRPr="00671E3E" w:rsidRDefault="00F52428" w:rsidP="00F52428">
      <w:pPr>
        <w:spacing w:line="360" w:lineRule="auto"/>
        <w:jc w:val="both"/>
        <w:rPr>
          <w:rFonts w:ascii="Times New Roman" w:hAnsi="Times New Roman" w:cs="Times New Roman"/>
        </w:rPr>
      </w:pPr>
    </w:p>
    <w:p w14:paraId="11C4F233" w14:textId="77777777" w:rsidR="00F52428" w:rsidRPr="00671E3E" w:rsidRDefault="00F52428" w:rsidP="00F52428">
      <w:pPr>
        <w:spacing w:line="360" w:lineRule="auto"/>
        <w:jc w:val="both"/>
        <w:rPr>
          <w:rFonts w:ascii="Times New Roman" w:hAnsi="Times New Roman" w:cs="Times New Roman"/>
        </w:rPr>
      </w:pPr>
      <w:r w:rsidRPr="00671E3E">
        <w:rPr>
          <w:rFonts w:ascii="Times New Roman" w:hAnsi="Times New Roman" w:cs="Times New Roman"/>
        </w:rPr>
        <w:t>Contrato nº _____________</w:t>
      </w:r>
    </w:p>
    <w:p w14:paraId="4B8C37BD" w14:textId="77777777" w:rsidR="00F52428" w:rsidRPr="00671E3E" w:rsidRDefault="00F52428" w:rsidP="00F52428">
      <w:pPr>
        <w:spacing w:line="360" w:lineRule="auto"/>
        <w:jc w:val="both"/>
        <w:rPr>
          <w:rFonts w:ascii="Times New Roman" w:hAnsi="Times New Roman" w:cs="Times New Roman"/>
        </w:rPr>
      </w:pPr>
    </w:p>
    <w:p w14:paraId="5D4323C0" w14:textId="77777777" w:rsidR="00F52428" w:rsidRPr="00671E3E" w:rsidRDefault="00F52428" w:rsidP="00F52428">
      <w:pPr>
        <w:spacing w:line="360" w:lineRule="auto"/>
        <w:jc w:val="both"/>
        <w:rPr>
          <w:rFonts w:ascii="Times New Roman" w:hAnsi="Times New Roman" w:cs="Times New Roman"/>
        </w:rPr>
      </w:pPr>
      <w:r w:rsidRPr="00671E3E">
        <w:rPr>
          <w:rFonts w:ascii="Times New Roman" w:hAnsi="Times New Roman" w:cs="Times New Roman"/>
        </w:rPr>
        <w:t>A Empresa de acordo com a clausula        do contrato e de acordo com a Instrução Normativa nº 05/2017 que institui a obrigatoriedade do uso do IMR como uma das formas de fiscalização contratual, deverá seguir os critérios dispostos nas tabelas abaixo. Os valores serão automaticamente descontados nas notas.</w:t>
      </w:r>
    </w:p>
    <w:p w14:paraId="73BF71A3" w14:textId="77777777" w:rsidR="00F52428" w:rsidRPr="00671E3E" w:rsidRDefault="00F52428" w:rsidP="00F52428">
      <w:pPr>
        <w:spacing w:line="360" w:lineRule="auto"/>
        <w:jc w:val="both"/>
        <w:rPr>
          <w:rFonts w:ascii="Times New Roman" w:hAnsi="Times New Roman" w:cs="Times New Roman"/>
        </w:rPr>
      </w:pP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9"/>
        <w:gridCol w:w="4253"/>
        <w:gridCol w:w="3969"/>
      </w:tblGrid>
      <w:tr w:rsidR="00F52428" w:rsidRPr="00671E3E" w14:paraId="28D6DF13" w14:textId="77777777" w:rsidTr="006D1C4B">
        <w:tc>
          <w:tcPr>
            <w:tcW w:w="1129" w:type="dxa"/>
            <w:shd w:val="clear" w:color="auto" w:fill="auto"/>
          </w:tcPr>
          <w:p w14:paraId="127761D8"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GRAU</w:t>
            </w:r>
          </w:p>
        </w:tc>
        <w:tc>
          <w:tcPr>
            <w:tcW w:w="4253" w:type="dxa"/>
            <w:shd w:val="clear" w:color="auto" w:fill="auto"/>
          </w:tcPr>
          <w:p w14:paraId="08F1570A"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SOMATORIO DE PONTOS OBTIDOS</w:t>
            </w:r>
          </w:p>
        </w:tc>
        <w:tc>
          <w:tcPr>
            <w:tcW w:w="3969" w:type="dxa"/>
            <w:shd w:val="clear" w:color="auto" w:fill="auto"/>
          </w:tcPr>
          <w:p w14:paraId="2DA4DD9F"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 xml:space="preserve">DESCONTO </w:t>
            </w:r>
          </w:p>
        </w:tc>
      </w:tr>
      <w:tr w:rsidR="00F52428" w:rsidRPr="00671E3E" w14:paraId="64036E8F" w14:textId="77777777" w:rsidTr="006D1C4B">
        <w:tc>
          <w:tcPr>
            <w:tcW w:w="1129" w:type="dxa"/>
            <w:shd w:val="clear" w:color="auto" w:fill="auto"/>
          </w:tcPr>
          <w:p w14:paraId="5638AC39"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01</w:t>
            </w:r>
          </w:p>
        </w:tc>
        <w:tc>
          <w:tcPr>
            <w:tcW w:w="4253" w:type="dxa"/>
            <w:shd w:val="clear" w:color="auto" w:fill="auto"/>
          </w:tcPr>
          <w:p w14:paraId="5733FC1E"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1 – 4</w:t>
            </w:r>
          </w:p>
        </w:tc>
        <w:tc>
          <w:tcPr>
            <w:tcW w:w="3969" w:type="dxa"/>
            <w:shd w:val="clear" w:color="auto" w:fill="auto"/>
          </w:tcPr>
          <w:p w14:paraId="005BFCF2"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0,2% sobre o valor mensal do contrato</w:t>
            </w:r>
          </w:p>
        </w:tc>
      </w:tr>
      <w:tr w:rsidR="00F52428" w:rsidRPr="00671E3E" w14:paraId="31B839A3" w14:textId="77777777" w:rsidTr="006D1C4B">
        <w:tc>
          <w:tcPr>
            <w:tcW w:w="1129" w:type="dxa"/>
            <w:shd w:val="clear" w:color="auto" w:fill="auto"/>
          </w:tcPr>
          <w:p w14:paraId="72B548F4"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02</w:t>
            </w:r>
          </w:p>
        </w:tc>
        <w:tc>
          <w:tcPr>
            <w:tcW w:w="4253" w:type="dxa"/>
            <w:shd w:val="clear" w:color="auto" w:fill="auto"/>
          </w:tcPr>
          <w:p w14:paraId="2FBC9B2C"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5 – 7</w:t>
            </w:r>
          </w:p>
        </w:tc>
        <w:tc>
          <w:tcPr>
            <w:tcW w:w="3969" w:type="dxa"/>
            <w:shd w:val="clear" w:color="auto" w:fill="auto"/>
          </w:tcPr>
          <w:p w14:paraId="7199BB6D"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0,5% sobre o valor mensal do contrato</w:t>
            </w:r>
          </w:p>
        </w:tc>
      </w:tr>
      <w:tr w:rsidR="00F52428" w:rsidRPr="00671E3E" w14:paraId="3E8E3B7D" w14:textId="77777777" w:rsidTr="006D1C4B">
        <w:tc>
          <w:tcPr>
            <w:tcW w:w="1129" w:type="dxa"/>
            <w:shd w:val="clear" w:color="auto" w:fill="auto"/>
          </w:tcPr>
          <w:p w14:paraId="0387F191"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03</w:t>
            </w:r>
          </w:p>
        </w:tc>
        <w:tc>
          <w:tcPr>
            <w:tcW w:w="4253" w:type="dxa"/>
            <w:shd w:val="clear" w:color="auto" w:fill="auto"/>
          </w:tcPr>
          <w:p w14:paraId="114B08DE"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8 - 11</w:t>
            </w:r>
          </w:p>
        </w:tc>
        <w:tc>
          <w:tcPr>
            <w:tcW w:w="3969" w:type="dxa"/>
            <w:shd w:val="clear" w:color="auto" w:fill="auto"/>
          </w:tcPr>
          <w:p w14:paraId="069FE12D"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0,8% sobre o valor mensal do contrato</w:t>
            </w:r>
          </w:p>
        </w:tc>
      </w:tr>
      <w:tr w:rsidR="00F52428" w:rsidRPr="00671E3E" w14:paraId="53535B0F" w14:textId="77777777" w:rsidTr="006D1C4B">
        <w:tc>
          <w:tcPr>
            <w:tcW w:w="1129" w:type="dxa"/>
            <w:shd w:val="clear" w:color="auto" w:fill="auto"/>
          </w:tcPr>
          <w:p w14:paraId="718CF077"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04</w:t>
            </w:r>
          </w:p>
        </w:tc>
        <w:tc>
          <w:tcPr>
            <w:tcW w:w="4253" w:type="dxa"/>
            <w:shd w:val="clear" w:color="auto" w:fill="auto"/>
          </w:tcPr>
          <w:p w14:paraId="46F1FF10"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12 – 15</w:t>
            </w:r>
          </w:p>
        </w:tc>
        <w:tc>
          <w:tcPr>
            <w:tcW w:w="3969" w:type="dxa"/>
            <w:shd w:val="clear" w:color="auto" w:fill="auto"/>
          </w:tcPr>
          <w:p w14:paraId="4CD2F023"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1,6% sobre o valor mensal do contrato</w:t>
            </w:r>
          </w:p>
        </w:tc>
      </w:tr>
      <w:tr w:rsidR="00F52428" w:rsidRPr="00671E3E" w14:paraId="377378C5" w14:textId="77777777" w:rsidTr="006D1C4B">
        <w:tc>
          <w:tcPr>
            <w:tcW w:w="1129" w:type="dxa"/>
            <w:shd w:val="clear" w:color="auto" w:fill="auto"/>
          </w:tcPr>
          <w:p w14:paraId="3FD94151"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05</w:t>
            </w:r>
          </w:p>
        </w:tc>
        <w:tc>
          <w:tcPr>
            <w:tcW w:w="4253" w:type="dxa"/>
            <w:shd w:val="clear" w:color="auto" w:fill="auto"/>
          </w:tcPr>
          <w:p w14:paraId="0CAB855D"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acima de 15</w:t>
            </w:r>
          </w:p>
        </w:tc>
        <w:tc>
          <w:tcPr>
            <w:tcW w:w="3969" w:type="dxa"/>
            <w:shd w:val="clear" w:color="auto" w:fill="auto"/>
          </w:tcPr>
          <w:p w14:paraId="2B27F875" w14:textId="77777777" w:rsidR="00F52428" w:rsidRPr="00671E3E" w:rsidRDefault="00F52428" w:rsidP="006D1C4B">
            <w:pPr>
              <w:spacing w:line="360" w:lineRule="auto"/>
              <w:jc w:val="both"/>
              <w:rPr>
                <w:rFonts w:ascii="Times New Roman" w:hAnsi="Times New Roman" w:cs="Times New Roman"/>
              </w:rPr>
            </w:pPr>
            <w:r w:rsidRPr="00671E3E">
              <w:rPr>
                <w:rFonts w:ascii="Times New Roman" w:hAnsi="Times New Roman" w:cs="Times New Roman"/>
              </w:rPr>
              <w:t>3,5% sobre o valor mensal do contrato</w:t>
            </w:r>
          </w:p>
        </w:tc>
      </w:tr>
    </w:tbl>
    <w:p w14:paraId="63ECF65B" w14:textId="77777777" w:rsidR="00F52428" w:rsidRPr="00671E3E" w:rsidRDefault="00F52428" w:rsidP="00F52428">
      <w:pPr>
        <w:spacing w:line="360" w:lineRule="auto"/>
        <w:jc w:val="both"/>
        <w:rPr>
          <w:rFonts w:ascii="Times New Roman" w:hAnsi="Times New Roman" w:cs="Times New Roman"/>
        </w:rPr>
      </w:pPr>
    </w:p>
    <w:p w14:paraId="14B3E444" w14:textId="77777777" w:rsidR="00F52428" w:rsidRPr="00671E3E" w:rsidRDefault="00F52428" w:rsidP="00F52428">
      <w:pPr>
        <w:spacing w:line="360" w:lineRule="auto"/>
        <w:jc w:val="both"/>
        <w:rPr>
          <w:rFonts w:ascii="Times New Roman" w:hAnsi="Times New Roman" w:cs="Times New Roman"/>
        </w:rPr>
      </w:pP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
        <w:gridCol w:w="5228"/>
        <w:gridCol w:w="1216"/>
        <w:gridCol w:w="1956"/>
      </w:tblGrid>
      <w:tr w:rsidR="00F52428" w:rsidRPr="00671E3E" w14:paraId="24E12F3E" w14:textId="77777777" w:rsidTr="006D1C4B">
        <w:tc>
          <w:tcPr>
            <w:tcW w:w="952" w:type="dxa"/>
            <w:shd w:val="clear" w:color="auto" w:fill="auto"/>
          </w:tcPr>
          <w:p w14:paraId="5448CB0F"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Item</w:t>
            </w:r>
          </w:p>
        </w:tc>
        <w:tc>
          <w:tcPr>
            <w:tcW w:w="5238" w:type="dxa"/>
            <w:shd w:val="clear" w:color="auto" w:fill="auto"/>
          </w:tcPr>
          <w:p w14:paraId="07A2EDCC"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Infração</w:t>
            </w:r>
          </w:p>
        </w:tc>
        <w:tc>
          <w:tcPr>
            <w:tcW w:w="1203" w:type="dxa"/>
            <w:shd w:val="clear" w:color="auto" w:fill="auto"/>
          </w:tcPr>
          <w:p w14:paraId="10895B71"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Pontuação</w:t>
            </w:r>
          </w:p>
        </w:tc>
        <w:tc>
          <w:tcPr>
            <w:tcW w:w="1958" w:type="dxa"/>
            <w:shd w:val="clear" w:color="auto" w:fill="auto"/>
          </w:tcPr>
          <w:p w14:paraId="0085B79A"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Pontuação atribuída</w:t>
            </w:r>
          </w:p>
        </w:tc>
      </w:tr>
      <w:tr w:rsidR="00F52428" w:rsidRPr="00671E3E" w14:paraId="798170C5" w14:textId="77777777" w:rsidTr="006D1C4B">
        <w:tc>
          <w:tcPr>
            <w:tcW w:w="952" w:type="dxa"/>
            <w:shd w:val="clear" w:color="auto" w:fill="auto"/>
          </w:tcPr>
          <w:p w14:paraId="6DDE1C03"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lastRenderedPageBreak/>
              <w:t>01</w:t>
            </w:r>
          </w:p>
        </w:tc>
        <w:tc>
          <w:tcPr>
            <w:tcW w:w="5238" w:type="dxa"/>
            <w:shd w:val="clear" w:color="auto" w:fill="auto"/>
          </w:tcPr>
          <w:p w14:paraId="7CE59729"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Permitir situação que crie a possibilidade de causar dano físico, lesão corporal ou consequências letais, por ocorrência;</w:t>
            </w:r>
          </w:p>
        </w:tc>
        <w:tc>
          <w:tcPr>
            <w:tcW w:w="1203" w:type="dxa"/>
            <w:shd w:val="clear" w:color="auto" w:fill="auto"/>
          </w:tcPr>
          <w:p w14:paraId="0EE4F011"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5</w:t>
            </w:r>
          </w:p>
        </w:tc>
        <w:tc>
          <w:tcPr>
            <w:tcW w:w="1958" w:type="dxa"/>
            <w:shd w:val="clear" w:color="auto" w:fill="auto"/>
          </w:tcPr>
          <w:p w14:paraId="7FDA6C80" w14:textId="77777777" w:rsidR="00F52428" w:rsidRPr="00671E3E" w:rsidRDefault="00F52428" w:rsidP="006D1C4B">
            <w:pPr>
              <w:spacing w:before="120" w:after="120" w:line="360" w:lineRule="auto"/>
              <w:ind w:right="-30"/>
              <w:jc w:val="both"/>
              <w:rPr>
                <w:rFonts w:ascii="Times New Roman" w:hAnsi="Times New Roman" w:cs="Times New Roman"/>
              </w:rPr>
            </w:pPr>
          </w:p>
        </w:tc>
      </w:tr>
      <w:tr w:rsidR="00F52428" w:rsidRPr="00671E3E" w14:paraId="78CDD328" w14:textId="77777777" w:rsidTr="006D1C4B">
        <w:tc>
          <w:tcPr>
            <w:tcW w:w="952" w:type="dxa"/>
            <w:shd w:val="clear" w:color="auto" w:fill="auto"/>
          </w:tcPr>
          <w:p w14:paraId="75D02296"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02</w:t>
            </w:r>
          </w:p>
        </w:tc>
        <w:tc>
          <w:tcPr>
            <w:tcW w:w="5238" w:type="dxa"/>
            <w:shd w:val="clear" w:color="auto" w:fill="auto"/>
          </w:tcPr>
          <w:p w14:paraId="4CCBB96C"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Suspender ou interromper, salvo motivo de força maior ou caso fortuito, os serviços contratuais por dia e por unidade de atendimento;</w:t>
            </w:r>
          </w:p>
        </w:tc>
        <w:tc>
          <w:tcPr>
            <w:tcW w:w="1203" w:type="dxa"/>
            <w:shd w:val="clear" w:color="auto" w:fill="auto"/>
          </w:tcPr>
          <w:p w14:paraId="3E95317C"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5</w:t>
            </w:r>
          </w:p>
        </w:tc>
        <w:tc>
          <w:tcPr>
            <w:tcW w:w="1958" w:type="dxa"/>
            <w:shd w:val="clear" w:color="auto" w:fill="auto"/>
          </w:tcPr>
          <w:p w14:paraId="7C98464C" w14:textId="77777777" w:rsidR="00F52428" w:rsidRPr="00671E3E" w:rsidRDefault="00F52428" w:rsidP="006D1C4B">
            <w:pPr>
              <w:spacing w:before="120" w:after="120" w:line="360" w:lineRule="auto"/>
              <w:ind w:right="-30"/>
              <w:jc w:val="both"/>
              <w:rPr>
                <w:rFonts w:ascii="Times New Roman" w:hAnsi="Times New Roman" w:cs="Times New Roman"/>
              </w:rPr>
            </w:pPr>
          </w:p>
        </w:tc>
      </w:tr>
      <w:tr w:rsidR="00F52428" w:rsidRPr="00671E3E" w14:paraId="6679CE74" w14:textId="77777777" w:rsidTr="006D1C4B">
        <w:tc>
          <w:tcPr>
            <w:tcW w:w="952" w:type="dxa"/>
            <w:shd w:val="clear" w:color="auto" w:fill="auto"/>
          </w:tcPr>
          <w:p w14:paraId="0B2AA7FC"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03</w:t>
            </w:r>
          </w:p>
        </w:tc>
        <w:tc>
          <w:tcPr>
            <w:tcW w:w="5238" w:type="dxa"/>
            <w:shd w:val="clear" w:color="auto" w:fill="auto"/>
          </w:tcPr>
          <w:p w14:paraId="7E7B2B29"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Manter funcionário sem qualificação para executar os serviços contratados, por empregado e por dia;</w:t>
            </w:r>
          </w:p>
        </w:tc>
        <w:tc>
          <w:tcPr>
            <w:tcW w:w="1203" w:type="dxa"/>
            <w:shd w:val="clear" w:color="auto" w:fill="auto"/>
          </w:tcPr>
          <w:p w14:paraId="5633C213"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3</w:t>
            </w:r>
          </w:p>
        </w:tc>
        <w:tc>
          <w:tcPr>
            <w:tcW w:w="1958" w:type="dxa"/>
            <w:shd w:val="clear" w:color="auto" w:fill="auto"/>
          </w:tcPr>
          <w:p w14:paraId="1AA92840" w14:textId="77777777" w:rsidR="00F52428" w:rsidRPr="00671E3E" w:rsidRDefault="00F52428" w:rsidP="006D1C4B">
            <w:pPr>
              <w:spacing w:before="120" w:after="120" w:line="360" w:lineRule="auto"/>
              <w:ind w:right="-30"/>
              <w:jc w:val="both"/>
              <w:rPr>
                <w:rFonts w:ascii="Times New Roman" w:hAnsi="Times New Roman" w:cs="Times New Roman"/>
              </w:rPr>
            </w:pPr>
          </w:p>
        </w:tc>
      </w:tr>
      <w:tr w:rsidR="00F52428" w:rsidRPr="00671E3E" w14:paraId="088BBD89" w14:textId="77777777" w:rsidTr="006D1C4B">
        <w:tc>
          <w:tcPr>
            <w:tcW w:w="952" w:type="dxa"/>
            <w:shd w:val="clear" w:color="auto" w:fill="auto"/>
          </w:tcPr>
          <w:p w14:paraId="69F2229D"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04</w:t>
            </w:r>
          </w:p>
        </w:tc>
        <w:tc>
          <w:tcPr>
            <w:tcW w:w="5238" w:type="dxa"/>
            <w:shd w:val="clear" w:color="auto" w:fill="auto"/>
          </w:tcPr>
          <w:p w14:paraId="0926BF26"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Recusar-se a executar serviço determinado pela fiscalização, por serviço e por dia;</w:t>
            </w:r>
          </w:p>
        </w:tc>
        <w:tc>
          <w:tcPr>
            <w:tcW w:w="1203" w:type="dxa"/>
            <w:shd w:val="clear" w:color="auto" w:fill="auto"/>
          </w:tcPr>
          <w:p w14:paraId="2E7FCDAD"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5</w:t>
            </w:r>
          </w:p>
        </w:tc>
        <w:tc>
          <w:tcPr>
            <w:tcW w:w="1958" w:type="dxa"/>
            <w:shd w:val="clear" w:color="auto" w:fill="auto"/>
          </w:tcPr>
          <w:p w14:paraId="78023A83" w14:textId="77777777" w:rsidR="00F52428" w:rsidRPr="00671E3E" w:rsidRDefault="00F52428" w:rsidP="006D1C4B">
            <w:pPr>
              <w:spacing w:before="120" w:after="120" w:line="360" w:lineRule="auto"/>
              <w:ind w:right="-30"/>
              <w:jc w:val="both"/>
              <w:rPr>
                <w:rFonts w:ascii="Times New Roman" w:hAnsi="Times New Roman" w:cs="Times New Roman"/>
              </w:rPr>
            </w:pPr>
          </w:p>
        </w:tc>
      </w:tr>
      <w:tr w:rsidR="00F52428" w:rsidRPr="00671E3E" w14:paraId="68434D4B" w14:textId="77777777" w:rsidTr="006D1C4B">
        <w:tc>
          <w:tcPr>
            <w:tcW w:w="952" w:type="dxa"/>
            <w:shd w:val="clear" w:color="auto" w:fill="auto"/>
          </w:tcPr>
          <w:p w14:paraId="73F2F3AD"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05</w:t>
            </w:r>
          </w:p>
        </w:tc>
        <w:tc>
          <w:tcPr>
            <w:tcW w:w="5238" w:type="dxa"/>
            <w:shd w:val="clear" w:color="auto" w:fill="auto"/>
          </w:tcPr>
          <w:p w14:paraId="4A7B3BEB"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Deixar de cumprir quaisquer dos itens do Edital e seus Anexos por item e por ocorrência</w:t>
            </w:r>
          </w:p>
        </w:tc>
        <w:tc>
          <w:tcPr>
            <w:tcW w:w="1203" w:type="dxa"/>
            <w:shd w:val="clear" w:color="auto" w:fill="auto"/>
          </w:tcPr>
          <w:p w14:paraId="74B67AD0"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4</w:t>
            </w:r>
          </w:p>
        </w:tc>
        <w:tc>
          <w:tcPr>
            <w:tcW w:w="1958" w:type="dxa"/>
            <w:shd w:val="clear" w:color="auto" w:fill="auto"/>
          </w:tcPr>
          <w:p w14:paraId="1792729A" w14:textId="77777777" w:rsidR="00F52428" w:rsidRPr="00671E3E" w:rsidRDefault="00F52428" w:rsidP="006D1C4B">
            <w:pPr>
              <w:spacing w:before="120" w:after="120" w:line="360" w:lineRule="auto"/>
              <w:ind w:right="-30"/>
              <w:jc w:val="both"/>
              <w:rPr>
                <w:rFonts w:ascii="Times New Roman" w:hAnsi="Times New Roman" w:cs="Times New Roman"/>
              </w:rPr>
            </w:pPr>
          </w:p>
        </w:tc>
      </w:tr>
      <w:tr w:rsidR="00F52428" w:rsidRPr="00671E3E" w14:paraId="6223A913" w14:textId="77777777" w:rsidTr="006D1C4B">
        <w:tc>
          <w:tcPr>
            <w:tcW w:w="952" w:type="dxa"/>
            <w:shd w:val="clear" w:color="auto" w:fill="auto"/>
          </w:tcPr>
          <w:p w14:paraId="78F91DCB"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06</w:t>
            </w:r>
          </w:p>
        </w:tc>
        <w:tc>
          <w:tcPr>
            <w:tcW w:w="5238" w:type="dxa"/>
            <w:shd w:val="clear" w:color="auto" w:fill="auto"/>
          </w:tcPr>
          <w:p w14:paraId="07F8F600"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Deixar de indicar e manter durante a execução do contrato os prepostos previstos no edital/contrato</w:t>
            </w:r>
          </w:p>
        </w:tc>
        <w:tc>
          <w:tcPr>
            <w:tcW w:w="1203" w:type="dxa"/>
            <w:shd w:val="clear" w:color="auto" w:fill="auto"/>
          </w:tcPr>
          <w:p w14:paraId="75021E36"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3</w:t>
            </w:r>
          </w:p>
        </w:tc>
        <w:tc>
          <w:tcPr>
            <w:tcW w:w="1958" w:type="dxa"/>
            <w:shd w:val="clear" w:color="auto" w:fill="auto"/>
          </w:tcPr>
          <w:p w14:paraId="6D4DF101" w14:textId="77777777" w:rsidR="00F52428" w:rsidRPr="00671E3E" w:rsidRDefault="00F52428" w:rsidP="006D1C4B">
            <w:pPr>
              <w:spacing w:before="120" w:after="120" w:line="360" w:lineRule="auto"/>
              <w:ind w:right="-30"/>
              <w:jc w:val="both"/>
              <w:rPr>
                <w:rFonts w:ascii="Times New Roman" w:hAnsi="Times New Roman" w:cs="Times New Roman"/>
              </w:rPr>
            </w:pPr>
          </w:p>
        </w:tc>
      </w:tr>
      <w:tr w:rsidR="00F52428" w:rsidRPr="00671E3E" w14:paraId="3C89EEB6" w14:textId="77777777" w:rsidTr="006D1C4B">
        <w:tc>
          <w:tcPr>
            <w:tcW w:w="952" w:type="dxa"/>
            <w:shd w:val="clear" w:color="auto" w:fill="auto"/>
          </w:tcPr>
          <w:p w14:paraId="0D1A2588"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07</w:t>
            </w:r>
          </w:p>
        </w:tc>
        <w:tc>
          <w:tcPr>
            <w:tcW w:w="5238" w:type="dxa"/>
            <w:shd w:val="clear" w:color="auto" w:fill="auto"/>
          </w:tcPr>
          <w:p w14:paraId="3F1E8DE6"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Deixar de providenciar cobertura para o serviço após comunicação formal do fiscal do contrato, salvo me caso de força maior</w:t>
            </w:r>
          </w:p>
        </w:tc>
        <w:tc>
          <w:tcPr>
            <w:tcW w:w="1203" w:type="dxa"/>
            <w:shd w:val="clear" w:color="auto" w:fill="auto"/>
          </w:tcPr>
          <w:p w14:paraId="123692F0" w14:textId="77777777" w:rsidR="00F52428" w:rsidRPr="00671E3E" w:rsidRDefault="00F52428" w:rsidP="006D1C4B">
            <w:pPr>
              <w:spacing w:before="120" w:after="120" w:line="360" w:lineRule="auto"/>
              <w:ind w:right="-30"/>
              <w:jc w:val="both"/>
              <w:rPr>
                <w:rFonts w:ascii="Times New Roman" w:hAnsi="Times New Roman" w:cs="Times New Roman"/>
              </w:rPr>
            </w:pPr>
            <w:r w:rsidRPr="00671E3E">
              <w:rPr>
                <w:rFonts w:ascii="Times New Roman" w:hAnsi="Times New Roman" w:cs="Times New Roman"/>
              </w:rPr>
              <w:t>5</w:t>
            </w:r>
          </w:p>
        </w:tc>
        <w:tc>
          <w:tcPr>
            <w:tcW w:w="1958" w:type="dxa"/>
            <w:shd w:val="clear" w:color="auto" w:fill="auto"/>
          </w:tcPr>
          <w:p w14:paraId="52AFC79F" w14:textId="77777777" w:rsidR="00F52428" w:rsidRPr="00671E3E" w:rsidRDefault="00F52428" w:rsidP="006D1C4B">
            <w:pPr>
              <w:spacing w:before="120" w:after="120" w:line="360" w:lineRule="auto"/>
              <w:ind w:right="-30"/>
              <w:jc w:val="both"/>
              <w:rPr>
                <w:rFonts w:ascii="Times New Roman" w:hAnsi="Times New Roman" w:cs="Times New Roman"/>
              </w:rPr>
            </w:pPr>
          </w:p>
        </w:tc>
      </w:tr>
    </w:tbl>
    <w:p w14:paraId="12978EB1" w14:textId="77777777" w:rsidR="00F52428" w:rsidRPr="00671E3E" w:rsidRDefault="00F52428" w:rsidP="00F52428">
      <w:pPr>
        <w:spacing w:line="360" w:lineRule="auto"/>
        <w:jc w:val="both"/>
        <w:rPr>
          <w:rFonts w:ascii="Times New Roman" w:hAnsi="Times New Roman" w:cs="Times New Roman"/>
        </w:rPr>
      </w:pPr>
    </w:p>
    <w:p w14:paraId="5B49D638" w14:textId="77777777" w:rsidR="00F52428" w:rsidRPr="00671E3E" w:rsidRDefault="00F52428" w:rsidP="00F52428">
      <w:pPr>
        <w:spacing w:line="360" w:lineRule="auto"/>
        <w:jc w:val="both"/>
        <w:rPr>
          <w:rFonts w:ascii="Times New Roman" w:hAnsi="Times New Roman" w:cs="Times New Roman"/>
        </w:rPr>
      </w:pPr>
      <w:r w:rsidRPr="00671E3E">
        <w:rPr>
          <w:rFonts w:ascii="Times New Roman" w:hAnsi="Times New Roman" w:cs="Times New Roman"/>
        </w:rPr>
        <w:t>TOTAL PONTUADO/GRAU: ____________________________________________</w:t>
      </w:r>
    </w:p>
    <w:p w14:paraId="3AAC0BD8" w14:textId="77777777" w:rsidR="00F52428" w:rsidRPr="00671E3E" w:rsidRDefault="00F52428" w:rsidP="00F52428">
      <w:pPr>
        <w:spacing w:line="360" w:lineRule="auto"/>
        <w:jc w:val="both"/>
        <w:rPr>
          <w:rFonts w:ascii="Times New Roman" w:hAnsi="Times New Roman" w:cs="Times New Roman"/>
        </w:rPr>
      </w:pPr>
    </w:p>
    <w:p w14:paraId="754F2DB7" w14:textId="77777777" w:rsidR="00F52428" w:rsidRPr="00671E3E" w:rsidRDefault="00F52428" w:rsidP="00F52428">
      <w:pPr>
        <w:spacing w:line="360" w:lineRule="auto"/>
        <w:jc w:val="both"/>
        <w:rPr>
          <w:rFonts w:ascii="Times New Roman" w:hAnsi="Times New Roman" w:cs="Times New Roman"/>
        </w:rPr>
      </w:pPr>
      <w:r w:rsidRPr="00671E3E">
        <w:rPr>
          <w:rFonts w:ascii="Times New Roman" w:hAnsi="Times New Roman" w:cs="Times New Roman"/>
        </w:rPr>
        <w:t xml:space="preserve">MÊS DE REFERENCIA: </w:t>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r>
      <w:r w:rsidRPr="00671E3E">
        <w:rPr>
          <w:rFonts w:ascii="Times New Roman" w:hAnsi="Times New Roman" w:cs="Times New Roman"/>
        </w:rPr>
        <w:softHyphen/>
        <w:t>__________________________________________</w:t>
      </w:r>
    </w:p>
    <w:p w14:paraId="7999B3EC" w14:textId="77777777" w:rsidR="00F52428" w:rsidRPr="00671E3E" w:rsidRDefault="00F52428" w:rsidP="00F52428">
      <w:pPr>
        <w:spacing w:line="360" w:lineRule="auto"/>
        <w:jc w:val="both"/>
        <w:rPr>
          <w:rFonts w:ascii="Times New Roman" w:hAnsi="Times New Roman" w:cs="Times New Roman"/>
        </w:rPr>
      </w:pPr>
      <w:r w:rsidRPr="00671E3E">
        <w:rPr>
          <w:rFonts w:ascii="Times New Roman" w:hAnsi="Times New Roman" w:cs="Times New Roman"/>
        </w:rPr>
        <w:t>Rio, ___________________.</w:t>
      </w:r>
    </w:p>
    <w:p w14:paraId="18985B0D" w14:textId="77777777" w:rsidR="00F52428" w:rsidRPr="00671E3E" w:rsidRDefault="00F52428" w:rsidP="00F52428">
      <w:pPr>
        <w:spacing w:line="360" w:lineRule="auto"/>
        <w:jc w:val="both"/>
        <w:rPr>
          <w:rFonts w:ascii="Times New Roman" w:hAnsi="Times New Roman" w:cs="Times New Roman"/>
        </w:rPr>
      </w:pPr>
    </w:p>
    <w:p w14:paraId="27E9AE02" w14:textId="77777777" w:rsidR="00F52428" w:rsidRPr="00671E3E" w:rsidRDefault="00F52428" w:rsidP="00F52428">
      <w:pPr>
        <w:spacing w:line="360" w:lineRule="auto"/>
        <w:jc w:val="both"/>
        <w:rPr>
          <w:rFonts w:ascii="Times New Roman" w:hAnsi="Times New Roman" w:cs="Times New Roman"/>
        </w:rPr>
      </w:pPr>
      <w:r w:rsidRPr="00671E3E">
        <w:rPr>
          <w:rFonts w:ascii="Times New Roman" w:hAnsi="Times New Roman" w:cs="Times New Roman"/>
        </w:rPr>
        <w:t>______________________________________________</w:t>
      </w:r>
    </w:p>
    <w:p w14:paraId="4AC5439D" w14:textId="77777777" w:rsidR="00F52428" w:rsidRPr="00671E3E" w:rsidRDefault="00F52428" w:rsidP="00F52428">
      <w:pPr>
        <w:spacing w:line="360" w:lineRule="auto"/>
        <w:jc w:val="both"/>
        <w:rPr>
          <w:rFonts w:ascii="Times New Roman" w:hAnsi="Times New Roman" w:cs="Times New Roman"/>
        </w:rPr>
      </w:pPr>
      <w:r w:rsidRPr="00671E3E">
        <w:rPr>
          <w:rFonts w:ascii="Times New Roman" w:hAnsi="Times New Roman" w:cs="Times New Roman"/>
        </w:rPr>
        <w:t>Assinatura do fiscal do contrato</w:t>
      </w:r>
    </w:p>
    <w:p w14:paraId="0CBFC36B" w14:textId="77777777" w:rsidR="00F52428" w:rsidRPr="00671E3E" w:rsidRDefault="00F52428" w:rsidP="00F52428">
      <w:pPr>
        <w:spacing w:line="360" w:lineRule="auto"/>
        <w:jc w:val="both"/>
        <w:rPr>
          <w:rFonts w:ascii="Times New Roman" w:hAnsi="Times New Roman" w:cs="Times New Roman"/>
        </w:rPr>
      </w:pPr>
    </w:p>
    <w:p w14:paraId="33B88A22" w14:textId="77777777" w:rsidR="00F52428" w:rsidRPr="00671E3E" w:rsidRDefault="00F52428" w:rsidP="00F52428">
      <w:pPr>
        <w:spacing w:line="360" w:lineRule="auto"/>
        <w:jc w:val="both"/>
        <w:rPr>
          <w:rFonts w:ascii="Times New Roman" w:hAnsi="Times New Roman" w:cs="Times New Roman"/>
        </w:rPr>
      </w:pPr>
      <w:r w:rsidRPr="00671E3E">
        <w:rPr>
          <w:rFonts w:ascii="Times New Roman" w:hAnsi="Times New Roman" w:cs="Times New Roman"/>
        </w:rPr>
        <w:lastRenderedPageBreak/>
        <w:t>OBS:</w:t>
      </w:r>
    </w:p>
    <w:p w14:paraId="4997FEE9" w14:textId="77777777" w:rsidR="00F52428" w:rsidRPr="00671E3E" w:rsidRDefault="00F52428" w:rsidP="00F52428">
      <w:pPr>
        <w:spacing w:line="360" w:lineRule="auto"/>
        <w:jc w:val="both"/>
        <w:rPr>
          <w:rFonts w:ascii="Times New Roman" w:hAnsi="Times New Roman" w:cs="Times New Roman"/>
        </w:rPr>
      </w:pPr>
      <w:bookmarkStart w:id="62" w:name="_Hlk20234211"/>
      <w:r w:rsidRPr="00671E3E">
        <w:rPr>
          <w:rFonts w:ascii="Times New Roman" w:hAnsi="Times New Roman" w:cs="Times New Roman"/>
        </w:rPr>
        <w:t xml:space="preserve">A empresa contratada será informada da pontuação obtida e da porcentagem da penalidade a ser aplicada em até 5 (cinco) dias úteis após a medição. </w:t>
      </w:r>
    </w:p>
    <w:p w14:paraId="671B1233" w14:textId="77777777" w:rsidR="00F52428" w:rsidRDefault="00F52428" w:rsidP="00F52428">
      <w:pPr>
        <w:spacing w:line="360" w:lineRule="auto"/>
        <w:jc w:val="both"/>
      </w:pPr>
      <w:r w:rsidRPr="00671E3E">
        <w:rPr>
          <w:rFonts w:ascii="Times New Roman" w:hAnsi="Times New Roman" w:cs="Times New Roman"/>
        </w:rPr>
        <w:t>A empresa poderá contestar e apresentar defesa as irregularidades encontradas no prazo de até 48 (quarenta e oito) horas após a notificação que poderá ser por via eletrônica ou pessoalmente.</w:t>
      </w:r>
      <w:bookmarkEnd w:id="62"/>
    </w:p>
    <w:p w14:paraId="2187BD99" w14:textId="14961B67" w:rsidR="00F52428" w:rsidRDefault="00F52428">
      <w:pPr>
        <w:rPr>
          <w:rFonts w:ascii="Times New Roman" w:hAnsi="Times New Roman" w:cs="Times New Roman"/>
          <w:b/>
          <w:bCs/>
        </w:rPr>
      </w:pPr>
    </w:p>
    <w:p w14:paraId="22C97EB7" w14:textId="77777777" w:rsidR="00F52428" w:rsidRDefault="00F52428">
      <w:pPr>
        <w:rPr>
          <w:rFonts w:ascii="Times New Roman" w:hAnsi="Times New Roman" w:cs="Times New Roman"/>
          <w:b/>
          <w:bCs/>
        </w:rPr>
      </w:pPr>
      <w:r>
        <w:rPr>
          <w:rFonts w:ascii="Times New Roman" w:hAnsi="Times New Roman" w:cs="Times New Roman"/>
          <w:b/>
          <w:bCs/>
        </w:rPr>
        <w:br w:type="page"/>
      </w:r>
    </w:p>
    <w:p w14:paraId="7E783B9A" w14:textId="0E8BC321" w:rsidR="00BA1280" w:rsidRPr="00F52428" w:rsidRDefault="00F52428" w:rsidP="00F52428">
      <w:pPr>
        <w:jc w:val="center"/>
        <w:rPr>
          <w:rFonts w:ascii="Times New Roman" w:hAnsi="Times New Roman" w:cs="Times New Roman"/>
          <w:b/>
          <w:bCs/>
        </w:rPr>
      </w:pPr>
      <w:r w:rsidRPr="00F52428">
        <w:rPr>
          <w:rFonts w:ascii="Times New Roman" w:hAnsi="Times New Roman" w:cs="Times New Roman"/>
          <w:b/>
          <w:bCs/>
        </w:rPr>
        <w:lastRenderedPageBreak/>
        <w:t>ANEXO II do TR – COMPOSIÇÃO DOS APARELHOS</w:t>
      </w:r>
    </w:p>
    <w:p w14:paraId="660FF773" w14:textId="77777777" w:rsidR="00BA1280" w:rsidRPr="00DD2601" w:rsidRDefault="00BA1280" w:rsidP="00684702">
      <w:pPr>
        <w:ind w:right="-2"/>
        <w:jc w:val="both"/>
        <w:rPr>
          <w:rFonts w:ascii="Times New Roman" w:hAnsi="Times New Roman" w:cs="Times New Roman"/>
        </w:rPr>
      </w:pPr>
    </w:p>
    <w:p w14:paraId="0D94E706" w14:textId="77777777" w:rsidR="00BA1280" w:rsidRPr="00DD2601" w:rsidRDefault="00BA1280" w:rsidP="00A3369B">
      <w:pPr>
        <w:pStyle w:val="Nivel1"/>
        <w:spacing w:before="0" w:line="240" w:lineRule="auto"/>
        <w:ind w:left="2694" w:right="-2" w:firstLine="0"/>
        <w:rPr>
          <w:rFonts w:ascii="Times New Roman" w:hAnsi="Times New Roman" w:cs="Times New Roman"/>
          <w:color w:val="auto"/>
          <w:sz w:val="24"/>
          <w:szCs w:val="24"/>
        </w:rPr>
      </w:pPr>
      <w:proofErr w:type="gramStart"/>
      <w:r w:rsidRPr="00DD2601">
        <w:rPr>
          <w:rFonts w:ascii="Times New Roman" w:hAnsi="Times New Roman" w:cs="Times New Roman"/>
          <w:color w:val="auto"/>
          <w:sz w:val="24"/>
          <w:szCs w:val="24"/>
        </w:rPr>
        <w:t>,EDIFÍCIO</w:t>
      </w:r>
      <w:proofErr w:type="gramEnd"/>
      <w:r w:rsidRPr="00DD2601">
        <w:rPr>
          <w:rFonts w:ascii="Times New Roman" w:hAnsi="Times New Roman" w:cs="Times New Roman"/>
          <w:color w:val="auto"/>
          <w:sz w:val="24"/>
          <w:szCs w:val="24"/>
        </w:rPr>
        <w:t xml:space="preserve"> SEDE </w:t>
      </w:r>
    </w:p>
    <w:p w14:paraId="246F8867" w14:textId="77777777" w:rsidR="00BA1280" w:rsidRPr="00DD2601" w:rsidRDefault="00BA1280" w:rsidP="00684702">
      <w:pPr>
        <w:pStyle w:val="Nivel1"/>
        <w:spacing w:before="0" w:line="240" w:lineRule="auto"/>
        <w:ind w:left="0"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Avenida Presidente Vargas, nº 502 – 3º, 4º, 5º e 6º andares, Centro, Rio de Janeiro – RJ.</w:t>
      </w:r>
    </w:p>
    <w:p w14:paraId="65D0AC3C" w14:textId="77777777" w:rsidR="00BA1280" w:rsidRPr="00DD2601" w:rsidRDefault="00BA1280" w:rsidP="00684702">
      <w:pPr>
        <w:jc w:val="both"/>
        <w:rPr>
          <w:rFonts w:ascii="Times New Roman" w:hAnsi="Times New Roman" w:cs="Times New Roman"/>
        </w:rPr>
      </w:pPr>
    </w:p>
    <w:tbl>
      <w:tblPr>
        <w:tblW w:w="0" w:type="auto"/>
        <w:tblInd w:w="70" w:type="dxa"/>
        <w:tblLayout w:type="fixed"/>
        <w:tblCellMar>
          <w:left w:w="70" w:type="dxa"/>
          <w:right w:w="70" w:type="dxa"/>
        </w:tblCellMar>
        <w:tblLook w:val="04A0" w:firstRow="1" w:lastRow="0" w:firstColumn="1" w:lastColumn="0" w:noHBand="0" w:noVBand="1"/>
      </w:tblPr>
      <w:tblGrid>
        <w:gridCol w:w="3402"/>
        <w:gridCol w:w="1436"/>
        <w:gridCol w:w="2132"/>
        <w:gridCol w:w="2024"/>
      </w:tblGrid>
      <w:tr w:rsidR="00BA1280" w:rsidRPr="00DD2601" w14:paraId="2615AD6B" w14:textId="77777777" w:rsidTr="00A92AE5">
        <w:trPr>
          <w:trHeight w:val="310"/>
        </w:trPr>
        <w:tc>
          <w:tcPr>
            <w:tcW w:w="3402" w:type="dxa"/>
            <w:tcBorders>
              <w:top w:val="nil"/>
              <w:left w:val="nil"/>
              <w:bottom w:val="nil"/>
              <w:right w:val="nil"/>
            </w:tcBorders>
            <w:shd w:val="clear" w:color="auto" w:fill="auto"/>
            <w:noWrap/>
            <w:vAlign w:val="bottom"/>
            <w:hideMark/>
          </w:tcPr>
          <w:tbl>
            <w:tblPr>
              <w:tblW w:w="0" w:type="auto"/>
              <w:tblCellSpacing w:w="0" w:type="dxa"/>
              <w:tblLayout w:type="fixed"/>
              <w:tblCellMar>
                <w:left w:w="0" w:type="dxa"/>
                <w:right w:w="0" w:type="dxa"/>
              </w:tblCellMar>
              <w:tblLook w:val="04A0" w:firstRow="1" w:lastRow="0" w:firstColumn="1" w:lastColumn="0" w:noHBand="0" w:noVBand="1"/>
            </w:tblPr>
            <w:tblGrid>
              <w:gridCol w:w="3640"/>
            </w:tblGrid>
            <w:tr w:rsidR="00BA1280" w:rsidRPr="00DD2601" w14:paraId="075DBD06" w14:textId="77777777" w:rsidTr="00A92AE5">
              <w:trPr>
                <w:trHeight w:val="310"/>
                <w:tblCellSpacing w:w="0" w:type="dxa"/>
              </w:trPr>
              <w:tc>
                <w:tcPr>
                  <w:tcW w:w="3640" w:type="dxa"/>
                  <w:tcBorders>
                    <w:top w:val="nil"/>
                    <w:left w:val="nil"/>
                    <w:bottom w:val="nil"/>
                    <w:right w:val="nil"/>
                  </w:tcBorders>
                  <w:shd w:val="clear" w:color="auto" w:fill="auto"/>
                  <w:noWrap/>
                  <w:vAlign w:val="center"/>
                  <w:hideMark/>
                </w:tcPr>
                <w:p w14:paraId="116C6B5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noProof/>
                    </w:rPr>
                    <mc:AlternateContent>
                      <mc:Choice Requires="wps">
                        <w:drawing>
                          <wp:anchor distT="0" distB="0" distL="114300" distR="114300" simplePos="0" relativeHeight="251663360" behindDoc="0" locked="0" layoutInCell="1" allowOverlap="1" wp14:anchorId="4C7C0A80" wp14:editId="4DABB07C">
                            <wp:simplePos x="0" y="0"/>
                            <wp:positionH relativeFrom="column">
                              <wp:posOffset>-21590</wp:posOffset>
                            </wp:positionH>
                            <wp:positionV relativeFrom="paragraph">
                              <wp:posOffset>98425</wp:posOffset>
                            </wp:positionV>
                            <wp:extent cx="5918200" cy="342265"/>
                            <wp:effectExtent l="0" t="0" r="25400" b="19685"/>
                            <wp:wrapNone/>
                            <wp:docPr id="1366731838" name="Caixa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342265"/>
                                    </a:xfrm>
                                    <a:prstGeom prst="rect">
                                      <a:avLst/>
                                    </a:prstGeom>
                                    <a:solidFill>
                                      <a:srgbClr val="FFFFFF"/>
                                    </a:solidFill>
                                    <a:ln w="9525">
                                      <a:solidFill>
                                        <a:srgbClr val="000000"/>
                                      </a:solidFill>
                                      <a:miter lim="800000"/>
                                      <a:headEnd/>
                                      <a:tailEnd/>
                                    </a:ln>
                                  </wps:spPr>
                                  <wps:txbx>
                                    <w:txbxContent>
                                      <w:p w14:paraId="35F486B8" w14:textId="77777777" w:rsidR="00BA1280" w:rsidRPr="00571944" w:rsidRDefault="00BA1280" w:rsidP="00BA1280">
                                        <w:pPr>
                                          <w:pStyle w:val="NormalWeb"/>
                                          <w:spacing w:before="0" w:beforeAutospacing="0" w:after="160" w:afterAutospacing="0" w:line="256" w:lineRule="auto"/>
                                          <w:jc w:val="center"/>
                                        </w:pPr>
                                        <w:r w:rsidRPr="00571944">
                                          <w:rPr>
                                            <w:rFonts w:eastAsia="Times New Roman"/>
                                          </w:rPr>
                                          <w:t>3</w:t>
                                        </w:r>
                                        <w:r w:rsidRPr="00571944">
                                          <w:rPr>
                                            <w:rFonts w:eastAsia="Times New Roman"/>
                                            <w:position w:val="7"/>
                                            <w:vertAlign w:val="superscript"/>
                                          </w:rPr>
                                          <w:t>◦</w:t>
                                        </w:r>
                                        <w:r w:rsidRPr="00571944">
                                          <w:rPr>
                                            <w:rFonts w:eastAsia="Times New Roman"/>
                                          </w:rPr>
                                          <w:t xml:space="preserve"> ANDAR</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4C7C0A80" id="_x0000_t202" coordsize="21600,21600" o:spt="202" path="m,l,21600r21600,l21600,xe">
                            <v:stroke joinstyle="miter"/>
                            <v:path gradientshapeok="t" o:connecttype="rect"/>
                          </v:shapetype>
                          <v:shape id="Caixa de texto 6" o:spid="_x0000_s1026" type="#_x0000_t202" style="position:absolute;left:0;text-align:left;margin-left:-1.7pt;margin-top:7.75pt;width:466pt;height:26.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">
                            <v:textbox>
                              <w:txbxContent>
                                <w:p w14:paraId="35F486B8" w14:textId="77777777" w:rsidR="00BA1280" w:rsidRPr="00571944" w:rsidRDefault="00BA1280" w:rsidP="00BA1280">
                                  <w:pPr>
                                    <w:pStyle w:val="NormalWeb"/>
                                    <w:spacing w:before="0" w:beforeAutospacing="0" w:after="160" w:afterAutospacing="0" w:line="256" w:lineRule="auto"/>
                                    <w:jc w:val="center"/>
                                  </w:pPr>
                                  <w:r w:rsidRPr="00571944">
                                    <w:rPr>
                                      <w:rFonts w:eastAsia="Times New Roman"/>
                                    </w:rPr>
                                    <w:t>3</w:t>
                                  </w:r>
                                  <w:r w:rsidRPr="00571944">
                                    <w:rPr>
                                      <w:rFonts w:eastAsia="Times New Roman"/>
                                      <w:position w:val="7"/>
                                      <w:vertAlign w:val="superscript"/>
                                    </w:rPr>
                                    <w:t>◦</w:t>
                                  </w:r>
                                  <w:r w:rsidRPr="00571944">
                                    <w:rPr>
                                      <w:rFonts w:eastAsia="Times New Roman"/>
                                    </w:rPr>
                                    <w:t xml:space="preserve"> ANDAR</w:t>
                                  </w:r>
                                </w:p>
                              </w:txbxContent>
                            </v:textbox>
                          </v:shape>
                        </w:pict>
                      </mc:Fallback>
                    </mc:AlternateContent>
                  </w:r>
                </w:p>
              </w:tc>
            </w:tr>
          </w:tbl>
          <w:p w14:paraId="3229444E" w14:textId="77777777" w:rsidR="00BA1280" w:rsidRPr="00DD2601" w:rsidRDefault="00BA1280" w:rsidP="00684702">
            <w:pPr>
              <w:jc w:val="both"/>
              <w:rPr>
                <w:rFonts w:ascii="Times New Roman" w:eastAsia="Times New Roman" w:hAnsi="Times New Roman" w:cs="Times New Roman"/>
              </w:rPr>
            </w:pPr>
          </w:p>
        </w:tc>
        <w:tc>
          <w:tcPr>
            <w:tcW w:w="1436" w:type="dxa"/>
            <w:vMerge w:val="restart"/>
            <w:tcBorders>
              <w:top w:val="nil"/>
              <w:left w:val="nil"/>
              <w:bottom w:val="single" w:sz="8" w:space="0" w:color="8EA9DB"/>
              <w:right w:val="nil"/>
            </w:tcBorders>
            <w:shd w:val="clear" w:color="auto" w:fill="auto"/>
            <w:noWrap/>
            <w:vAlign w:val="bottom"/>
            <w:hideMark/>
          </w:tcPr>
          <w:p w14:paraId="742E35DB" w14:textId="77777777" w:rsidR="00BA1280" w:rsidRPr="00DD2601" w:rsidRDefault="00BA1280" w:rsidP="00684702">
            <w:pPr>
              <w:jc w:val="both"/>
              <w:rPr>
                <w:rFonts w:ascii="Times New Roman" w:eastAsia="Times New Roman" w:hAnsi="Times New Roman" w:cs="Times New Roman"/>
              </w:rPr>
            </w:pPr>
          </w:p>
        </w:tc>
        <w:tc>
          <w:tcPr>
            <w:tcW w:w="4156" w:type="dxa"/>
            <w:gridSpan w:val="2"/>
            <w:vMerge w:val="restart"/>
            <w:tcBorders>
              <w:top w:val="nil"/>
              <w:left w:val="nil"/>
              <w:bottom w:val="single" w:sz="8" w:space="0" w:color="8EA9DB"/>
              <w:right w:val="nil"/>
            </w:tcBorders>
            <w:shd w:val="clear" w:color="auto" w:fill="auto"/>
            <w:noWrap/>
            <w:vAlign w:val="bottom"/>
            <w:hideMark/>
          </w:tcPr>
          <w:p w14:paraId="2BD50460" w14:textId="77777777" w:rsidR="00BA1280" w:rsidRPr="00DD2601" w:rsidRDefault="00BA1280" w:rsidP="00684702">
            <w:pPr>
              <w:jc w:val="both"/>
              <w:rPr>
                <w:rFonts w:ascii="Times New Roman" w:eastAsia="Times New Roman" w:hAnsi="Times New Roman" w:cs="Times New Roman"/>
              </w:rPr>
            </w:pPr>
          </w:p>
        </w:tc>
      </w:tr>
      <w:tr w:rsidR="00BA1280" w:rsidRPr="00DD2601" w14:paraId="68DE30DD" w14:textId="77777777" w:rsidTr="00A92AE5">
        <w:trPr>
          <w:trHeight w:val="560"/>
        </w:trPr>
        <w:tc>
          <w:tcPr>
            <w:tcW w:w="3402" w:type="dxa"/>
            <w:tcBorders>
              <w:top w:val="nil"/>
              <w:left w:val="nil"/>
              <w:bottom w:val="nil"/>
              <w:right w:val="nil"/>
            </w:tcBorders>
            <w:shd w:val="clear" w:color="auto" w:fill="auto"/>
            <w:noWrap/>
            <w:vAlign w:val="bottom"/>
            <w:hideMark/>
          </w:tcPr>
          <w:p w14:paraId="28AAB3D8" w14:textId="77777777" w:rsidR="00BA1280" w:rsidRPr="00DD2601" w:rsidRDefault="00BA1280" w:rsidP="00684702">
            <w:pPr>
              <w:jc w:val="both"/>
              <w:rPr>
                <w:rFonts w:ascii="Times New Roman" w:eastAsia="Times New Roman" w:hAnsi="Times New Roman" w:cs="Times New Roman"/>
              </w:rPr>
            </w:pPr>
          </w:p>
        </w:tc>
        <w:tc>
          <w:tcPr>
            <w:tcW w:w="1436" w:type="dxa"/>
            <w:vMerge/>
            <w:tcBorders>
              <w:top w:val="nil"/>
              <w:left w:val="nil"/>
              <w:bottom w:val="single" w:sz="8" w:space="0" w:color="8EA9DB"/>
              <w:right w:val="nil"/>
            </w:tcBorders>
            <w:vAlign w:val="center"/>
            <w:hideMark/>
          </w:tcPr>
          <w:p w14:paraId="37C2345E" w14:textId="77777777" w:rsidR="00BA1280" w:rsidRPr="00DD2601" w:rsidRDefault="00BA1280" w:rsidP="00684702">
            <w:pPr>
              <w:jc w:val="both"/>
              <w:rPr>
                <w:rFonts w:ascii="Times New Roman" w:eastAsia="Times New Roman" w:hAnsi="Times New Roman" w:cs="Times New Roman"/>
              </w:rPr>
            </w:pPr>
          </w:p>
        </w:tc>
        <w:tc>
          <w:tcPr>
            <w:tcW w:w="4156" w:type="dxa"/>
            <w:gridSpan w:val="2"/>
            <w:vMerge/>
            <w:tcBorders>
              <w:top w:val="nil"/>
              <w:left w:val="nil"/>
              <w:bottom w:val="single" w:sz="8" w:space="0" w:color="8EA9DB"/>
              <w:right w:val="nil"/>
            </w:tcBorders>
            <w:vAlign w:val="center"/>
            <w:hideMark/>
          </w:tcPr>
          <w:p w14:paraId="305FDE41" w14:textId="77777777" w:rsidR="00BA1280" w:rsidRPr="00DD2601" w:rsidRDefault="00BA1280" w:rsidP="00684702">
            <w:pPr>
              <w:jc w:val="both"/>
              <w:rPr>
                <w:rFonts w:ascii="Times New Roman" w:eastAsia="Times New Roman" w:hAnsi="Times New Roman" w:cs="Times New Roman"/>
              </w:rPr>
            </w:pPr>
          </w:p>
        </w:tc>
      </w:tr>
      <w:tr w:rsidR="00BA1280" w:rsidRPr="00DD2601" w14:paraId="5DF82130" w14:textId="77777777" w:rsidTr="00A92AE5">
        <w:trPr>
          <w:trHeight w:val="320"/>
        </w:trPr>
        <w:tc>
          <w:tcPr>
            <w:tcW w:w="3402" w:type="dxa"/>
            <w:tcBorders>
              <w:top w:val="single" w:sz="8" w:space="0" w:color="8EA9DB"/>
              <w:left w:val="single" w:sz="8" w:space="0" w:color="8EA9DB"/>
              <w:bottom w:val="single" w:sz="8" w:space="0" w:color="8EA9DB"/>
              <w:right w:val="single" w:sz="8" w:space="0" w:color="8EA9DB"/>
            </w:tcBorders>
            <w:shd w:val="clear" w:color="000000" w:fill="4472C4"/>
            <w:noWrap/>
            <w:vAlign w:val="center"/>
            <w:hideMark/>
          </w:tcPr>
          <w:p w14:paraId="2F05728A"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DEPARTAMENTO</w:t>
            </w:r>
          </w:p>
        </w:tc>
        <w:tc>
          <w:tcPr>
            <w:tcW w:w="1436" w:type="dxa"/>
            <w:tcBorders>
              <w:top w:val="single" w:sz="8" w:space="0" w:color="8EA9DB"/>
              <w:left w:val="single" w:sz="4" w:space="0" w:color="8EA9DB"/>
              <w:bottom w:val="single" w:sz="8" w:space="0" w:color="8EA9DB"/>
              <w:right w:val="single" w:sz="8" w:space="0" w:color="8EA9DB"/>
            </w:tcBorders>
            <w:shd w:val="clear" w:color="000000" w:fill="4472C4"/>
            <w:noWrap/>
            <w:vAlign w:val="center"/>
            <w:hideMark/>
          </w:tcPr>
          <w:p w14:paraId="7F07F351"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MARCA</w:t>
            </w:r>
          </w:p>
        </w:tc>
        <w:tc>
          <w:tcPr>
            <w:tcW w:w="2132" w:type="dxa"/>
            <w:tcBorders>
              <w:top w:val="single" w:sz="8" w:space="0" w:color="8EA9DB"/>
              <w:left w:val="single" w:sz="8" w:space="0" w:color="8EA9DB"/>
              <w:bottom w:val="single" w:sz="8" w:space="0" w:color="8EA9DB"/>
              <w:right w:val="single" w:sz="8" w:space="0" w:color="8EA9DB"/>
            </w:tcBorders>
            <w:shd w:val="clear" w:color="000000" w:fill="4472C4"/>
            <w:noWrap/>
            <w:vAlign w:val="center"/>
            <w:hideMark/>
          </w:tcPr>
          <w:p w14:paraId="6F0E6CCC"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MODELO</w:t>
            </w:r>
          </w:p>
        </w:tc>
        <w:tc>
          <w:tcPr>
            <w:tcW w:w="2024" w:type="dxa"/>
            <w:tcBorders>
              <w:top w:val="single" w:sz="8" w:space="0" w:color="8EA9DB"/>
              <w:left w:val="single" w:sz="8" w:space="0" w:color="8EA9DB"/>
              <w:bottom w:val="single" w:sz="8" w:space="0" w:color="8EA9DB"/>
              <w:right w:val="single" w:sz="8" w:space="0" w:color="8EA9DB"/>
            </w:tcBorders>
            <w:shd w:val="clear" w:color="000000" w:fill="4472C4"/>
            <w:noWrap/>
            <w:vAlign w:val="center"/>
            <w:hideMark/>
          </w:tcPr>
          <w:p w14:paraId="1770D06A"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CAPACIDADE</w:t>
            </w:r>
          </w:p>
        </w:tc>
      </w:tr>
      <w:tr w:rsidR="00BA1280" w:rsidRPr="00DD2601" w14:paraId="4BB38C4B" w14:textId="77777777" w:rsidTr="00A92AE5">
        <w:trPr>
          <w:trHeight w:val="320"/>
        </w:trPr>
        <w:tc>
          <w:tcPr>
            <w:tcW w:w="3402"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131E0E8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DE TRIAGEM DO ATENDIMENTO</w:t>
            </w:r>
          </w:p>
        </w:tc>
        <w:tc>
          <w:tcPr>
            <w:tcW w:w="1436"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031EF2B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TEMPSTAR</w:t>
            </w:r>
          </w:p>
        </w:tc>
        <w:tc>
          <w:tcPr>
            <w:tcW w:w="2132" w:type="dxa"/>
            <w:tcBorders>
              <w:top w:val="single" w:sz="8" w:space="0" w:color="8EA9DB"/>
              <w:left w:val="single" w:sz="8" w:space="0" w:color="8EA9DB"/>
              <w:bottom w:val="single" w:sz="8" w:space="0" w:color="8EA9DB"/>
              <w:right w:val="single" w:sz="8" w:space="0" w:color="8EA9DB"/>
            </w:tcBorders>
            <w:shd w:val="clear" w:color="000000" w:fill="D9E1F2"/>
            <w:noWrap/>
            <w:vAlign w:val="center"/>
            <w:hideMark/>
          </w:tcPr>
          <w:p w14:paraId="5552CC8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38CCU060535MT</w:t>
            </w:r>
          </w:p>
        </w:tc>
        <w:tc>
          <w:tcPr>
            <w:tcW w:w="2024" w:type="dxa"/>
            <w:tcBorders>
              <w:top w:val="single" w:sz="8" w:space="0" w:color="8EA9DB"/>
              <w:left w:val="single" w:sz="8" w:space="0" w:color="8EA9DB"/>
              <w:bottom w:val="single" w:sz="8" w:space="0" w:color="8EA9DB"/>
              <w:right w:val="single" w:sz="8" w:space="0" w:color="8EA9DB"/>
            </w:tcBorders>
            <w:shd w:val="clear" w:color="000000" w:fill="D9E1F2"/>
            <w:noWrap/>
            <w:vAlign w:val="center"/>
            <w:hideMark/>
          </w:tcPr>
          <w:p w14:paraId="647DDDD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57.000 BTU ∕ H</w:t>
            </w:r>
          </w:p>
        </w:tc>
      </w:tr>
      <w:tr w:rsidR="00BA1280" w:rsidRPr="00DD2601" w14:paraId="2AEACEE6" w14:textId="77777777" w:rsidTr="00A92AE5">
        <w:trPr>
          <w:trHeight w:val="500"/>
        </w:trPr>
        <w:tc>
          <w:tcPr>
            <w:tcW w:w="3402"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4219EC44"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ATENDIMENTO LADO ESQUERDO</w:t>
            </w:r>
          </w:p>
        </w:tc>
        <w:tc>
          <w:tcPr>
            <w:tcW w:w="1436"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7789D06E"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CARRIER</w:t>
            </w:r>
          </w:p>
        </w:tc>
        <w:tc>
          <w:tcPr>
            <w:tcW w:w="2132" w:type="dxa"/>
            <w:tcBorders>
              <w:top w:val="single" w:sz="8" w:space="0" w:color="8EA9DB"/>
              <w:left w:val="single" w:sz="8" w:space="0" w:color="8EA9DB"/>
              <w:bottom w:val="single" w:sz="8" w:space="0" w:color="8EA9DB"/>
              <w:right w:val="single" w:sz="8" w:space="0" w:color="8EA9DB"/>
            </w:tcBorders>
            <w:shd w:val="clear" w:color="auto" w:fill="auto"/>
            <w:vAlign w:val="center"/>
            <w:hideMark/>
          </w:tcPr>
          <w:p w14:paraId="7D0E031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38CQL060535MC - 42XQL60C5</w:t>
            </w:r>
          </w:p>
        </w:tc>
        <w:tc>
          <w:tcPr>
            <w:tcW w:w="2024" w:type="dxa"/>
            <w:tcBorders>
              <w:top w:val="single" w:sz="8" w:space="0" w:color="8EA9DB"/>
              <w:left w:val="single" w:sz="8" w:space="0" w:color="8EA9DB"/>
              <w:bottom w:val="single" w:sz="8" w:space="0" w:color="8EA9DB"/>
              <w:right w:val="single" w:sz="8" w:space="0" w:color="8EA9DB"/>
            </w:tcBorders>
            <w:shd w:val="clear" w:color="auto" w:fill="auto"/>
            <w:noWrap/>
            <w:vAlign w:val="center"/>
            <w:hideMark/>
          </w:tcPr>
          <w:p w14:paraId="1D99A8B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57.000 BTU ∕ H</w:t>
            </w:r>
          </w:p>
        </w:tc>
      </w:tr>
      <w:tr w:rsidR="00BA1280" w:rsidRPr="00DD2601" w14:paraId="04FF2A60" w14:textId="77777777" w:rsidTr="00A92AE5">
        <w:trPr>
          <w:trHeight w:val="320"/>
        </w:trPr>
        <w:tc>
          <w:tcPr>
            <w:tcW w:w="3402"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0D10138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ATENDIMENTO DO MEIO</w:t>
            </w:r>
          </w:p>
        </w:tc>
        <w:tc>
          <w:tcPr>
            <w:tcW w:w="1436"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3CCA61A3"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TEMPSTAR </w:t>
            </w:r>
          </w:p>
        </w:tc>
        <w:tc>
          <w:tcPr>
            <w:tcW w:w="2132" w:type="dxa"/>
            <w:tcBorders>
              <w:top w:val="single" w:sz="8" w:space="0" w:color="8EA9DB"/>
              <w:left w:val="single" w:sz="8" w:space="0" w:color="8EA9DB"/>
              <w:bottom w:val="single" w:sz="8" w:space="0" w:color="8EA9DB"/>
              <w:right w:val="single" w:sz="8" w:space="0" w:color="8EA9DB"/>
            </w:tcBorders>
            <w:shd w:val="clear" w:color="000000" w:fill="D9E1F2"/>
            <w:noWrap/>
            <w:vAlign w:val="center"/>
            <w:hideMark/>
          </w:tcPr>
          <w:p w14:paraId="3B106F2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38CCU060535MT</w:t>
            </w:r>
          </w:p>
        </w:tc>
        <w:tc>
          <w:tcPr>
            <w:tcW w:w="2024" w:type="dxa"/>
            <w:tcBorders>
              <w:top w:val="single" w:sz="8" w:space="0" w:color="8EA9DB"/>
              <w:left w:val="single" w:sz="8" w:space="0" w:color="8EA9DB"/>
              <w:bottom w:val="single" w:sz="8" w:space="0" w:color="8EA9DB"/>
              <w:right w:val="single" w:sz="8" w:space="0" w:color="8EA9DB"/>
            </w:tcBorders>
            <w:shd w:val="clear" w:color="000000" w:fill="D9E1F2"/>
            <w:noWrap/>
            <w:vAlign w:val="center"/>
            <w:hideMark/>
          </w:tcPr>
          <w:p w14:paraId="0084E2D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57.000 BTU ∕ H</w:t>
            </w:r>
          </w:p>
        </w:tc>
      </w:tr>
      <w:tr w:rsidR="00BA1280" w:rsidRPr="00DD2601" w14:paraId="36793236" w14:textId="77777777" w:rsidTr="00A92AE5">
        <w:trPr>
          <w:trHeight w:val="510"/>
        </w:trPr>
        <w:tc>
          <w:tcPr>
            <w:tcW w:w="3402"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4C09574D"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ATENDIMENTO LADO DIREITO</w:t>
            </w:r>
          </w:p>
        </w:tc>
        <w:tc>
          <w:tcPr>
            <w:tcW w:w="1436"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1D6713AD"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TEMPSTAR </w:t>
            </w:r>
          </w:p>
        </w:tc>
        <w:tc>
          <w:tcPr>
            <w:tcW w:w="2132" w:type="dxa"/>
            <w:tcBorders>
              <w:top w:val="single" w:sz="8" w:space="0" w:color="8EA9DB"/>
              <w:left w:val="single" w:sz="8" w:space="0" w:color="8EA9DB"/>
              <w:bottom w:val="single" w:sz="8" w:space="0" w:color="8EA9DB"/>
              <w:right w:val="single" w:sz="8" w:space="0" w:color="8EA9DB"/>
            </w:tcBorders>
            <w:shd w:val="clear" w:color="auto" w:fill="auto"/>
            <w:noWrap/>
            <w:vAlign w:val="center"/>
            <w:hideMark/>
          </w:tcPr>
          <w:p w14:paraId="166AA14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38CCU060535MT </w:t>
            </w:r>
          </w:p>
        </w:tc>
        <w:tc>
          <w:tcPr>
            <w:tcW w:w="2024" w:type="dxa"/>
            <w:tcBorders>
              <w:top w:val="single" w:sz="8" w:space="0" w:color="8EA9DB"/>
              <w:left w:val="single" w:sz="8" w:space="0" w:color="8EA9DB"/>
              <w:bottom w:val="single" w:sz="8" w:space="0" w:color="8EA9DB"/>
              <w:right w:val="single" w:sz="8" w:space="0" w:color="8EA9DB"/>
            </w:tcBorders>
            <w:shd w:val="clear" w:color="auto" w:fill="auto"/>
            <w:noWrap/>
            <w:vAlign w:val="center"/>
            <w:hideMark/>
          </w:tcPr>
          <w:p w14:paraId="13B8E01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57.000 BTU ∕ H</w:t>
            </w:r>
          </w:p>
        </w:tc>
      </w:tr>
      <w:tr w:rsidR="00BA1280" w:rsidRPr="00DD2601" w14:paraId="781F9B9B" w14:textId="77777777" w:rsidTr="00A92AE5">
        <w:trPr>
          <w:trHeight w:val="320"/>
        </w:trPr>
        <w:tc>
          <w:tcPr>
            <w:tcW w:w="3402"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62881E6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COORD. ATENDIMENTO</w:t>
            </w:r>
          </w:p>
        </w:tc>
        <w:tc>
          <w:tcPr>
            <w:tcW w:w="1436"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1B02442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MIDEA</w:t>
            </w:r>
          </w:p>
        </w:tc>
        <w:tc>
          <w:tcPr>
            <w:tcW w:w="2132" w:type="dxa"/>
            <w:tcBorders>
              <w:top w:val="single" w:sz="8" w:space="0" w:color="8EA9DB"/>
              <w:left w:val="single" w:sz="8" w:space="0" w:color="8EA9DB"/>
              <w:bottom w:val="single" w:sz="8" w:space="0" w:color="8EA9DB"/>
              <w:right w:val="single" w:sz="8" w:space="0" w:color="8EA9DB"/>
            </w:tcBorders>
            <w:shd w:val="clear" w:color="000000" w:fill="D9E1F2"/>
            <w:noWrap/>
            <w:vAlign w:val="center"/>
            <w:hideMark/>
          </w:tcPr>
          <w:p w14:paraId="40FC9E7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42MDCA12M5</w:t>
            </w:r>
          </w:p>
        </w:tc>
        <w:tc>
          <w:tcPr>
            <w:tcW w:w="2024" w:type="dxa"/>
            <w:tcBorders>
              <w:top w:val="single" w:sz="8" w:space="0" w:color="8EA9DB"/>
              <w:left w:val="single" w:sz="8" w:space="0" w:color="8EA9DB"/>
              <w:bottom w:val="single" w:sz="8" w:space="0" w:color="8EA9DB"/>
              <w:right w:val="single" w:sz="8" w:space="0" w:color="8EA9DB"/>
            </w:tcBorders>
            <w:shd w:val="clear" w:color="000000" w:fill="D9E1F2"/>
            <w:noWrap/>
            <w:vAlign w:val="center"/>
            <w:hideMark/>
          </w:tcPr>
          <w:p w14:paraId="365864C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12.000 BTU ∕ H</w:t>
            </w:r>
          </w:p>
        </w:tc>
      </w:tr>
      <w:tr w:rsidR="00BA1280" w:rsidRPr="00DD2601" w14:paraId="55B71570" w14:textId="77777777" w:rsidTr="00A92AE5">
        <w:trPr>
          <w:trHeight w:val="320"/>
        </w:trPr>
        <w:tc>
          <w:tcPr>
            <w:tcW w:w="3402"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6FA17DA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 CRT</w:t>
            </w:r>
          </w:p>
        </w:tc>
        <w:tc>
          <w:tcPr>
            <w:tcW w:w="1436"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215F0CC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132" w:type="dxa"/>
            <w:tcBorders>
              <w:top w:val="single" w:sz="8" w:space="0" w:color="8EA9DB"/>
              <w:left w:val="single" w:sz="8" w:space="0" w:color="8EA9DB"/>
              <w:bottom w:val="single" w:sz="8" w:space="0" w:color="8EA9DB"/>
              <w:right w:val="single" w:sz="8" w:space="0" w:color="8EA9DB"/>
            </w:tcBorders>
            <w:shd w:val="clear" w:color="auto" w:fill="auto"/>
            <w:noWrap/>
            <w:vAlign w:val="center"/>
            <w:hideMark/>
          </w:tcPr>
          <w:p w14:paraId="5679C0F3"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 12000IFM9W</w:t>
            </w:r>
          </w:p>
        </w:tc>
        <w:tc>
          <w:tcPr>
            <w:tcW w:w="2024" w:type="dxa"/>
            <w:tcBorders>
              <w:top w:val="single" w:sz="8" w:space="0" w:color="8EA9DB"/>
              <w:left w:val="single" w:sz="8" w:space="0" w:color="8EA9DB"/>
              <w:bottom w:val="single" w:sz="8" w:space="0" w:color="8EA9DB"/>
              <w:right w:val="single" w:sz="8" w:space="0" w:color="8EA9DB"/>
            </w:tcBorders>
            <w:shd w:val="clear" w:color="auto" w:fill="auto"/>
            <w:noWrap/>
            <w:vAlign w:val="center"/>
            <w:hideMark/>
          </w:tcPr>
          <w:p w14:paraId="17EC0CE3"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12.000 BTU ∕ H</w:t>
            </w:r>
          </w:p>
        </w:tc>
      </w:tr>
      <w:tr w:rsidR="00BA1280" w:rsidRPr="00DD2601" w14:paraId="7F92EB01" w14:textId="77777777" w:rsidTr="00A92AE5">
        <w:trPr>
          <w:trHeight w:val="413"/>
        </w:trPr>
        <w:tc>
          <w:tcPr>
            <w:tcW w:w="3402"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6BBE53A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SETOR INTERNO ATENDIMENTO</w:t>
            </w:r>
          </w:p>
        </w:tc>
        <w:tc>
          <w:tcPr>
            <w:tcW w:w="1436"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7F9B67E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132" w:type="dxa"/>
            <w:tcBorders>
              <w:top w:val="single" w:sz="8" w:space="0" w:color="8EA9DB"/>
              <w:left w:val="single" w:sz="8" w:space="0" w:color="8EA9DB"/>
              <w:bottom w:val="single" w:sz="8" w:space="0" w:color="8EA9DB"/>
              <w:right w:val="single" w:sz="8" w:space="0" w:color="8EA9DB"/>
            </w:tcBorders>
            <w:shd w:val="clear" w:color="000000" w:fill="D9E1F2"/>
            <w:noWrap/>
            <w:vAlign w:val="center"/>
            <w:hideMark/>
          </w:tcPr>
          <w:p w14:paraId="07EE2B7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PAC30000IFM9W</w:t>
            </w:r>
          </w:p>
        </w:tc>
        <w:tc>
          <w:tcPr>
            <w:tcW w:w="2024" w:type="dxa"/>
            <w:tcBorders>
              <w:top w:val="single" w:sz="8" w:space="0" w:color="8EA9DB"/>
              <w:left w:val="single" w:sz="8" w:space="0" w:color="8EA9DB"/>
              <w:bottom w:val="single" w:sz="8" w:space="0" w:color="8EA9DB"/>
              <w:right w:val="single" w:sz="8" w:space="0" w:color="8EA9DB"/>
            </w:tcBorders>
            <w:shd w:val="clear" w:color="000000" w:fill="D9E1F2"/>
            <w:noWrap/>
            <w:vAlign w:val="center"/>
            <w:hideMark/>
          </w:tcPr>
          <w:p w14:paraId="570540C7"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H</w:t>
            </w:r>
          </w:p>
        </w:tc>
      </w:tr>
      <w:tr w:rsidR="00BA1280" w:rsidRPr="00DD2601" w14:paraId="4433ED16" w14:textId="77777777" w:rsidTr="00A92AE5">
        <w:trPr>
          <w:trHeight w:val="320"/>
        </w:trPr>
        <w:tc>
          <w:tcPr>
            <w:tcW w:w="3402"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424E87F7"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DÍVIDA ATIVA</w:t>
            </w:r>
          </w:p>
        </w:tc>
        <w:tc>
          <w:tcPr>
            <w:tcW w:w="1436"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59C2D94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TEMPSTAR</w:t>
            </w:r>
          </w:p>
        </w:tc>
        <w:tc>
          <w:tcPr>
            <w:tcW w:w="2132" w:type="dxa"/>
            <w:tcBorders>
              <w:top w:val="single" w:sz="8" w:space="0" w:color="8EA9DB"/>
              <w:left w:val="single" w:sz="8" w:space="0" w:color="8EA9DB"/>
              <w:bottom w:val="single" w:sz="8" w:space="0" w:color="8EA9DB"/>
              <w:right w:val="single" w:sz="8" w:space="0" w:color="8EA9DB"/>
            </w:tcBorders>
            <w:shd w:val="clear" w:color="auto" w:fill="auto"/>
            <w:noWrap/>
            <w:vAlign w:val="center"/>
            <w:hideMark/>
          </w:tcPr>
          <w:p w14:paraId="2316951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38TVCA1875/42AVC61875</w:t>
            </w:r>
          </w:p>
        </w:tc>
        <w:tc>
          <w:tcPr>
            <w:tcW w:w="2024" w:type="dxa"/>
            <w:tcBorders>
              <w:top w:val="single" w:sz="8" w:space="0" w:color="8EA9DB"/>
              <w:left w:val="single" w:sz="8" w:space="0" w:color="8EA9DB"/>
              <w:bottom w:val="single" w:sz="8" w:space="0" w:color="8EA9DB"/>
              <w:right w:val="single" w:sz="8" w:space="0" w:color="8EA9DB"/>
            </w:tcBorders>
            <w:shd w:val="clear" w:color="auto" w:fill="auto"/>
            <w:noWrap/>
            <w:vAlign w:val="center"/>
            <w:hideMark/>
          </w:tcPr>
          <w:p w14:paraId="34628FD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18.000 BTU ∕ H</w:t>
            </w:r>
          </w:p>
        </w:tc>
      </w:tr>
      <w:tr w:rsidR="00BA1280" w:rsidRPr="00DD2601" w14:paraId="7495197C" w14:textId="77777777" w:rsidTr="00A92AE5">
        <w:trPr>
          <w:trHeight w:val="397"/>
        </w:trPr>
        <w:tc>
          <w:tcPr>
            <w:tcW w:w="3402"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171B4C9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 CHEFE DA DÍVIDA ATIVA</w:t>
            </w:r>
          </w:p>
        </w:tc>
        <w:tc>
          <w:tcPr>
            <w:tcW w:w="1436"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0D572B4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132" w:type="dxa"/>
            <w:tcBorders>
              <w:top w:val="single" w:sz="8" w:space="0" w:color="8EA9DB"/>
              <w:left w:val="single" w:sz="8" w:space="0" w:color="8EA9DB"/>
              <w:bottom w:val="single" w:sz="8" w:space="0" w:color="8EA9DB"/>
              <w:right w:val="single" w:sz="8" w:space="0" w:color="8EA9DB"/>
            </w:tcBorders>
            <w:shd w:val="clear" w:color="000000" w:fill="D9E1F2"/>
            <w:noWrap/>
            <w:vAlign w:val="center"/>
            <w:hideMark/>
          </w:tcPr>
          <w:p w14:paraId="64233EFE"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PAC12000IFM9W</w:t>
            </w:r>
          </w:p>
        </w:tc>
        <w:tc>
          <w:tcPr>
            <w:tcW w:w="2024" w:type="dxa"/>
            <w:tcBorders>
              <w:top w:val="single" w:sz="8" w:space="0" w:color="8EA9DB"/>
              <w:left w:val="single" w:sz="8" w:space="0" w:color="8EA9DB"/>
              <w:bottom w:val="single" w:sz="8" w:space="0" w:color="8EA9DB"/>
              <w:right w:val="single" w:sz="8" w:space="0" w:color="8EA9DB"/>
            </w:tcBorders>
            <w:shd w:val="clear" w:color="000000" w:fill="D9E1F2"/>
            <w:noWrap/>
            <w:vAlign w:val="center"/>
            <w:hideMark/>
          </w:tcPr>
          <w:p w14:paraId="3734831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12.000 BTU ∕ H</w:t>
            </w:r>
          </w:p>
        </w:tc>
      </w:tr>
      <w:tr w:rsidR="00BA1280" w:rsidRPr="00DD2601" w14:paraId="30351290" w14:textId="77777777" w:rsidTr="00BA1280">
        <w:trPr>
          <w:trHeight w:val="345"/>
        </w:trPr>
        <w:tc>
          <w:tcPr>
            <w:tcW w:w="3402" w:type="dxa"/>
            <w:tcBorders>
              <w:top w:val="nil"/>
              <w:left w:val="single" w:sz="8" w:space="0" w:color="8EA9DB"/>
              <w:bottom w:val="nil"/>
              <w:right w:val="single" w:sz="8" w:space="0" w:color="8EA9DB"/>
            </w:tcBorders>
            <w:shd w:val="clear" w:color="auto" w:fill="auto"/>
            <w:noWrap/>
            <w:vAlign w:val="center"/>
            <w:hideMark/>
          </w:tcPr>
          <w:p w14:paraId="16FFA2F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TOTAL DE APARELHOS: 9</w:t>
            </w:r>
          </w:p>
        </w:tc>
        <w:tc>
          <w:tcPr>
            <w:tcW w:w="1436" w:type="dxa"/>
            <w:tcBorders>
              <w:top w:val="nil"/>
              <w:left w:val="nil"/>
              <w:bottom w:val="nil"/>
              <w:right w:val="nil"/>
            </w:tcBorders>
            <w:shd w:val="clear" w:color="auto" w:fill="auto"/>
            <w:noWrap/>
            <w:vAlign w:val="bottom"/>
            <w:hideMark/>
          </w:tcPr>
          <w:p w14:paraId="681C579D" w14:textId="77777777" w:rsidR="00BA1280" w:rsidRPr="00DD2601" w:rsidRDefault="00BA1280" w:rsidP="00684702">
            <w:pPr>
              <w:jc w:val="both"/>
              <w:rPr>
                <w:rFonts w:ascii="Times New Roman" w:eastAsia="Times New Roman" w:hAnsi="Times New Roman" w:cs="Times New Roman"/>
              </w:rPr>
            </w:pPr>
          </w:p>
        </w:tc>
        <w:tc>
          <w:tcPr>
            <w:tcW w:w="2132" w:type="dxa"/>
            <w:tcBorders>
              <w:top w:val="nil"/>
              <w:left w:val="nil"/>
              <w:bottom w:val="nil"/>
              <w:right w:val="nil"/>
            </w:tcBorders>
            <w:shd w:val="clear" w:color="auto" w:fill="auto"/>
            <w:noWrap/>
            <w:vAlign w:val="bottom"/>
            <w:hideMark/>
          </w:tcPr>
          <w:p w14:paraId="225A1979" w14:textId="77777777" w:rsidR="00BA1280" w:rsidRPr="00DD2601" w:rsidRDefault="00BA1280" w:rsidP="00684702">
            <w:pPr>
              <w:jc w:val="both"/>
              <w:rPr>
                <w:rFonts w:ascii="Times New Roman" w:eastAsia="Times New Roman" w:hAnsi="Times New Roman" w:cs="Times New Roman"/>
              </w:rPr>
            </w:pPr>
          </w:p>
        </w:tc>
        <w:tc>
          <w:tcPr>
            <w:tcW w:w="2024" w:type="dxa"/>
            <w:tcBorders>
              <w:top w:val="nil"/>
              <w:left w:val="nil"/>
              <w:bottom w:val="nil"/>
              <w:right w:val="nil"/>
            </w:tcBorders>
            <w:shd w:val="clear" w:color="auto" w:fill="auto"/>
            <w:noWrap/>
            <w:vAlign w:val="bottom"/>
            <w:hideMark/>
          </w:tcPr>
          <w:p w14:paraId="758FFEF6" w14:textId="77777777" w:rsidR="00BA1280" w:rsidRPr="00DD2601" w:rsidRDefault="00BA1280" w:rsidP="00684702">
            <w:pPr>
              <w:jc w:val="both"/>
              <w:rPr>
                <w:rFonts w:ascii="Times New Roman" w:eastAsia="Times New Roman" w:hAnsi="Times New Roman" w:cs="Times New Roman"/>
              </w:rPr>
            </w:pPr>
          </w:p>
        </w:tc>
      </w:tr>
      <w:tr w:rsidR="00BA1280" w:rsidRPr="00DD2601" w14:paraId="2B2AE304" w14:textId="77777777" w:rsidTr="00BA1280">
        <w:trPr>
          <w:trHeight w:val="219"/>
        </w:trPr>
        <w:tc>
          <w:tcPr>
            <w:tcW w:w="3402" w:type="dxa"/>
            <w:tcBorders>
              <w:top w:val="nil"/>
              <w:left w:val="single" w:sz="8" w:space="0" w:color="8EA9DB"/>
              <w:bottom w:val="single" w:sz="8" w:space="0" w:color="8EA9DB"/>
              <w:right w:val="single" w:sz="8" w:space="0" w:color="8EA9DB"/>
            </w:tcBorders>
            <w:shd w:val="clear" w:color="auto" w:fill="auto"/>
            <w:noWrap/>
            <w:vAlign w:val="center"/>
          </w:tcPr>
          <w:p w14:paraId="6941E39E" w14:textId="77777777" w:rsidR="00BA1280" w:rsidRPr="00DD2601" w:rsidRDefault="00BA1280" w:rsidP="00684702">
            <w:pPr>
              <w:jc w:val="both"/>
              <w:rPr>
                <w:rFonts w:ascii="Times New Roman" w:eastAsia="Times New Roman" w:hAnsi="Times New Roman" w:cs="Times New Roman"/>
              </w:rPr>
            </w:pPr>
          </w:p>
        </w:tc>
        <w:tc>
          <w:tcPr>
            <w:tcW w:w="1436" w:type="dxa"/>
            <w:tcBorders>
              <w:top w:val="nil"/>
              <w:left w:val="nil"/>
              <w:bottom w:val="nil"/>
              <w:right w:val="nil"/>
            </w:tcBorders>
            <w:shd w:val="clear" w:color="auto" w:fill="auto"/>
            <w:noWrap/>
            <w:vAlign w:val="bottom"/>
          </w:tcPr>
          <w:p w14:paraId="1FC624C1" w14:textId="77777777" w:rsidR="00BA1280" w:rsidRPr="00DD2601" w:rsidRDefault="00BA1280" w:rsidP="00684702">
            <w:pPr>
              <w:jc w:val="both"/>
              <w:rPr>
                <w:rFonts w:ascii="Times New Roman" w:eastAsia="Times New Roman" w:hAnsi="Times New Roman" w:cs="Times New Roman"/>
              </w:rPr>
            </w:pPr>
          </w:p>
        </w:tc>
        <w:tc>
          <w:tcPr>
            <w:tcW w:w="2132" w:type="dxa"/>
            <w:tcBorders>
              <w:top w:val="nil"/>
              <w:left w:val="nil"/>
              <w:bottom w:val="nil"/>
              <w:right w:val="nil"/>
            </w:tcBorders>
            <w:shd w:val="clear" w:color="auto" w:fill="auto"/>
            <w:noWrap/>
            <w:vAlign w:val="bottom"/>
          </w:tcPr>
          <w:p w14:paraId="6F74FC90" w14:textId="77777777" w:rsidR="00BA1280" w:rsidRPr="00DD2601" w:rsidRDefault="00BA1280" w:rsidP="00684702">
            <w:pPr>
              <w:jc w:val="both"/>
              <w:rPr>
                <w:rFonts w:ascii="Times New Roman" w:eastAsia="Times New Roman" w:hAnsi="Times New Roman" w:cs="Times New Roman"/>
              </w:rPr>
            </w:pPr>
          </w:p>
          <w:p w14:paraId="78F3AEB8" w14:textId="77777777" w:rsidR="00BA1280" w:rsidRPr="00DD2601" w:rsidRDefault="00BA1280" w:rsidP="00684702">
            <w:pPr>
              <w:jc w:val="both"/>
              <w:rPr>
                <w:rFonts w:ascii="Times New Roman" w:eastAsia="Times New Roman" w:hAnsi="Times New Roman" w:cs="Times New Roman"/>
              </w:rPr>
            </w:pPr>
          </w:p>
          <w:p w14:paraId="30A3D4E2" w14:textId="77777777" w:rsidR="00BA1280" w:rsidRPr="00DD2601" w:rsidRDefault="00BA1280" w:rsidP="00684702">
            <w:pPr>
              <w:jc w:val="both"/>
              <w:rPr>
                <w:rFonts w:ascii="Times New Roman" w:eastAsia="Times New Roman" w:hAnsi="Times New Roman" w:cs="Times New Roman"/>
              </w:rPr>
            </w:pPr>
          </w:p>
          <w:p w14:paraId="36C16908" w14:textId="77777777" w:rsidR="00BA1280" w:rsidRPr="00DD2601" w:rsidRDefault="00BA1280" w:rsidP="00684702">
            <w:pPr>
              <w:jc w:val="both"/>
              <w:rPr>
                <w:rFonts w:ascii="Times New Roman" w:eastAsia="Times New Roman" w:hAnsi="Times New Roman" w:cs="Times New Roman"/>
              </w:rPr>
            </w:pPr>
          </w:p>
          <w:p w14:paraId="21CE7C32" w14:textId="77777777" w:rsidR="00BA1280" w:rsidRPr="00DD2601" w:rsidRDefault="00BA1280" w:rsidP="00684702">
            <w:pPr>
              <w:jc w:val="both"/>
              <w:rPr>
                <w:rFonts w:ascii="Times New Roman" w:eastAsia="Times New Roman" w:hAnsi="Times New Roman" w:cs="Times New Roman"/>
              </w:rPr>
            </w:pPr>
          </w:p>
          <w:p w14:paraId="71866D15" w14:textId="77777777" w:rsidR="00BA1280" w:rsidRPr="00DD2601" w:rsidRDefault="00BA1280" w:rsidP="00684702">
            <w:pPr>
              <w:jc w:val="both"/>
              <w:rPr>
                <w:rFonts w:ascii="Times New Roman" w:eastAsia="Times New Roman" w:hAnsi="Times New Roman" w:cs="Times New Roman"/>
              </w:rPr>
            </w:pPr>
          </w:p>
          <w:p w14:paraId="09AC61C8" w14:textId="77777777" w:rsidR="00BA1280" w:rsidRPr="00DD2601" w:rsidRDefault="00BA1280" w:rsidP="00684702">
            <w:pPr>
              <w:jc w:val="both"/>
              <w:rPr>
                <w:rFonts w:ascii="Times New Roman" w:eastAsia="Times New Roman" w:hAnsi="Times New Roman" w:cs="Times New Roman"/>
              </w:rPr>
            </w:pPr>
          </w:p>
          <w:p w14:paraId="0B09A3C7" w14:textId="77777777" w:rsidR="00BA1280" w:rsidRPr="00DD2601" w:rsidRDefault="00BA1280" w:rsidP="00684702">
            <w:pPr>
              <w:jc w:val="both"/>
              <w:rPr>
                <w:rFonts w:ascii="Times New Roman" w:eastAsia="Times New Roman" w:hAnsi="Times New Roman" w:cs="Times New Roman"/>
              </w:rPr>
            </w:pPr>
          </w:p>
          <w:p w14:paraId="2C349AE8" w14:textId="77777777" w:rsidR="00BA1280" w:rsidRPr="00DD2601" w:rsidRDefault="00BA1280" w:rsidP="00684702">
            <w:pPr>
              <w:jc w:val="both"/>
              <w:rPr>
                <w:rFonts w:ascii="Times New Roman" w:eastAsia="Times New Roman" w:hAnsi="Times New Roman" w:cs="Times New Roman"/>
              </w:rPr>
            </w:pPr>
          </w:p>
          <w:p w14:paraId="0F7CB95D" w14:textId="77777777" w:rsidR="00BA1280" w:rsidRPr="00DD2601" w:rsidRDefault="00BA1280" w:rsidP="00684702">
            <w:pPr>
              <w:jc w:val="both"/>
              <w:rPr>
                <w:rFonts w:ascii="Times New Roman" w:eastAsia="Times New Roman" w:hAnsi="Times New Roman" w:cs="Times New Roman"/>
              </w:rPr>
            </w:pPr>
          </w:p>
        </w:tc>
        <w:tc>
          <w:tcPr>
            <w:tcW w:w="2024" w:type="dxa"/>
            <w:tcBorders>
              <w:top w:val="nil"/>
              <w:left w:val="nil"/>
              <w:bottom w:val="nil"/>
              <w:right w:val="nil"/>
            </w:tcBorders>
            <w:shd w:val="clear" w:color="auto" w:fill="auto"/>
            <w:noWrap/>
            <w:vAlign w:val="bottom"/>
          </w:tcPr>
          <w:p w14:paraId="3EDFCF92" w14:textId="77777777" w:rsidR="00BA1280" w:rsidRPr="00DD2601" w:rsidRDefault="00BA1280" w:rsidP="00684702">
            <w:pPr>
              <w:jc w:val="both"/>
              <w:rPr>
                <w:rFonts w:ascii="Times New Roman" w:eastAsia="Times New Roman" w:hAnsi="Times New Roman" w:cs="Times New Roman"/>
              </w:rPr>
            </w:pPr>
          </w:p>
        </w:tc>
      </w:tr>
    </w:tbl>
    <w:p w14:paraId="7F15E710" w14:textId="77777777" w:rsidR="00BA1280" w:rsidRPr="00DD2601" w:rsidRDefault="00BA1280" w:rsidP="00684702">
      <w:pPr>
        <w:tabs>
          <w:tab w:val="left" w:pos="2933"/>
        </w:tabs>
        <w:jc w:val="both"/>
        <w:rPr>
          <w:rFonts w:ascii="Times New Roman" w:hAnsi="Times New Roman" w:cs="Times New Roman"/>
          <w:lang w:val="en-US"/>
        </w:rPr>
      </w:pPr>
      <w:r w:rsidRPr="00DD2601">
        <w:rPr>
          <w:rFonts w:ascii="Times New Roman" w:eastAsia="Times New Roman" w:hAnsi="Times New Roman" w:cs="Times New Roman"/>
          <w:noProof/>
        </w:rPr>
        <mc:AlternateContent>
          <mc:Choice Requires="wps">
            <w:drawing>
              <wp:anchor distT="0" distB="0" distL="114300" distR="114300" simplePos="0" relativeHeight="251664384" behindDoc="0" locked="0" layoutInCell="1" allowOverlap="1" wp14:anchorId="4E9E52AC" wp14:editId="2AD67138">
                <wp:simplePos x="0" y="0"/>
                <wp:positionH relativeFrom="column">
                  <wp:posOffset>22225</wp:posOffset>
                </wp:positionH>
                <wp:positionV relativeFrom="paragraph">
                  <wp:posOffset>86694</wp:posOffset>
                </wp:positionV>
                <wp:extent cx="5918200" cy="342265"/>
                <wp:effectExtent l="0" t="0" r="25400" b="19685"/>
                <wp:wrapNone/>
                <wp:docPr id="50363159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342265"/>
                        </a:xfrm>
                        <a:prstGeom prst="rect">
                          <a:avLst/>
                        </a:prstGeom>
                        <a:solidFill>
                          <a:srgbClr val="FFFFFF"/>
                        </a:solidFill>
                        <a:ln w="9525">
                          <a:solidFill>
                            <a:srgbClr val="000000"/>
                          </a:solidFill>
                          <a:miter lim="800000"/>
                          <a:headEnd/>
                          <a:tailEnd/>
                        </a:ln>
                      </wps:spPr>
                      <wps:txbx>
                        <w:txbxContent>
                          <w:p w14:paraId="577BB53A" w14:textId="77777777" w:rsidR="00BA1280" w:rsidRPr="00571944" w:rsidRDefault="00BA1280" w:rsidP="00BA1280">
                            <w:pPr>
                              <w:pStyle w:val="NormalWeb"/>
                              <w:spacing w:before="0" w:beforeAutospacing="0" w:after="160" w:afterAutospacing="0" w:line="256" w:lineRule="auto"/>
                              <w:jc w:val="center"/>
                            </w:pPr>
                            <w:r>
                              <w:rPr>
                                <w:rFonts w:eastAsia="Times New Roman"/>
                              </w:rPr>
                              <w:t>4</w:t>
                            </w:r>
                            <w:r w:rsidRPr="00571944">
                              <w:rPr>
                                <w:rFonts w:eastAsia="Times New Roman"/>
                                <w:position w:val="7"/>
                                <w:vertAlign w:val="superscript"/>
                              </w:rPr>
                              <w:t>◦</w:t>
                            </w:r>
                            <w:r w:rsidRPr="00571944">
                              <w:rPr>
                                <w:rFonts w:eastAsia="Times New Roman"/>
                              </w:rPr>
                              <w:t xml:space="preserve"> ANDAR</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E9E52AC" id="Caixa de texto 2" o:spid="_x0000_s1027" type="#_x0000_t202" style="position:absolute;left:0;text-align:left;margin-left:1.75pt;margin-top:6.85pt;width:466pt;height:26.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">
                <v:textbox>
                  <w:txbxContent>
                    <w:p w14:paraId="577BB53A" w14:textId="77777777" w:rsidR="00BA1280" w:rsidRPr="00571944" w:rsidRDefault="00BA1280" w:rsidP="00BA1280">
                      <w:pPr>
                        <w:pStyle w:val="NormalWeb"/>
                        <w:spacing w:before="0" w:beforeAutospacing="0" w:after="160" w:afterAutospacing="0" w:line="256" w:lineRule="auto"/>
                        <w:jc w:val="center"/>
                      </w:pPr>
                      <w:r>
                        <w:rPr>
                          <w:rFonts w:eastAsia="Times New Roman"/>
                        </w:rPr>
                        <w:t>4</w:t>
                      </w:r>
                      <w:r w:rsidRPr="00571944">
                        <w:rPr>
                          <w:rFonts w:eastAsia="Times New Roman"/>
                          <w:position w:val="7"/>
                          <w:vertAlign w:val="superscript"/>
                        </w:rPr>
                        <w:t>◦</w:t>
                      </w:r>
                      <w:r w:rsidRPr="00571944">
                        <w:rPr>
                          <w:rFonts w:eastAsia="Times New Roman"/>
                        </w:rPr>
                        <w:t xml:space="preserve"> ANDAR</w:t>
                      </w:r>
                    </w:p>
                  </w:txbxContent>
                </v:textbox>
              </v:shape>
            </w:pict>
          </mc:Fallback>
        </mc:AlternateContent>
      </w:r>
    </w:p>
    <w:tbl>
      <w:tblPr>
        <w:tblW w:w="9782" w:type="dxa"/>
        <w:tblInd w:w="70" w:type="dxa"/>
        <w:tblCellMar>
          <w:left w:w="70" w:type="dxa"/>
          <w:right w:w="70" w:type="dxa"/>
        </w:tblCellMar>
        <w:tblLook w:val="04A0" w:firstRow="1" w:lastRow="0" w:firstColumn="1" w:lastColumn="0" w:noHBand="0" w:noVBand="1"/>
      </w:tblPr>
      <w:tblGrid>
        <w:gridCol w:w="3561"/>
        <w:gridCol w:w="1394"/>
        <w:gridCol w:w="408"/>
        <w:gridCol w:w="2519"/>
        <w:gridCol w:w="324"/>
        <w:gridCol w:w="2227"/>
        <w:gridCol w:w="284"/>
      </w:tblGrid>
      <w:tr w:rsidR="00BA1280" w:rsidRPr="00DD2601" w14:paraId="6DC89B2F" w14:textId="77777777" w:rsidTr="00A92AE5">
        <w:trPr>
          <w:gridAfter w:val="1"/>
          <w:wAfter w:w="284" w:type="dxa"/>
          <w:trHeight w:val="287"/>
        </w:trPr>
        <w:tc>
          <w:tcPr>
            <w:tcW w:w="3561" w:type="dxa"/>
            <w:tcBorders>
              <w:top w:val="nil"/>
              <w:left w:val="nil"/>
              <w:bottom w:val="nil"/>
              <w:right w:val="nil"/>
            </w:tcBorders>
            <w:shd w:val="clear" w:color="auto" w:fill="auto"/>
            <w:noWrap/>
            <w:vAlign w:val="bottom"/>
          </w:tcPr>
          <w:p w14:paraId="064E5F54" w14:textId="77777777" w:rsidR="00BA1280" w:rsidRPr="00DD2601" w:rsidRDefault="00BA1280" w:rsidP="00684702">
            <w:pPr>
              <w:jc w:val="both"/>
              <w:rPr>
                <w:rFonts w:ascii="Times New Roman" w:eastAsia="Times New Roman" w:hAnsi="Times New Roman" w:cs="Times New Roman"/>
              </w:rPr>
            </w:pPr>
          </w:p>
        </w:tc>
        <w:tc>
          <w:tcPr>
            <w:tcW w:w="1484" w:type="dxa"/>
            <w:gridSpan w:val="2"/>
            <w:tcBorders>
              <w:top w:val="nil"/>
              <w:left w:val="nil"/>
              <w:bottom w:val="nil"/>
              <w:right w:val="nil"/>
            </w:tcBorders>
            <w:shd w:val="clear" w:color="auto" w:fill="auto"/>
            <w:noWrap/>
            <w:vAlign w:val="bottom"/>
          </w:tcPr>
          <w:p w14:paraId="07ABDF94" w14:textId="77777777" w:rsidR="00BA1280" w:rsidRPr="00DD2601" w:rsidRDefault="00BA1280" w:rsidP="00684702">
            <w:pPr>
              <w:jc w:val="both"/>
              <w:rPr>
                <w:rFonts w:ascii="Times New Roman" w:eastAsia="Times New Roman" w:hAnsi="Times New Roman" w:cs="Times New Roman"/>
              </w:rPr>
            </w:pPr>
          </w:p>
        </w:tc>
        <w:tc>
          <w:tcPr>
            <w:tcW w:w="4453" w:type="dxa"/>
            <w:gridSpan w:val="3"/>
            <w:tcBorders>
              <w:top w:val="single" w:sz="8" w:space="0" w:color="8EA9DB"/>
              <w:left w:val="nil"/>
              <w:bottom w:val="nil"/>
              <w:right w:val="nil"/>
            </w:tcBorders>
            <w:shd w:val="clear" w:color="auto" w:fill="auto"/>
            <w:noWrap/>
            <w:vAlign w:val="center"/>
          </w:tcPr>
          <w:p w14:paraId="67ACDDDF" w14:textId="77777777" w:rsidR="00BA1280" w:rsidRPr="00DD2601" w:rsidRDefault="00BA1280" w:rsidP="00684702">
            <w:pPr>
              <w:jc w:val="both"/>
              <w:rPr>
                <w:rFonts w:ascii="Times New Roman" w:eastAsia="Times New Roman" w:hAnsi="Times New Roman" w:cs="Times New Roman"/>
              </w:rPr>
            </w:pPr>
          </w:p>
        </w:tc>
      </w:tr>
      <w:tr w:rsidR="00BA1280" w:rsidRPr="00DD2601" w14:paraId="6379E52B" w14:textId="77777777" w:rsidTr="00A92AE5">
        <w:trPr>
          <w:gridAfter w:val="1"/>
          <w:wAfter w:w="284" w:type="dxa"/>
          <w:trHeight w:val="320"/>
        </w:trPr>
        <w:tc>
          <w:tcPr>
            <w:tcW w:w="3561" w:type="dxa"/>
            <w:tcBorders>
              <w:top w:val="single" w:sz="8" w:space="0" w:color="8EA9DB"/>
              <w:left w:val="single" w:sz="8" w:space="0" w:color="8EA9DB"/>
              <w:bottom w:val="single" w:sz="8" w:space="0" w:color="8EA9DB"/>
              <w:right w:val="single" w:sz="8" w:space="0" w:color="8EA9DB"/>
            </w:tcBorders>
            <w:shd w:val="clear" w:color="000000" w:fill="4472C4"/>
            <w:noWrap/>
            <w:vAlign w:val="center"/>
            <w:hideMark/>
          </w:tcPr>
          <w:p w14:paraId="43F65ED9"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DEPARTAMENTO</w:t>
            </w:r>
          </w:p>
        </w:tc>
        <w:tc>
          <w:tcPr>
            <w:tcW w:w="1484" w:type="dxa"/>
            <w:gridSpan w:val="2"/>
            <w:tcBorders>
              <w:top w:val="single" w:sz="8" w:space="0" w:color="8EA9DB"/>
              <w:left w:val="single" w:sz="8" w:space="0" w:color="8EA9DB"/>
              <w:bottom w:val="single" w:sz="8" w:space="0" w:color="8EA9DB"/>
              <w:right w:val="single" w:sz="4" w:space="0" w:color="8EA9DB"/>
            </w:tcBorders>
            <w:shd w:val="clear" w:color="000000" w:fill="4472C4"/>
            <w:noWrap/>
            <w:vAlign w:val="center"/>
            <w:hideMark/>
          </w:tcPr>
          <w:p w14:paraId="5DA17F93"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MARCA</w:t>
            </w:r>
          </w:p>
        </w:tc>
        <w:tc>
          <w:tcPr>
            <w:tcW w:w="2226" w:type="dxa"/>
            <w:gridSpan w:val="2"/>
            <w:tcBorders>
              <w:top w:val="single" w:sz="8" w:space="0" w:color="8EA9DB"/>
              <w:left w:val="single" w:sz="8" w:space="0" w:color="8EA9DB"/>
              <w:bottom w:val="single" w:sz="8" w:space="0" w:color="8EA9DB"/>
              <w:right w:val="single" w:sz="4" w:space="0" w:color="8EA9DB"/>
            </w:tcBorders>
            <w:shd w:val="clear" w:color="000000" w:fill="4472C4"/>
            <w:noWrap/>
            <w:vAlign w:val="center"/>
            <w:hideMark/>
          </w:tcPr>
          <w:p w14:paraId="17A814F4"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MODELO</w:t>
            </w:r>
          </w:p>
        </w:tc>
        <w:tc>
          <w:tcPr>
            <w:tcW w:w="2227" w:type="dxa"/>
            <w:tcBorders>
              <w:top w:val="single" w:sz="8" w:space="0" w:color="8EA9DB"/>
              <w:left w:val="single" w:sz="4" w:space="0" w:color="8EA9DB"/>
              <w:bottom w:val="single" w:sz="8" w:space="0" w:color="8EA9DB"/>
              <w:right w:val="single" w:sz="8" w:space="0" w:color="8EA9DB"/>
            </w:tcBorders>
            <w:shd w:val="clear" w:color="000000" w:fill="4472C4"/>
            <w:noWrap/>
            <w:vAlign w:val="center"/>
            <w:hideMark/>
          </w:tcPr>
          <w:p w14:paraId="2638935C"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CAPACIDADE</w:t>
            </w:r>
          </w:p>
        </w:tc>
      </w:tr>
      <w:tr w:rsidR="00BA1280" w:rsidRPr="00DD2601" w14:paraId="13AF4A59" w14:textId="77777777" w:rsidTr="00A92AE5">
        <w:trPr>
          <w:gridAfter w:val="1"/>
          <w:wAfter w:w="284" w:type="dxa"/>
          <w:trHeight w:val="320"/>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56599E07"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PROTOCOLO</w:t>
            </w:r>
          </w:p>
        </w:tc>
        <w:tc>
          <w:tcPr>
            <w:tcW w:w="1484" w:type="dxa"/>
            <w:gridSpan w:val="2"/>
            <w:tcBorders>
              <w:top w:val="single" w:sz="8" w:space="0" w:color="8EA9DB"/>
              <w:left w:val="single" w:sz="8" w:space="0" w:color="8EA9DB"/>
              <w:bottom w:val="single" w:sz="8" w:space="0" w:color="8EA9DB"/>
              <w:right w:val="single" w:sz="4" w:space="0" w:color="8EA9DB"/>
            </w:tcBorders>
            <w:shd w:val="clear" w:color="000000" w:fill="D9E1F2"/>
            <w:noWrap/>
            <w:vAlign w:val="center"/>
            <w:hideMark/>
          </w:tcPr>
          <w:p w14:paraId="4710529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AGRATTO</w:t>
            </w:r>
          </w:p>
        </w:tc>
        <w:tc>
          <w:tcPr>
            <w:tcW w:w="2226" w:type="dxa"/>
            <w:gridSpan w:val="2"/>
            <w:tcBorders>
              <w:top w:val="single" w:sz="8" w:space="0" w:color="8EA9DB"/>
              <w:left w:val="single" w:sz="8" w:space="0" w:color="8EA9DB"/>
              <w:bottom w:val="single" w:sz="8" w:space="0" w:color="8EA9DB"/>
              <w:right w:val="single" w:sz="4" w:space="0" w:color="8EA9DB"/>
            </w:tcBorders>
            <w:shd w:val="clear" w:color="000000" w:fill="D9E1F2"/>
            <w:noWrap/>
            <w:vAlign w:val="center"/>
            <w:hideMark/>
          </w:tcPr>
          <w:p w14:paraId="583DB28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IC530FRA02</w:t>
            </w:r>
          </w:p>
        </w:tc>
        <w:tc>
          <w:tcPr>
            <w:tcW w:w="2227"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51F734BE"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31EDFF47" w14:textId="77777777" w:rsidTr="00A92AE5">
        <w:trPr>
          <w:gridAfter w:val="1"/>
          <w:wAfter w:w="284" w:type="dxa"/>
          <w:trHeight w:val="320"/>
        </w:trPr>
        <w:tc>
          <w:tcPr>
            <w:tcW w:w="3561"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46C3EC5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PROCURADORIA</w:t>
            </w:r>
          </w:p>
        </w:tc>
        <w:tc>
          <w:tcPr>
            <w:tcW w:w="1484" w:type="dxa"/>
            <w:gridSpan w:val="2"/>
            <w:tcBorders>
              <w:top w:val="single" w:sz="8" w:space="0" w:color="8EA9DB"/>
              <w:left w:val="single" w:sz="8" w:space="0" w:color="8EA9DB"/>
              <w:bottom w:val="single" w:sz="8" w:space="0" w:color="8EA9DB"/>
              <w:right w:val="single" w:sz="4" w:space="0" w:color="8EA9DB"/>
            </w:tcBorders>
            <w:shd w:val="clear" w:color="auto" w:fill="auto"/>
            <w:noWrap/>
            <w:vAlign w:val="center"/>
            <w:hideMark/>
          </w:tcPr>
          <w:p w14:paraId="654E54F7"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ELGIN</w:t>
            </w:r>
          </w:p>
        </w:tc>
        <w:tc>
          <w:tcPr>
            <w:tcW w:w="2226" w:type="dxa"/>
            <w:gridSpan w:val="2"/>
            <w:tcBorders>
              <w:top w:val="single" w:sz="8" w:space="0" w:color="8EA9DB"/>
              <w:left w:val="single" w:sz="8" w:space="0" w:color="8EA9DB"/>
              <w:bottom w:val="single" w:sz="8" w:space="0" w:color="8EA9DB"/>
              <w:right w:val="single" w:sz="4" w:space="0" w:color="8EA9DB"/>
            </w:tcBorders>
            <w:shd w:val="clear" w:color="auto" w:fill="auto"/>
            <w:vAlign w:val="center"/>
            <w:hideMark/>
          </w:tcPr>
          <w:p w14:paraId="091E6AA4"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SRFI-30.000-2</w:t>
            </w:r>
          </w:p>
        </w:tc>
        <w:tc>
          <w:tcPr>
            <w:tcW w:w="2227"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6EEDC00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2C34A6D1" w14:textId="77777777" w:rsidTr="00A92AE5">
        <w:trPr>
          <w:gridAfter w:val="1"/>
          <w:wAfter w:w="284" w:type="dxa"/>
          <w:trHeight w:val="320"/>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12671C24"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OUVIDORIA</w:t>
            </w:r>
          </w:p>
        </w:tc>
        <w:tc>
          <w:tcPr>
            <w:tcW w:w="1484" w:type="dxa"/>
            <w:gridSpan w:val="2"/>
            <w:tcBorders>
              <w:top w:val="single" w:sz="8" w:space="0" w:color="8EA9DB"/>
              <w:left w:val="single" w:sz="8" w:space="0" w:color="8EA9DB"/>
              <w:bottom w:val="single" w:sz="8" w:space="0" w:color="8EA9DB"/>
              <w:right w:val="single" w:sz="4" w:space="0" w:color="8EA9DB"/>
            </w:tcBorders>
            <w:shd w:val="clear" w:color="000000" w:fill="D9E1F2"/>
            <w:noWrap/>
            <w:vAlign w:val="center"/>
            <w:hideMark/>
          </w:tcPr>
          <w:p w14:paraId="18AF404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226" w:type="dxa"/>
            <w:gridSpan w:val="2"/>
            <w:tcBorders>
              <w:top w:val="single" w:sz="8" w:space="0" w:color="8EA9DB"/>
              <w:left w:val="single" w:sz="8" w:space="0" w:color="8EA9DB"/>
              <w:bottom w:val="single" w:sz="8" w:space="0" w:color="8EA9DB"/>
              <w:right w:val="single" w:sz="4" w:space="0" w:color="8EA9DB"/>
            </w:tcBorders>
            <w:shd w:val="clear" w:color="000000" w:fill="D9E1F2"/>
            <w:noWrap/>
            <w:vAlign w:val="center"/>
            <w:hideMark/>
          </w:tcPr>
          <w:p w14:paraId="1641F4A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PAC9000IFM9W</w:t>
            </w:r>
          </w:p>
        </w:tc>
        <w:tc>
          <w:tcPr>
            <w:tcW w:w="2227"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7B52A29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9.000 BTU ∕ H</w:t>
            </w:r>
          </w:p>
        </w:tc>
      </w:tr>
      <w:tr w:rsidR="00BA1280" w:rsidRPr="00DD2601" w14:paraId="53FC1246" w14:textId="77777777" w:rsidTr="00A92AE5">
        <w:trPr>
          <w:gridAfter w:val="1"/>
          <w:wAfter w:w="284" w:type="dxa"/>
          <w:trHeight w:val="320"/>
        </w:trPr>
        <w:tc>
          <w:tcPr>
            <w:tcW w:w="3561"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7AF074A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TELEFONISTA</w:t>
            </w:r>
          </w:p>
        </w:tc>
        <w:tc>
          <w:tcPr>
            <w:tcW w:w="1484" w:type="dxa"/>
            <w:gridSpan w:val="2"/>
            <w:tcBorders>
              <w:top w:val="single" w:sz="8" w:space="0" w:color="8EA9DB"/>
              <w:left w:val="single" w:sz="8" w:space="0" w:color="8EA9DB"/>
              <w:bottom w:val="single" w:sz="8" w:space="0" w:color="8EA9DB"/>
              <w:right w:val="single" w:sz="4" w:space="0" w:color="8EA9DB"/>
            </w:tcBorders>
            <w:shd w:val="clear" w:color="auto" w:fill="auto"/>
            <w:noWrap/>
            <w:vAlign w:val="center"/>
            <w:hideMark/>
          </w:tcPr>
          <w:p w14:paraId="75B8AEA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LG</w:t>
            </w:r>
          </w:p>
        </w:tc>
        <w:tc>
          <w:tcPr>
            <w:tcW w:w="2226" w:type="dxa"/>
            <w:gridSpan w:val="2"/>
            <w:tcBorders>
              <w:top w:val="single" w:sz="8" w:space="0" w:color="8EA9DB"/>
              <w:left w:val="single" w:sz="8" w:space="0" w:color="8EA9DB"/>
              <w:bottom w:val="single" w:sz="8" w:space="0" w:color="8EA9DB"/>
              <w:right w:val="single" w:sz="4" w:space="0" w:color="8EA9DB"/>
            </w:tcBorders>
            <w:shd w:val="clear" w:color="auto" w:fill="auto"/>
            <w:noWrap/>
            <w:vAlign w:val="center"/>
            <w:hideMark/>
          </w:tcPr>
          <w:p w14:paraId="4911BB5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TSNC072YMA1</w:t>
            </w:r>
          </w:p>
        </w:tc>
        <w:tc>
          <w:tcPr>
            <w:tcW w:w="2227"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484D2E75" w14:textId="77777777" w:rsidR="00BA1280" w:rsidRPr="00DD2601" w:rsidRDefault="00BA1280" w:rsidP="00684702">
            <w:pPr>
              <w:jc w:val="both"/>
              <w:rPr>
                <w:rFonts w:ascii="Times New Roman" w:eastAsia="Times New Roman" w:hAnsi="Times New Roman" w:cs="Times New Roman"/>
              </w:rPr>
            </w:pPr>
            <w:proofErr w:type="gramStart"/>
            <w:r w:rsidRPr="00DD2601">
              <w:rPr>
                <w:rFonts w:ascii="Times New Roman" w:eastAsia="Times New Roman" w:hAnsi="Times New Roman" w:cs="Times New Roman"/>
              </w:rPr>
              <w:t>7.500  BTU</w:t>
            </w:r>
            <w:proofErr w:type="gramEnd"/>
            <w:r w:rsidRPr="00DD2601">
              <w:rPr>
                <w:rFonts w:ascii="Times New Roman" w:eastAsia="Times New Roman" w:hAnsi="Times New Roman" w:cs="Times New Roman"/>
              </w:rPr>
              <w:t xml:space="preserve"> ∕ H</w:t>
            </w:r>
          </w:p>
        </w:tc>
      </w:tr>
      <w:tr w:rsidR="00BA1280" w:rsidRPr="00DD2601" w14:paraId="3B13F30D" w14:textId="77777777" w:rsidTr="00A92AE5">
        <w:trPr>
          <w:gridAfter w:val="1"/>
          <w:wAfter w:w="284" w:type="dxa"/>
          <w:trHeight w:val="320"/>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0855E41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lastRenderedPageBreak/>
              <w:t xml:space="preserve"> SALA RECURSOS HUMANOS</w:t>
            </w:r>
          </w:p>
        </w:tc>
        <w:tc>
          <w:tcPr>
            <w:tcW w:w="1484" w:type="dxa"/>
            <w:gridSpan w:val="2"/>
            <w:tcBorders>
              <w:top w:val="single" w:sz="8" w:space="0" w:color="8EA9DB"/>
              <w:left w:val="single" w:sz="8" w:space="0" w:color="8EA9DB"/>
              <w:bottom w:val="single" w:sz="8" w:space="0" w:color="8EA9DB"/>
              <w:right w:val="single" w:sz="4" w:space="0" w:color="8EA9DB"/>
            </w:tcBorders>
            <w:shd w:val="clear" w:color="000000" w:fill="D9E1F2"/>
            <w:noWrap/>
            <w:vAlign w:val="center"/>
            <w:hideMark/>
          </w:tcPr>
          <w:p w14:paraId="621D20D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ELGIN</w:t>
            </w:r>
          </w:p>
        </w:tc>
        <w:tc>
          <w:tcPr>
            <w:tcW w:w="2226" w:type="dxa"/>
            <w:gridSpan w:val="2"/>
            <w:tcBorders>
              <w:top w:val="single" w:sz="8" w:space="0" w:color="8EA9DB"/>
              <w:left w:val="single" w:sz="8" w:space="0" w:color="8EA9DB"/>
              <w:bottom w:val="single" w:sz="8" w:space="0" w:color="8EA9DB"/>
              <w:right w:val="single" w:sz="4" w:space="0" w:color="8EA9DB"/>
            </w:tcBorders>
            <w:shd w:val="clear" w:color="000000" w:fill="D9E1F2"/>
            <w:vAlign w:val="center"/>
            <w:hideMark/>
          </w:tcPr>
          <w:p w14:paraId="128114E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SRFI-12.000-2</w:t>
            </w:r>
          </w:p>
        </w:tc>
        <w:tc>
          <w:tcPr>
            <w:tcW w:w="2227"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7D0B71A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12.000 BTU ∕ H</w:t>
            </w:r>
          </w:p>
        </w:tc>
      </w:tr>
      <w:tr w:rsidR="00BA1280" w:rsidRPr="00DD2601" w14:paraId="15C67CCE" w14:textId="77777777" w:rsidTr="00A92AE5">
        <w:trPr>
          <w:gridAfter w:val="1"/>
          <w:wAfter w:w="284" w:type="dxa"/>
          <w:trHeight w:val="320"/>
        </w:trPr>
        <w:tc>
          <w:tcPr>
            <w:tcW w:w="3561"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07601C6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DIRETORA RECURSOS HUMANOS</w:t>
            </w:r>
          </w:p>
        </w:tc>
        <w:tc>
          <w:tcPr>
            <w:tcW w:w="1484" w:type="dxa"/>
            <w:gridSpan w:val="2"/>
            <w:tcBorders>
              <w:top w:val="single" w:sz="8" w:space="0" w:color="8EA9DB"/>
              <w:left w:val="single" w:sz="8" w:space="0" w:color="8EA9DB"/>
              <w:bottom w:val="single" w:sz="8" w:space="0" w:color="8EA9DB"/>
              <w:right w:val="single" w:sz="4" w:space="0" w:color="8EA9DB"/>
            </w:tcBorders>
            <w:shd w:val="clear" w:color="auto" w:fill="auto"/>
            <w:noWrap/>
            <w:vAlign w:val="center"/>
            <w:hideMark/>
          </w:tcPr>
          <w:p w14:paraId="0D2E7DB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LG</w:t>
            </w:r>
          </w:p>
        </w:tc>
        <w:tc>
          <w:tcPr>
            <w:tcW w:w="2226" w:type="dxa"/>
            <w:gridSpan w:val="2"/>
            <w:tcBorders>
              <w:top w:val="single" w:sz="8" w:space="0" w:color="8EA9DB"/>
              <w:left w:val="single" w:sz="8" w:space="0" w:color="8EA9DB"/>
              <w:bottom w:val="single" w:sz="8" w:space="0" w:color="8EA9DB"/>
              <w:right w:val="single" w:sz="4" w:space="0" w:color="8EA9DB"/>
            </w:tcBorders>
            <w:shd w:val="clear" w:color="auto" w:fill="auto"/>
            <w:noWrap/>
            <w:vAlign w:val="center"/>
            <w:hideMark/>
          </w:tcPr>
          <w:p w14:paraId="4B9A080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TSNC072YMA1</w:t>
            </w:r>
          </w:p>
        </w:tc>
        <w:tc>
          <w:tcPr>
            <w:tcW w:w="2227"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6F331556" w14:textId="77777777" w:rsidR="00BA1280" w:rsidRPr="00DD2601" w:rsidRDefault="00BA1280" w:rsidP="00684702">
            <w:pPr>
              <w:jc w:val="both"/>
              <w:rPr>
                <w:rFonts w:ascii="Times New Roman" w:eastAsia="Times New Roman" w:hAnsi="Times New Roman" w:cs="Times New Roman"/>
              </w:rPr>
            </w:pPr>
            <w:proofErr w:type="gramStart"/>
            <w:r w:rsidRPr="00DD2601">
              <w:rPr>
                <w:rFonts w:ascii="Times New Roman" w:eastAsia="Times New Roman" w:hAnsi="Times New Roman" w:cs="Times New Roman"/>
              </w:rPr>
              <w:t>7.500  BTU</w:t>
            </w:r>
            <w:proofErr w:type="gramEnd"/>
            <w:r w:rsidRPr="00DD2601">
              <w:rPr>
                <w:rFonts w:ascii="Times New Roman" w:eastAsia="Times New Roman" w:hAnsi="Times New Roman" w:cs="Times New Roman"/>
              </w:rPr>
              <w:t xml:space="preserve"> ∕ H</w:t>
            </w:r>
          </w:p>
        </w:tc>
      </w:tr>
      <w:tr w:rsidR="00BA1280" w:rsidRPr="00DD2601" w14:paraId="74C6799A" w14:textId="77777777" w:rsidTr="00A92AE5">
        <w:trPr>
          <w:gridAfter w:val="1"/>
          <w:wAfter w:w="284" w:type="dxa"/>
          <w:trHeight w:val="320"/>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7AAEA85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SALINHA TI CPU'S</w:t>
            </w:r>
          </w:p>
        </w:tc>
        <w:tc>
          <w:tcPr>
            <w:tcW w:w="1484" w:type="dxa"/>
            <w:gridSpan w:val="2"/>
            <w:tcBorders>
              <w:top w:val="single" w:sz="8" w:space="0" w:color="8EA9DB"/>
              <w:left w:val="single" w:sz="8" w:space="0" w:color="8EA9DB"/>
              <w:bottom w:val="single" w:sz="8" w:space="0" w:color="8EA9DB"/>
              <w:right w:val="single" w:sz="4" w:space="0" w:color="8EA9DB"/>
            </w:tcBorders>
            <w:shd w:val="clear" w:color="000000" w:fill="D9E1F2"/>
            <w:noWrap/>
            <w:vAlign w:val="center"/>
            <w:hideMark/>
          </w:tcPr>
          <w:p w14:paraId="197D636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ELGIN</w:t>
            </w:r>
          </w:p>
        </w:tc>
        <w:tc>
          <w:tcPr>
            <w:tcW w:w="2226" w:type="dxa"/>
            <w:gridSpan w:val="2"/>
            <w:tcBorders>
              <w:top w:val="single" w:sz="8" w:space="0" w:color="8EA9DB"/>
              <w:left w:val="single" w:sz="8" w:space="0" w:color="8EA9DB"/>
              <w:bottom w:val="single" w:sz="8" w:space="0" w:color="8EA9DB"/>
              <w:right w:val="single" w:sz="4" w:space="0" w:color="8EA9DB"/>
            </w:tcBorders>
            <w:shd w:val="clear" w:color="000000" w:fill="D9E1F2"/>
            <w:vAlign w:val="center"/>
            <w:hideMark/>
          </w:tcPr>
          <w:p w14:paraId="7A5B570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SRFI-12.000-2</w:t>
            </w:r>
          </w:p>
        </w:tc>
        <w:tc>
          <w:tcPr>
            <w:tcW w:w="2227"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1D26CE5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12.000 BTU ∕ H</w:t>
            </w:r>
          </w:p>
        </w:tc>
      </w:tr>
      <w:tr w:rsidR="00BA1280" w:rsidRPr="00DD2601" w14:paraId="6789B98D" w14:textId="77777777" w:rsidTr="00A92AE5">
        <w:trPr>
          <w:gridAfter w:val="1"/>
          <w:wAfter w:w="284" w:type="dxa"/>
          <w:trHeight w:val="320"/>
        </w:trPr>
        <w:tc>
          <w:tcPr>
            <w:tcW w:w="3561"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7D340A4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SALINHA ARQUIVO CAPACITA</w:t>
            </w:r>
          </w:p>
        </w:tc>
        <w:tc>
          <w:tcPr>
            <w:tcW w:w="1484" w:type="dxa"/>
            <w:gridSpan w:val="2"/>
            <w:tcBorders>
              <w:top w:val="single" w:sz="8" w:space="0" w:color="8EA9DB"/>
              <w:left w:val="single" w:sz="8" w:space="0" w:color="8EA9DB"/>
              <w:bottom w:val="single" w:sz="8" w:space="0" w:color="8EA9DB"/>
              <w:right w:val="single" w:sz="4" w:space="0" w:color="8EA9DB"/>
            </w:tcBorders>
            <w:shd w:val="clear" w:color="auto" w:fill="auto"/>
            <w:noWrap/>
            <w:vAlign w:val="center"/>
            <w:hideMark/>
          </w:tcPr>
          <w:p w14:paraId="507AE6B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ELGIN</w:t>
            </w:r>
          </w:p>
        </w:tc>
        <w:tc>
          <w:tcPr>
            <w:tcW w:w="2226" w:type="dxa"/>
            <w:gridSpan w:val="2"/>
            <w:tcBorders>
              <w:top w:val="single" w:sz="8" w:space="0" w:color="8EA9DB"/>
              <w:left w:val="single" w:sz="8" w:space="0" w:color="8EA9DB"/>
              <w:bottom w:val="single" w:sz="8" w:space="0" w:color="8EA9DB"/>
              <w:right w:val="single" w:sz="4" w:space="0" w:color="8EA9DB"/>
            </w:tcBorders>
            <w:shd w:val="clear" w:color="auto" w:fill="auto"/>
            <w:vAlign w:val="center"/>
            <w:hideMark/>
          </w:tcPr>
          <w:p w14:paraId="15F0BDE4"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SRFI-12.000-2</w:t>
            </w:r>
          </w:p>
        </w:tc>
        <w:tc>
          <w:tcPr>
            <w:tcW w:w="2227"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4FB1800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12.000 BTU ∕ H</w:t>
            </w:r>
          </w:p>
        </w:tc>
      </w:tr>
      <w:tr w:rsidR="00BA1280" w:rsidRPr="00DD2601" w14:paraId="02C1CFF6" w14:textId="77777777" w:rsidTr="00A92AE5">
        <w:trPr>
          <w:gridAfter w:val="1"/>
          <w:wAfter w:w="284" w:type="dxa"/>
          <w:trHeight w:val="320"/>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29A03FB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SIC</w:t>
            </w:r>
          </w:p>
        </w:tc>
        <w:tc>
          <w:tcPr>
            <w:tcW w:w="1484" w:type="dxa"/>
            <w:gridSpan w:val="2"/>
            <w:tcBorders>
              <w:top w:val="single" w:sz="8" w:space="0" w:color="8EA9DB"/>
              <w:left w:val="single" w:sz="8" w:space="0" w:color="8EA9DB"/>
              <w:bottom w:val="single" w:sz="8" w:space="0" w:color="8EA9DB"/>
              <w:right w:val="single" w:sz="4" w:space="0" w:color="8EA9DB"/>
            </w:tcBorders>
            <w:shd w:val="clear" w:color="000000" w:fill="D9E1F2"/>
            <w:noWrap/>
            <w:vAlign w:val="center"/>
            <w:hideMark/>
          </w:tcPr>
          <w:p w14:paraId="03B96C7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226" w:type="dxa"/>
            <w:gridSpan w:val="2"/>
            <w:tcBorders>
              <w:top w:val="single" w:sz="8" w:space="0" w:color="8EA9DB"/>
              <w:left w:val="single" w:sz="8" w:space="0" w:color="8EA9DB"/>
              <w:bottom w:val="single" w:sz="8" w:space="0" w:color="8EA9DB"/>
              <w:right w:val="single" w:sz="4" w:space="0" w:color="8EA9DB"/>
            </w:tcBorders>
            <w:shd w:val="clear" w:color="000000" w:fill="D9E1F2"/>
            <w:noWrap/>
            <w:vAlign w:val="center"/>
            <w:hideMark/>
          </w:tcPr>
          <w:p w14:paraId="7B828C9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PAC30000IFM9W</w:t>
            </w:r>
          </w:p>
        </w:tc>
        <w:tc>
          <w:tcPr>
            <w:tcW w:w="2227"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5A58264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17D87B31" w14:textId="77777777" w:rsidTr="00A92AE5">
        <w:trPr>
          <w:gridAfter w:val="1"/>
          <w:wAfter w:w="284" w:type="dxa"/>
          <w:trHeight w:val="320"/>
        </w:trPr>
        <w:tc>
          <w:tcPr>
            <w:tcW w:w="3561"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6053B32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SALA DO CHEFE DA TI </w:t>
            </w:r>
          </w:p>
        </w:tc>
        <w:tc>
          <w:tcPr>
            <w:tcW w:w="1484" w:type="dxa"/>
            <w:gridSpan w:val="2"/>
            <w:tcBorders>
              <w:top w:val="single" w:sz="8" w:space="0" w:color="8EA9DB"/>
              <w:left w:val="single" w:sz="8" w:space="0" w:color="8EA9DB"/>
              <w:bottom w:val="single" w:sz="8" w:space="0" w:color="8EA9DB"/>
              <w:right w:val="single" w:sz="4" w:space="0" w:color="8EA9DB"/>
            </w:tcBorders>
            <w:shd w:val="clear" w:color="auto" w:fill="auto"/>
            <w:noWrap/>
            <w:vAlign w:val="center"/>
            <w:hideMark/>
          </w:tcPr>
          <w:p w14:paraId="060C03FD"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AGRATTO</w:t>
            </w:r>
          </w:p>
        </w:tc>
        <w:tc>
          <w:tcPr>
            <w:tcW w:w="2226" w:type="dxa"/>
            <w:gridSpan w:val="2"/>
            <w:tcBorders>
              <w:top w:val="single" w:sz="8" w:space="0" w:color="8EA9DB"/>
              <w:left w:val="single" w:sz="8" w:space="0" w:color="8EA9DB"/>
              <w:bottom w:val="single" w:sz="4" w:space="0" w:color="8EA9DB"/>
              <w:right w:val="single" w:sz="4" w:space="0" w:color="8EA9DB"/>
            </w:tcBorders>
            <w:shd w:val="clear" w:color="auto" w:fill="auto"/>
            <w:vAlign w:val="center"/>
            <w:hideMark/>
          </w:tcPr>
          <w:p w14:paraId="1601A2D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IC530FRA02 </w:t>
            </w:r>
          </w:p>
        </w:tc>
        <w:tc>
          <w:tcPr>
            <w:tcW w:w="2227"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57D169E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1EEA7686" w14:textId="77777777" w:rsidTr="00A92AE5">
        <w:trPr>
          <w:gridAfter w:val="1"/>
          <w:wAfter w:w="284" w:type="dxa"/>
          <w:trHeight w:val="313"/>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66FACA1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DO SETOR DA TI</w:t>
            </w:r>
          </w:p>
        </w:tc>
        <w:tc>
          <w:tcPr>
            <w:tcW w:w="1484" w:type="dxa"/>
            <w:gridSpan w:val="2"/>
            <w:tcBorders>
              <w:top w:val="single" w:sz="8" w:space="0" w:color="8EA9DB"/>
              <w:left w:val="single" w:sz="8" w:space="0" w:color="8EA9DB"/>
              <w:bottom w:val="single" w:sz="8" w:space="0" w:color="8EA9DB"/>
              <w:right w:val="single" w:sz="4" w:space="0" w:color="8EA9DB"/>
            </w:tcBorders>
            <w:shd w:val="clear" w:color="000000" w:fill="D9E1F2"/>
            <w:noWrap/>
            <w:vAlign w:val="center"/>
            <w:hideMark/>
          </w:tcPr>
          <w:p w14:paraId="3E278C2D"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AGRATTO </w:t>
            </w:r>
          </w:p>
        </w:tc>
        <w:tc>
          <w:tcPr>
            <w:tcW w:w="2226" w:type="dxa"/>
            <w:gridSpan w:val="2"/>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E39808E"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IC530FRA02</w:t>
            </w:r>
          </w:p>
        </w:tc>
        <w:tc>
          <w:tcPr>
            <w:tcW w:w="2227"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4F0571C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689BF9A7" w14:textId="77777777" w:rsidTr="00A92AE5">
        <w:trPr>
          <w:gridAfter w:val="1"/>
          <w:wAfter w:w="284" w:type="dxa"/>
          <w:trHeight w:val="268"/>
        </w:trPr>
        <w:tc>
          <w:tcPr>
            <w:tcW w:w="3561"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23D1B1F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DE DATACENTER</w:t>
            </w:r>
          </w:p>
        </w:tc>
        <w:tc>
          <w:tcPr>
            <w:tcW w:w="1484" w:type="dxa"/>
            <w:gridSpan w:val="2"/>
            <w:tcBorders>
              <w:top w:val="single" w:sz="8" w:space="0" w:color="8EA9DB"/>
              <w:left w:val="single" w:sz="8" w:space="0" w:color="8EA9DB"/>
              <w:bottom w:val="single" w:sz="8" w:space="0" w:color="8EA9DB"/>
              <w:right w:val="single" w:sz="4" w:space="0" w:color="8EA9DB"/>
            </w:tcBorders>
            <w:shd w:val="clear" w:color="auto" w:fill="auto"/>
            <w:noWrap/>
            <w:vAlign w:val="center"/>
            <w:hideMark/>
          </w:tcPr>
          <w:p w14:paraId="3EA649C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226" w:type="dxa"/>
            <w:gridSpan w:val="2"/>
            <w:tcBorders>
              <w:top w:val="single" w:sz="4" w:space="0" w:color="8EA9DB"/>
              <w:left w:val="single" w:sz="8" w:space="0" w:color="8EA9DB"/>
              <w:bottom w:val="single" w:sz="8" w:space="0" w:color="8EA9DB"/>
              <w:right w:val="single" w:sz="4" w:space="0" w:color="8EA9DB"/>
            </w:tcBorders>
            <w:shd w:val="clear" w:color="auto" w:fill="auto"/>
            <w:noWrap/>
            <w:vAlign w:val="center"/>
            <w:hideMark/>
          </w:tcPr>
          <w:p w14:paraId="0C68E50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 30000FM9</w:t>
            </w:r>
          </w:p>
        </w:tc>
        <w:tc>
          <w:tcPr>
            <w:tcW w:w="2227"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2F263A6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71846952" w14:textId="77777777" w:rsidTr="00A92AE5">
        <w:trPr>
          <w:gridAfter w:val="1"/>
          <w:wAfter w:w="284" w:type="dxa"/>
          <w:trHeight w:val="439"/>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42C5734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DE DATACENTER</w:t>
            </w:r>
          </w:p>
        </w:tc>
        <w:tc>
          <w:tcPr>
            <w:tcW w:w="1484" w:type="dxa"/>
            <w:gridSpan w:val="2"/>
            <w:tcBorders>
              <w:top w:val="single" w:sz="8" w:space="0" w:color="8EA9DB"/>
              <w:left w:val="single" w:sz="8" w:space="0" w:color="8EA9DB"/>
              <w:bottom w:val="single" w:sz="8" w:space="0" w:color="8EA9DB"/>
              <w:right w:val="single" w:sz="4" w:space="0" w:color="8EA9DB"/>
            </w:tcBorders>
            <w:shd w:val="clear" w:color="000000" w:fill="D9E1F2"/>
            <w:noWrap/>
            <w:vAlign w:val="center"/>
            <w:hideMark/>
          </w:tcPr>
          <w:p w14:paraId="2BE35A8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AGRATTO </w:t>
            </w:r>
          </w:p>
        </w:tc>
        <w:tc>
          <w:tcPr>
            <w:tcW w:w="2226" w:type="dxa"/>
            <w:gridSpan w:val="2"/>
            <w:tcBorders>
              <w:top w:val="single" w:sz="8" w:space="0" w:color="8EA9DB"/>
              <w:left w:val="single" w:sz="8" w:space="0" w:color="8EA9DB"/>
              <w:bottom w:val="single" w:sz="8" w:space="0" w:color="8EA9DB"/>
              <w:right w:val="single" w:sz="4" w:space="0" w:color="8EA9DB"/>
            </w:tcBorders>
            <w:shd w:val="clear" w:color="000000" w:fill="D9E1F2"/>
            <w:noWrap/>
            <w:vAlign w:val="center"/>
            <w:hideMark/>
          </w:tcPr>
          <w:p w14:paraId="4C15E08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IC530FRA02 </w:t>
            </w:r>
          </w:p>
        </w:tc>
        <w:tc>
          <w:tcPr>
            <w:tcW w:w="2227"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7E53D7A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40C317FC" w14:textId="77777777" w:rsidTr="00A92AE5">
        <w:trPr>
          <w:gridAfter w:val="1"/>
          <w:wAfter w:w="284" w:type="dxa"/>
          <w:trHeight w:val="292"/>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7FC9583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TOTAL DE APARELHOS: 13</w:t>
            </w:r>
          </w:p>
        </w:tc>
        <w:tc>
          <w:tcPr>
            <w:tcW w:w="1484" w:type="dxa"/>
            <w:gridSpan w:val="2"/>
            <w:tcBorders>
              <w:top w:val="nil"/>
              <w:left w:val="nil"/>
              <w:bottom w:val="nil"/>
              <w:right w:val="nil"/>
            </w:tcBorders>
            <w:shd w:val="clear" w:color="auto" w:fill="auto"/>
            <w:noWrap/>
            <w:vAlign w:val="bottom"/>
            <w:hideMark/>
          </w:tcPr>
          <w:p w14:paraId="6A49FF55" w14:textId="77777777" w:rsidR="00BA1280" w:rsidRPr="00DD2601" w:rsidRDefault="00BA1280" w:rsidP="00684702">
            <w:pPr>
              <w:jc w:val="both"/>
              <w:rPr>
                <w:rFonts w:ascii="Times New Roman" w:eastAsia="Times New Roman" w:hAnsi="Times New Roman" w:cs="Times New Roman"/>
              </w:rPr>
            </w:pPr>
          </w:p>
        </w:tc>
        <w:tc>
          <w:tcPr>
            <w:tcW w:w="2226" w:type="dxa"/>
            <w:gridSpan w:val="2"/>
            <w:tcBorders>
              <w:top w:val="nil"/>
              <w:left w:val="nil"/>
              <w:bottom w:val="nil"/>
              <w:right w:val="nil"/>
            </w:tcBorders>
            <w:shd w:val="clear" w:color="auto" w:fill="auto"/>
            <w:noWrap/>
            <w:vAlign w:val="bottom"/>
            <w:hideMark/>
          </w:tcPr>
          <w:p w14:paraId="33D5597D" w14:textId="77777777" w:rsidR="00BA1280" w:rsidRPr="00DD2601" w:rsidRDefault="00BA1280" w:rsidP="00684702">
            <w:pPr>
              <w:jc w:val="both"/>
              <w:rPr>
                <w:rFonts w:ascii="Times New Roman" w:eastAsia="Times New Roman" w:hAnsi="Times New Roman" w:cs="Times New Roman"/>
              </w:rPr>
            </w:pPr>
          </w:p>
        </w:tc>
        <w:tc>
          <w:tcPr>
            <w:tcW w:w="2227" w:type="dxa"/>
            <w:tcBorders>
              <w:top w:val="nil"/>
              <w:left w:val="nil"/>
              <w:bottom w:val="nil"/>
              <w:right w:val="nil"/>
            </w:tcBorders>
            <w:shd w:val="clear" w:color="auto" w:fill="auto"/>
            <w:noWrap/>
            <w:vAlign w:val="bottom"/>
            <w:hideMark/>
          </w:tcPr>
          <w:p w14:paraId="1AD6E2AF" w14:textId="77777777" w:rsidR="00BA1280" w:rsidRPr="00DD2601" w:rsidRDefault="00BA1280" w:rsidP="00684702">
            <w:pPr>
              <w:jc w:val="both"/>
              <w:rPr>
                <w:rFonts w:ascii="Times New Roman" w:eastAsia="Times New Roman" w:hAnsi="Times New Roman" w:cs="Times New Roman"/>
              </w:rPr>
            </w:pPr>
          </w:p>
        </w:tc>
      </w:tr>
      <w:tr w:rsidR="00BA1280" w:rsidRPr="00DD2601" w14:paraId="327B4F0B" w14:textId="77777777" w:rsidTr="00A92AE5">
        <w:trPr>
          <w:gridAfter w:val="1"/>
          <w:wAfter w:w="284" w:type="dxa"/>
          <w:trHeight w:val="310"/>
        </w:trPr>
        <w:tc>
          <w:tcPr>
            <w:tcW w:w="3561" w:type="dxa"/>
            <w:tcBorders>
              <w:top w:val="nil"/>
              <w:left w:val="nil"/>
              <w:bottom w:val="nil"/>
              <w:right w:val="nil"/>
            </w:tcBorders>
            <w:shd w:val="clear" w:color="auto" w:fill="auto"/>
            <w:noWrap/>
            <w:vAlign w:val="bottom"/>
            <w:hideMark/>
          </w:tcPr>
          <w:p w14:paraId="177BF22B" w14:textId="77777777" w:rsidR="00BA1280" w:rsidRPr="00DD2601" w:rsidRDefault="00BA1280" w:rsidP="00684702">
            <w:pPr>
              <w:jc w:val="both"/>
              <w:rPr>
                <w:rFonts w:ascii="Times New Roman" w:eastAsia="Times New Roman" w:hAnsi="Times New Roman" w:cs="Times New Roman"/>
              </w:rPr>
            </w:pPr>
          </w:p>
          <w:p w14:paraId="71816CB4" w14:textId="77777777" w:rsidR="00BA1280" w:rsidRPr="00DD2601" w:rsidRDefault="00BA1280" w:rsidP="00684702">
            <w:pPr>
              <w:jc w:val="both"/>
              <w:rPr>
                <w:rFonts w:ascii="Times New Roman" w:eastAsia="Times New Roman" w:hAnsi="Times New Roman" w:cs="Times New Roman"/>
              </w:rPr>
            </w:pPr>
          </w:p>
          <w:p w14:paraId="0D3418E6" w14:textId="77777777" w:rsidR="00BA1280" w:rsidRPr="00DD2601" w:rsidRDefault="00BA1280" w:rsidP="00684702">
            <w:pPr>
              <w:jc w:val="both"/>
              <w:rPr>
                <w:rFonts w:ascii="Times New Roman" w:eastAsia="Times New Roman" w:hAnsi="Times New Roman" w:cs="Times New Roman"/>
              </w:rPr>
            </w:pPr>
          </w:p>
          <w:p w14:paraId="22ABEB6D" w14:textId="77777777" w:rsidR="00BA1280" w:rsidRPr="00DD2601" w:rsidRDefault="00BA1280" w:rsidP="00684702">
            <w:pPr>
              <w:jc w:val="both"/>
              <w:rPr>
                <w:rFonts w:ascii="Times New Roman" w:eastAsia="Times New Roman" w:hAnsi="Times New Roman" w:cs="Times New Roman"/>
              </w:rPr>
            </w:pPr>
          </w:p>
        </w:tc>
        <w:tc>
          <w:tcPr>
            <w:tcW w:w="1484" w:type="dxa"/>
            <w:gridSpan w:val="2"/>
            <w:tcBorders>
              <w:top w:val="nil"/>
              <w:left w:val="nil"/>
              <w:bottom w:val="nil"/>
              <w:right w:val="nil"/>
            </w:tcBorders>
            <w:shd w:val="clear" w:color="auto" w:fill="auto"/>
            <w:noWrap/>
            <w:vAlign w:val="bottom"/>
            <w:hideMark/>
          </w:tcPr>
          <w:p w14:paraId="3DE20177" w14:textId="77777777" w:rsidR="00BA1280" w:rsidRPr="00DD2601" w:rsidRDefault="00BA1280" w:rsidP="00684702">
            <w:pPr>
              <w:jc w:val="both"/>
              <w:rPr>
                <w:rFonts w:ascii="Times New Roman" w:eastAsia="Times New Roman" w:hAnsi="Times New Roman" w:cs="Times New Roman"/>
              </w:rPr>
            </w:pPr>
          </w:p>
          <w:p w14:paraId="225F198F" w14:textId="77777777" w:rsidR="00BA1280" w:rsidRPr="00DD2601" w:rsidRDefault="00BA1280" w:rsidP="00684702">
            <w:pPr>
              <w:jc w:val="both"/>
              <w:rPr>
                <w:rFonts w:ascii="Times New Roman" w:eastAsia="Times New Roman" w:hAnsi="Times New Roman" w:cs="Times New Roman"/>
              </w:rPr>
            </w:pPr>
          </w:p>
          <w:p w14:paraId="356448EF" w14:textId="77777777" w:rsidR="00BA1280" w:rsidRPr="00DD2601" w:rsidRDefault="00BA1280" w:rsidP="00684702">
            <w:pPr>
              <w:jc w:val="both"/>
              <w:rPr>
                <w:rFonts w:ascii="Times New Roman" w:eastAsia="Times New Roman" w:hAnsi="Times New Roman" w:cs="Times New Roman"/>
              </w:rPr>
            </w:pPr>
          </w:p>
        </w:tc>
        <w:tc>
          <w:tcPr>
            <w:tcW w:w="2226" w:type="dxa"/>
            <w:gridSpan w:val="2"/>
            <w:tcBorders>
              <w:top w:val="nil"/>
              <w:left w:val="nil"/>
              <w:bottom w:val="nil"/>
              <w:right w:val="nil"/>
            </w:tcBorders>
            <w:shd w:val="clear" w:color="auto" w:fill="auto"/>
            <w:noWrap/>
            <w:vAlign w:val="bottom"/>
            <w:hideMark/>
          </w:tcPr>
          <w:p w14:paraId="634EC553" w14:textId="77777777" w:rsidR="00BA1280" w:rsidRPr="00DD2601" w:rsidRDefault="00BA1280" w:rsidP="00684702">
            <w:pPr>
              <w:jc w:val="both"/>
              <w:rPr>
                <w:rFonts w:ascii="Times New Roman" w:eastAsia="Times New Roman" w:hAnsi="Times New Roman" w:cs="Times New Roman"/>
              </w:rPr>
            </w:pPr>
          </w:p>
          <w:p w14:paraId="5FF4EC73" w14:textId="77777777" w:rsidR="00BA1280" w:rsidRPr="00DD2601" w:rsidRDefault="00BA1280" w:rsidP="00684702">
            <w:pPr>
              <w:jc w:val="both"/>
              <w:rPr>
                <w:rFonts w:ascii="Times New Roman" w:eastAsia="Times New Roman" w:hAnsi="Times New Roman" w:cs="Times New Roman"/>
              </w:rPr>
            </w:pPr>
          </w:p>
          <w:p w14:paraId="521FD5D0" w14:textId="77777777" w:rsidR="00BA1280" w:rsidRPr="00DD2601" w:rsidRDefault="00BA1280" w:rsidP="00684702">
            <w:pPr>
              <w:jc w:val="both"/>
              <w:rPr>
                <w:rFonts w:ascii="Times New Roman" w:eastAsia="Times New Roman" w:hAnsi="Times New Roman" w:cs="Times New Roman"/>
              </w:rPr>
            </w:pPr>
          </w:p>
          <w:p w14:paraId="2A5A64D4" w14:textId="77777777" w:rsidR="00BA1280" w:rsidRPr="00DD2601" w:rsidRDefault="00BA1280" w:rsidP="00684702">
            <w:pPr>
              <w:jc w:val="both"/>
              <w:rPr>
                <w:rFonts w:ascii="Times New Roman" w:eastAsia="Times New Roman" w:hAnsi="Times New Roman" w:cs="Times New Roman"/>
              </w:rPr>
            </w:pPr>
          </w:p>
        </w:tc>
        <w:tc>
          <w:tcPr>
            <w:tcW w:w="2227" w:type="dxa"/>
            <w:tcBorders>
              <w:top w:val="nil"/>
              <w:left w:val="nil"/>
              <w:bottom w:val="nil"/>
              <w:right w:val="nil"/>
            </w:tcBorders>
            <w:shd w:val="clear" w:color="auto" w:fill="auto"/>
            <w:noWrap/>
            <w:vAlign w:val="bottom"/>
            <w:hideMark/>
          </w:tcPr>
          <w:p w14:paraId="68DAF1CE" w14:textId="77777777" w:rsidR="00BA1280" w:rsidRPr="00DD2601" w:rsidRDefault="00BA1280" w:rsidP="00684702">
            <w:pPr>
              <w:jc w:val="both"/>
              <w:rPr>
                <w:rFonts w:ascii="Times New Roman" w:eastAsia="Times New Roman" w:hAnsi="Times New Roman" w:cs="Times New Roman"/>
              </w:rPr>
            </w:pPr>
          </w:p>
        </w:tc>
      </w:tr>
      <w:tr w:rsidR="00BA1280" w:rsidRPr="00DD2601" w14:paraId="3DFD23EC" w14:textId="77777777" w:rsidTr="00A92AE5">
        <w:trPr>
          <w:trHeight w:val="310"/>
        </w:trPr>
        <w:tc>
          <w:tcPr>
            <w:tcW w:w="3561" w:type="dxa"/>
            <w:tcBorders>
              <w:top w:val="nil"/>
              <w:left w:val="nil"/>
              <w:bottom w:val="nil"/>
              <w:right w:val="nil"/>
            </w:tcBorders>
            <w:shd w:val="clear" w:color="auto" w:fill="auto"/>
            <w:noWrap/>
            <w:vAlign w:val="bottom"/>
            <w:hideMark/>
          </w:tcPr>
          <w:p w14:paraId="3F941F5B" w14:textId="77777777" w:rsidR="00BA1280" w:rsidRPr="00DD2601" w:rsidRDefault="00BA1280" w:rsidP="00684702">
            <w:pPr>
              <w:jc w:val="both"/>
              <w:rPr>
                <w:rFonts w:ascii="Times New Roman" w:eastAsia="Times New Roman" w:hAnsi="Times New Roman" w:cs="Times New Roman"/>
              </w:rPr>
            </w:pPr>
          </w:p>
          <w:p w14:paraId="3083AF0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noProof/>
              </w:rPr>
              <mc:AlternateContent>
                <mc:Choice Requires="wps">
                  <w:drawing>
                    <wp:anchor distT="0" distB="0" distL="114300" distR="114300" simplePos="0" relativeHeight="251665408" behindDoc="0" locked="0" layoutInCell="1" allowOverlap="1" wp14:anchorId="7FC237EC" wp14:editId="58E85CFB">
                      <wp:simplePos x="0" y="0"/>
                      <wp:positionH relativeFrom="column">
                        <wp:posOffset>-142240</wp:posOffset>
                      </wp:positionH>
                      <wp:positionV relativeFrom="paragraph">
                        <wp:posOffset>13970</wp:posOffset>
                      </wp:positionV>
                      <wp:extent cx="5956300" cy="368300"/>
                      <wp:effectExtent l="0" t="0" r="25400" b="12700"/>
                      <wp:wrapNone/>
                      <wp:docPr id="1413686956"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6300" cy="368300"/>
                              </a:xfrm>
                              <a:prstGeom prst="rect">
                                <a:avLst/>
                              </a:prstGeom>
                              <a:solidFill>
                                <a:srgbClr val="FFFFFF"/>
                              </a:solidFill>
                              <a:ln w="9525">
                                <a:solidFill>
                                  <a:srgbClr val="000000"/>
                                </a:solidFill>
                                <a:miter lim="800000"/>
                                <a:headEnd/>
                                <a:tailEnd/>
                              </a:ln>
                            </wps:spPr>
                            <wps:txbx>
                              <w:txbxContent>
                                <w:p w14:paraId="3623F10E" w14:textId="77777777" w:rsidR="00BA1280" w:rsidRDefault="00BA1280" w:rsidP="00BA1280">
                                  <w:pPr>
                                    <w:pStyle w:val="NormalWeb"/>
                                    <w:spacing w:before="0" w:beforeAutospacing="0" w:after="160" w:afterAutospacing="0" w:line="256" w:lineRule="auto"/>
                                    <w:jc w:val="center"/>
                                  </w:pPr>
                                  <w:r>
                                    <w:rPr>
                                      <w:rFonts w:eastAsia="Times New Roman"/>
                                    </w:rPr>
                                    <w:t>5</w:t>
                                  </w:r>
                                  <w:r>
                                    <w:rPr>
                                      <w:rFonts w:eastAsia="Times New Roman"/>
                                      <w:position w:val="7"/>
                                      <w:vertAlign w:val="superscript"/>
                                    </w:rPr>
                                    <w:t>◦</w:t>
                                  </w:r>
                                  <w:r>
                                    <w:rPr>
                                      <w:rFonts w:eastAsia="Times New Roman"/>
                                    </w:rPr>
                                    <w:t xml:space="preserve"> ANDAR</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FC237EC" id="Caixa de texto 4" o:spid="_x0000_s1028" type="#_x0000_t202" style="position:absolute;left:0;text-align:left;margin-left:-11.2pt;margin-top:1.1pt;width:469pt;height:2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">
                      <v:textbox>
                        <w:txbxContent>
                          <w:p w14:paraId="3623F10E" w14:textId="77777777" w:rsidR="00BA1280" w:rsidRDefault="00BA1280" w:rsidP="00BA1280">
                            <w:pPr>
                              <w:pStyle w:val="NormalWeb"/>
                              <w:spacing w:before="0" w:beforeAutospacing="0" w:after="160" w:afterAutospacing="0" w:line="256" w:lineRule="auto"/>
                              <w:jc w:val="center"/>
                            </w:pPr>
                            <w:r>
                              <w:rPr>
                                <w:rFonts w:eastAsia="Times New Roman"/>
                              </w:rPr>
                              <w:t>5</w:t>
                            </w:r>
                            <w:r>
                              <w:rPr>
                                <w:rFonts w:eastAsia="Times New Roman"/>
                                <w:position w:val="7"/>
                                <w:vertAlign w:val="superscript"/>
                              </w:rPr>
                              <w:t>◦</w:t>
                            </w:r>
                            <w:r>
                              <w:rPr>
                                <w:rFonts w:eastAsia="Times New Roman"/>
                              </w:rPr>
                              <w:t xml:space="preserve"> ANDAR</w:t>
                            </w:r>
                          </w:p>
                        </w:txbxContent>
                      </v:textbox>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3420"/>
            </w:tblGrid>
            <w:tr w:rsidR="00BA1280" w:rsidRPr="00DD2601" w14:paraId="70A9F50F" w14:textId="77777777" w:rsidTr="00A92AE5">
              <w:trPr>
                <w:trHeight w:val="310"/>
                <w:tblCellSpacing w:w="0" w:type="dxa"/>
              </w:trPr>
              <w:tc>
                <w:tcPr>
                  <w:tcW w:w="3420" w:type="dxa"/>
                  <w:tcBorders>
                    <w:top w:val="nil"/>
                    <w:left w:val="nil"/>
                    <w:bottom w:val="nil"/>
                    <w:right w:val="nil"/>
                  </w:tcBorders>
                  <w:shd w:val="clear" w:color="auto" w:fill="auto"/>
                  <w:noWrap/>
                  <w:tcMar>
                    <w:top w:w="0" w:type="dxa"/>
                    <w:left w:w="1890" w:type="dxa"/>
                    <w:bottom w:w="0" w:type="dxa"/>
                    <w:right w:w="0" w:type="dxa"/>
                  </w:tcMar>
                  <w:vAlign w:val="bottom"/>
                  <w:hideMark/>
                </w:tcPr>
                <w:p w14:paraId="46DEE953" w14:textId="77777777" w:rsidR="00BA1280" w:rsidRPr="00DD2601" w:rsidRDefault="00BA1280" w:rsidP="00684702">
                  <w:pPr>
                    <w:ind w:firstLineChars="600" w:firstLine="1440"/>
                    <w:jc w:val="both"/>
                    <w:rPr>
                      <w:rFonts w:ascii="Times New Roman" w:eastAsia="Times New Roman" w:hAnsi="Times New Roman" w:cs="Times New Roman"/>
                    </w:rPr>
                  </w:pPr>
                </w:p>
              </w:tc>
            </w:tr>
          </w:tbl>
          <w:p w14:paraId="432B2D78" w14:textId="77777777" w:rsidR="00BA1280" w:rsidRPr="00DD2601" w:rsidRDefault="00BA1280" w:rsidP="00684702">
            <w:pPr>
              <w:jc w:val="both"/>
              <w:rPr>
                <w:rFonts w:ascii="Times New Roman" w:eastAsia="Times New Roman" w:hAnsi="Times New Roman" w:cs="Times New Roman"/>
              </w:rPr>
            </w:pPr>
          </w:p>
        </w:tc>
        <w:tc>
          <w:tcPr>
            <w:tcW w:w="1176" w:type="dxa"/>
            <w:tcBorders>
              <w:top w:val="nil"/>
              <w:left w:val="nil"/>
              <w:bottom w:val="nil"/>
              <w:right w:val="nil"/>
            </w:tcBorders>
            <w:shd w:val="clear" w:color="auto" w:fill="auto"/>
            <w:noWrap/>
            <w:vAlign w:val="center"/>
            <w:hideMark/>
          </w:tcPr>
          <w:p w14:paraId="6A7C3985" w14:textId="77777777" w:rsidR="00BA1280" w:rsidRPr="00DD2601" w:rsidRDefault="00BA1280" w:rsidP="00684702">
            <w:pPr>
              <w:jc w:val="both"/>
              <w:rPr>
                <w:rFonts w:ascii="Times New Roman" w:eastAsia="Times New Roman" w:hAnsi="Times New Roman" w:cs="Times New Roman"/>
              </w:rPr>
            </w:pPr>
          </w:p>
        </w:tc>
        <w:tc>
          <w:tcPr>
            <w:tcW w:w="2210" w:type="dxa"/>
            <w:gridSpan w:val="2"/>
            <w:tcBorders>
              <w:top w:val="nil"/>
              <w:left w:val="nil"/>
              <w:bottom w:val="nil"/>
              <w:right w:val="nil"/>
            </w:tcBorders>
            <w:shd w:val="clear" w:color="auto" w:fill="auto"/>
            <w:noWrap/>
            <w:vAlign w:val="bottom"/>
            <w:hideMark/>
          </w:tcPr>
          <w:p w14:paraId="3AB796DB" w14:textId="77777777" w:rsidR="00BA1280" w:rsidRPr="00DD2601" w:rsidRDefault="00BA1280" w:rsidP="00684702">
            <w:pPr>
              <w:jc w:val="both"/>
              <w:rPr>
                <w:rFonts w:ascii="Times New Roman" w:eastAsia="Times New Roman" w:hAnsi="Times New Roman" w:cs="Times New Roman"/>
              </w:rPr>
            </w:pPr>
          </w:p>
          <w:p w14:paraId="30232CD8" w14:textId="77777777" w:rsidR="00BA1280" w:rsidRPr="00DD2601" w:rsidRDefault="00BA1280" w:rsidP="00684702">
            <w:pPr>
              <w:jc w:val="both"/>
              <w:rPr>
                <w:rFonts w:ascii="Times New Roman" w:eastAsia="Times New Roman" w:hAnsi="Times New Roman" w:cs="Times New Roman"/>
              </w:rPr>
            </w:pPr>
          </w:p>
          <w:p w14:paraId="507C39C7" w14:textId="77777777" w:rsidR="00BA1280" w:rsidRPr="00DD2601" w:rsidRDefault="00BA1280" w:rsidP="00684702">
            <w:pPr>
              <w:jc w:val="both"/>
              <w:rPr>
                <w:rFonts w:ascii="Times New Roman" w:eastAsia="Times New Roman" w:hAnsi="Times New Roman" w:cs="Times New Roman"/>
              </w:rPr>
            </w:pPr>
          </w:p>
        </w:tc>
        <w:tc>
          <w:tcPr>
            <w:tcW w:w="2835" w:type="dxa"/>
            <w:gridSpan w:val="3"/>
            <w:tcBorders>
              <w:top w:val="nil"/>
              <w:left w:val="nil"/>
              <w:bottom w:val="nil"/>
              <w:right w:val="nil"/>
            </w:tcBorders>
            <w:shd w:val="clear" w:color="auto" w:fill="auto"/>
            <w:noWrap/>
            <w:vAlign w:val="bottom"/>
            <w:hideMark/>
          </w:tcPr>
          <w:p w14:paraId="48C162EE" w14:textId="77777777" w:rsidR="00BA1280" w:rsidRPr="00DD2601" w:rsidRDefault="00BA1280" w:rsidP="00684702">
            <w:pPr>
              <w:jc w:val="both"/>
              <w:rPr>
                <w:rFonts w:ascii="Times New Roman" w:eastAsia="Times New Roman" w:hAnsi="Times New Roman" w:cs="Times New Roman"/>
              </w:rPr>
            </w:pPr>
          </w:p>
        </w:tc>
      </w:tr>
      <w:tr w:rsidR="00BA1280" w:rsidRPr="00DD2601" w14:paraId="7E3D2845" w14:textId="77777777" w:rsidTr="00A92AE5">
        <w:trPr>
          <w:trHeight w:val="310"/>
        </w:trPr>
        <w:tc>
          <w:tcPr>
            <w:tcW w:w="3561" w:type="dxa"/>
            <w:tcBorders>
              <w:top w:val="nil"/>
              <w:left w:val="nil"/>
              <w:bottom w:val="nil"/>
              <w:right w:val="nil"/>
            </w:tcBorders>
            <w:shd w:val="clear" w:color="auto" w:fill="auto"/>
            <w:noWrap/>
            <w:vAlign w:val="bottom"/>
            <w:hideMark/>
          </w:tcPr>
          <w:p w14:paraId="3357D7F2" w14:textId="77777777" w:rsidR="00BA1280" w:rsidRPr="00DD2601" w:rsidRDefault="00BA1280" w:rsidP="00684702">
            <w:pPr>
              <w:ind w:firstLineChars="600" w:firstLine="1440"/>
              <w:jc w:val="both"/>
              <w:rPr>
                <w:rFonts w:ascii="Times New Roman" w:eastAsia="Times New Roman" w:hAnsi="Times New Roman" w:cs="Times New Roman"/>
              </w:rPr>
            </w:pPr>
          </w:p>
        </w:tc>
        <w:tc>
          <w:tcPr>
            <w:tcW w:w="1176" w:type="dxa"/>
            <w:tcBorders>
              <w:top w:val="nil"/>
              <w:left w:val="nil"/>
              <w:bottom w:val="nil"/>
              <w:right w:val="nil"/>
            </w:tcBorders>
            <w:shd w:val="clear" w:color="auto" w:fill="auto"/>
            <w:noWrap/>
            <w:vAlign w:val="center"/>
            <w:hideMark/>
          </w:tcPr>
          <w:p w14:paraId="4C043621" w14:textId="77777777" w:rsidR="00BA1280" w:rsidRPr="00DD2601" w:rsidRDefault="00BA1280" w:rsidP="00684702">
            <w:pPr>
              <w:jc w:val="both"/>
              <w:rPr>
                <w:rFonts w:ascii="Times New Roman" w:eastAsia="Times New Roman" w:hAnsi="Times New Roman" w:cs="Times New Roman"/>
              </w:rPr>
            </w:pPr>
          </w:p>
        </w:tc>
        <w:tc>
          <w:tcPr>
            <w:tcW w:w="2210" w:type="dxa"/>
            <w:gridSpan w:val="2"/>
            <w:tcBorders>
              <w:top w:val="nil"/>
              <w:left w:val="nil"/>
              <w:bottom w:val="nil"/>
              <w:right w:val="nil"/>
            </w:tcBorders>
            <w:shd w:val="clear" w:color="auto" w:fill="auto"/>
            <w:noWrap/>
            <w:vAlign w:val="bottom"/>
            <w:hideMark/>
          </w:tcPr>
          <w:p w14:paraId="589D7A4F" w14:textId="77777777" w:rsidR="00BA1280" w:rsidRPr="00DD2601" w:rsidRDefault="00BA1280" w:rsidP="00684702">
            <w:pPr>
              <w:jc w:val="both"/>
              <w:rPr>
                <w:rFonts w:ascii="Times New Roman" w:eastAsia="Times New Roman" w:hAnsi="Times New Roman" w:cs="Times New Roman"/>
              </w:rPr>
            </w:pPr>
          </w:p>
        </w:tc>
        <w:tc>
          <w:tcPr>
            <w:tcW w:w="2835" w:type="dxa"/>
            <w:gridSpan w:val="3"/>
            <w:tcBorders>
              <w:top w:val="nil"/>
              <w:left w:val="nil"/>
              <w:bottom w:val="nil"/>
              <w:right w:val="nil"/>
            </w:tcBorders>
            <w:shd w:val="clear" w:color="auto" w:fill="auto"/>
            <w:noWrap/>
            <w:vAlign w:val="bottom"/>
            <w:hideMark/>
          </w:tcPr>
          <w:p w14:paraId="2C6A1F3D" w14:textId="77777777" w:rsidR="00BA1280" w:rsidRPr="00DD2601" w:rsidRDefault="00BA1280" w:rsidP="00684702">
            <w:pPr>
              <w:jc w:val="both"/>
              <w:rPr>
                <w:rFonts w:ascii="Times New Roman" w:eastAsia="Times New Roman" w:hAnsi="Times New Roman" w:cs="Times New Roman"/>
              </w:rPr>
            </w:pPr>
          </w:p>
        </w:tc>
      </w:tr>
      <w:tr w:rsidR="00BA1280" w:rsidRPr="00DD2601" w14:paraId="11FAE2F5" w14:textId="77777777" w:rsidTr="00A92AE5">
        <w:trPr>
          <w:trHeight w:val="320"/>
        </w:trPr>
        <w:tc>
          <w:tcPr>
            <w:tcW w:w="3561" w:type="dxa"/>
            <w:tcBorders>
              <w:top w:val="single" w:sz="8" w:space="0" w:color="8EA9DB"/>
              <w:left w:val="single" w:sz="8" w:space="0" w:color="8EA9DB"/>
              <w:bottom w:val="single" w:sz="8" w:space="0" w:color="8EA9DB"/>
              <w:right w:val="single" w:sz="8" w:space="0" w:color="8EA9DB"/>
            </w:tcBorders>
            <w:shd w:val="clear" w:color="000000" w:fill="4472C4"/>
            <w:noWrap/>
            <w:vAlign w:val="center"/>
            <w:hideMark/>
          </w:tcPr>
          <w:p w14:paraId="0B3ED95A"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DEPARTAMENTO</w:t>
            </w:r>
          </w:p>
        </w:tc>
        <w:tc>
          <w:tcPr>
            <w:tcW w:w="1176" w:type="dxa"/>
            <w:tcBorders>
              <w:top w:val="single" w:sz="8" w:space="0" w:color="8EA9DB"/>
              <w:left w:val="single" w:sz="4" w:space="0" w:color="8EA9DB"/>
              <w:bottom w:val="single" w:sz="8" w:space="0" w:color="8EA9DB"/>
              <w:right w:val="single" w:sz="8" w:space="0" w:color="8EA9DB"/>
            </w:tcBorders>
            <w:shd w:val="clear" w:color="000000" w:fill="4472C4"/>
            <w:noWrap/>
            <w:vAlign w:val="center"/>
            <w:hideMark/>
          </w:tcPr>
          <w:p w14:paraId="052515F5"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MARCA</w:t>
            </w:r>
          </w:p>
        </w:tc>
        <w:tc>
          <w:tcPr>
            <w:tcW w:w="2210" w:type="dxa"/>
            <w:gridSpan w:val="2"/>
            <w:tcBorders>
              <w:top w:val="single" w:sz="8" w:space="0" w:color="8EA9DB"/>
              <w:left w:val="single" w:sz="4" w:space="0" w:color="8EA9DB"/>
              <w:bottom w:val="single" w:sz="8" w:space="0" w:color="8EA9DB"/>
              <w:right w:val="single" w:sz="8" w:space="0" w:color="8EA9DB"/>
            </w:tcBorders>
            <w:shd w:val="clear" w:color="000000" w:fill="4472C4"/>
            <w:noWrap/>
            <w:vAlign w:val="center"/>
            <w:hideMark/>
          </w:tcPr>
          <w:p w14:paraId="7AC81DAF"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MODELO</w:t>
            </w:r>
          </w:p>
        </w:tc>
        <w:tc>
          <w:tcPr>
            <w:tcW w:w="2835" w:type="dxa"/>
            <w:gridSpan w:val="3"/>
            <w:tcBorders>
              <w:top w:val="single" w:sz="8" w:space="0" w:color="8EA9DB"/>
              <w:left w:val="single" w:sz="4" w:space="0" w:color="8EA9DB"/>
              <w:bottom w:val="single" w:sz="8" w:space="0" w:color="8EA9DB"/>
              <w:right w:val="single" w:sz="8" w:space="0" w:color="8EA9DB"/>
            </w:tcBorders>
            <w:shd w:val="clear" w:color="000000" w:fill="4472C4"/>
            <w:noWrap/>
            <w:vAlign w:val="center"/>
            <w:hideMark/>
          </w:tcPr>
          <w:p w14:paraId="6A27BFED"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CAPACIDADE</w:t>
            </w:r>
          </w:p>
        </w:tc>
      </w:tr>
      <w:tr w:rsidR="00BA1280" w:rsidRPr="00DD2601" w14:paraId="20AB7AB8" w14:textId="77777777" w:rsidTr="00A92AE5">
        <w:trPr>
          <w:trHeight w:val="320"/>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60E18E2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DEPARTAMENTO DE CONTRATO</w:t>
            </w:r>
          </w:p>
        </w:tc>
        <w:tc>
          <w:tcPr>
            <w:tcW w:w="1176"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481703A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TEMPSTAR</w:t>
            </w:r>
          </w:p>
        </w:tc>
        <w:tc>
          <w:tcPr>
            <w:tcW w:w="2210" w:type="dxa"/>
            <w:gridSpan w:val="2"/>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35F4BC5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38TVCA1875/42AVC61875 </w:t>
            </w:r>
          </w:p>
        </w:tc>
        <w:tc>
          <w:tcPr>
            <w:tcW w:w="2835" w:type="dxa"/>
            <w:gridSpan w:val="3"/>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08EA542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18.000 BTU ∕ H</w:t>
            </w:r>
          </w:p>
        </w:tc>
      </w:tr>
      <w:tr w:rsidR="00BA1280" w:rsidRPr="00DD2601" w14:paraId="41BCE9D8" w14:textId="77777777" w:rsidTr="00A92AE5">
        <w:trPr>
          <w:trHeight w:val="320"/>
        </w:trPr>
        <w:tc>
          <w:tcPr>
            <w:tcW w:w="3561"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6D8FA5CE"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DE IMPRENSA</w:t>
            </w:r>
          </w:p>
        </w:tc>
        <w:tc>
          <w:tcPr>
            <w:tcW w:w="1176"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3AD8BC2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MIDEA</w:t>
            </w:r>
          </w:p>
        </w:tc>
        <w:tc>
          <w:tcPr>
            <w:tcW w:w="2210" w:type="dxa"/>
            <w:gridSpan w:val="2"/>
            <w:tcBorders>
              <w:top w:val="single" w:sz="4" w:space="0" w:color="8EA9DB"/>
              <w:left w:val="single" w:sz="4" w:space="0" w:color="8EA9DB"/>
              <w:bottom w:val="single" w:sz="8" w:space="0" w:color="8EA9DB"/>
              <w:right w:val="single" w:sz="8" w:space="0" w:color="8EA9DB"/>
            </w:tcBorders>
            <w:shd w:val="clear" w:color="auto" w:fill="auto"/>
            <w:vAlign w:val="center"/>
            <w:hideMark/>
          </w:tcPr>
          <w:p w14:paraId="27B823B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42MDCA12M5</w:t>
            </w:r>
          </w:p>
        </w:tc>
        <w:tc>
          <w:tcPr>
            <w:tcW w:w="2835" w:type="dxa"/>
            <w:gridSpan w:val="3"/>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5E3F697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12.000 BTU ∕ H</w:t>
            </w:r>
          </w:p>
        </w:tc>
      </w:tr>
      <w:tr w:rsidR="00BA1280" w:rsidRPr="00DD2601" w14:paraId="475D8423" w14:textId="77777777" w:rsidTr="00A92AE5">
        <w:trPr>
          <w:trHeight w:val="320"/>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0763DC7D"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CPL – COMISSÃO PERM. LICITAÇÃO</w:t>
            </w:r>
          </w:p>
        </w:tc>
        <w:tc>
          <w:tcPr>
            <w:tcW w:w="1176"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1D0E52C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210" w:type="dxa"/>
            <w:gridSpan w:val="2"/>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498B161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PAC12000IFM9W</w:t>
            </w:r>
          </w:p>
        </w:tc>
        <w:tc>
          <w:tcPr>
            <w:tcW w:w="2835" w:type="dxa"/>
            <w:gridSpan w:val="3"/>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77DBD3E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12.000 BTU ∕ H</w:t>
            </w:r>
          </w:p>
        </w:tc>
      </w:tr>
      <w:tr w:rsidR="00BA1280" w:rsidRPr="00DD2601" w14:paraId="1F7B8306" w14:textId="77777777" w:rsidTr="00A92AE5">
        <w:trPr>
          <w:trHeight w:val="320"/>
        </w:trPr>
        <w:tc>
          <w:tcPr>
            <w:tcW w:w="3561"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69A2FB2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DEPARTAMENTO FINANCEIRO</w:t>
            </w:r>
          </w:p>
        </w:tc>
        <w:tc>
          <w:tcPr>
            <w:tcW w:w="1176"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2C8A9343"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AGRATTO </w:t>
            </w:r>
          </w:p>
        </w:tc>
        <w:tc>
          <w:tcPr>
            <w:tcW w:w="2210" w:type="dxa"/>
            <w:gridSpan w:val="2"/>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5B4047B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IC530FRA02 </w:t>
            </w:r>
          </w:p>
        </w:tc>
        <w:tc>
          <w:tcPr>
            <w:tcW w:w="2835" w:type="dxa"/>
            <w:gridSpan w:val="3"/>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4C0CBB5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259877B8" w14:textId="77777777" w:rsidTr="00A92AE5">
        <w:trPr>
          <w:trHeight w:val="320"/>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605E3A2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CHEFE DEPARTAMENTO FINANCEIRO</w:t>
            </w:r>
          </w:p>
        </w:tc>
        <w:tc>
          <w:tcPr>
            <w:tcW w:w="1176"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19EA7E4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MIDEA</w:t>
            </w:r>
          </w:p>
        </w:tc>
        <w:tc>
          <w:tcPr>
            <w:tcW w:w="2210" w:type="dxa"/>
            <w:gridSpan w:val="2"/>
            <w:tcBorders>
              <w:top w:val="single" w:sz="4" w:space="0" w:color="8EA9DB"/>
              <w:left w:val="single" w:sz="4" w:space="0" w:color="8EA9DB"/>
              <w:bottom w:val="single" w:sz="8" w:space="0" w:color="8EA9DB"/>
              <w:right w:val="single" w:sz="8" w:space="0" w:color="8EA9DB"/>
            </w:tcBorders>
            <w:shd w:val="clear" w:color="000000" w:fill="D9E1F2"/>
            <w:vAlign w:val="center"/>
            <w:hideMark/>
          </w:tcPr>
          <w:p w14:paraId="53FB50E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42MDCA09M5</w:t>
            </w:r>
          </w:p>
        </w:tc>
        <w:tc>
          <w:tcPr>
            <w:tcW w:w="2835" w:type="dxa"/>
            <w:gridSpan w:val="3"/>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6B5B38A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9.000 BTU ∕ H</w:t>
            </w:r>
          </w:p>
        </w:tc>
      </w:tr>
      <w:tr w:rsidR="00BA1280" w:rsidRPr="00DD2601" w14:paraId="7D83F5D2" w14:textId="77777777" w:rsidTr="00A92AE5">
        <w:trPr>
          <w:trHeight w:val="320"/>
        </w:trPr>
        <w:tc>
          <w:tcPr>
            <w:tcW w:w="3561"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653591CD"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DA TESOURARIA</w:t>
            </w:r>
          </w:p>
        </w:tc>
        <w:tc>
          <w:tcPr>
            <w:tcW w:w="1176"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53275C0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MIDEA</w:t>
            </w:r>
          </w:p>
        </w:tc>
        <w:tc>
          <w:tcPr>
            <w:tcW w:w="2210" w:type="dxa"/>
            <w:gridSpan w:val="2"/>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2801A034"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42MDQA18M5</w:t>
            </w:r>
          </w:p>
        </w:tc>
        <w:tc>
          <w:tcPr>
            <w:tcW w:w="2835" w:type="dxa"/>
            <w:gridSpan w:val="3"/>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616BBEC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18.000 BTU ∕ H</w:t>
            </w:r>
          </w:p>
        </w:tc>
      </w:tr>
      <w:tr w:rsidR="00BA1280" w:rsidRPr="00DD2601" w14:paraId="038982CA" w14:textId="77777777" w:rsidTr="00A92AE5">
        <w:trPr>
          <w:trHeight w:val="320"/>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4A7A655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DA CONTROLADORIA</w:t>
            </w:r>
          </w:p>
        </w:tc>
        <w:tc>
          <w:tcPr>
            <w:tcW w:w="1176"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548E6B6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210" w:type="dxa"/>
            <w:gridSpan w:val="2"/>
            <w:tcBorders>
              <w:top w:val="single" w:sz="4" w:space="0" w:color="8EA9DB"/>
              <w:left w:val="single" w:sz="4" w:space="0" w:color="8EA9DB"/>
              <w:bottom w:val="single" w:sz="8" w:space="0" w:color="8EA9DB"/>
              <w:right w:val="single" w:sz="8" w:space="0" w:color="8EA9DB"/>
            </w:tcBorders>
            <w:shd w:val="clear" w:color="000000" w:fill="D9E1F2"/>
            <w:vAlign w:val="center"/>
            <w:hideMark/>
          </w:tcPr>
          <w:p w14:paraId="76BA71F4"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PAC24000IQFM9W</w:t>
            </w:r>
          </w:p>
        </w:tc>
        <w:tc>
          <w:tcPr>
            <w:tcW w:w="2835" w:type="dxa"/>
            <w:gridSpan w:val="3"/>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69B2984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24.000 BTU ∕ H</w:t>
            </w:r>
          </w:p>
        </w:tc>
      </w:tr>
      <w:tr w:rsidR="00BA1280" w:rsidRPr="00DD2601" w14:paraId="7422A9D0" w14:textId="77777777" w:rsidTr="00A92AE5">
        <w:trPr>
          <w:trHeight w:val="320"/>
        </w:trPr>
        <w:tc>
          <w:tcPr>
            <w:tcW w:w="3561"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4D6B376E"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DA SECRETARIA GERAL</w:t>
            </w:r>
          </w:p>
        </w:tc>
        <w:tc>
          <w:tcPr>
            <w:tcW w:w="1176"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253A4BB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MIDEA</w:t>
            </w:r>
          </w:p>
        </w:tc>
        <w:tc>
          <w:tcPr>
            <w:tcW w:w="2210" w:type="dxa"/>
            <w:gridSpan w:val="2"/>
            <w:tcBorders>
              <w:top w:val="single" w:sz="4" w:space="0" w:color="8EA9DB"/>
              <w:left w:val="single" w:sz="4" w:space="0" w:color="8EA9DB"/>
              <w:bottom w:val="single" w:sz="8" w:space="0" w:color="8EA9DB"/>
              <w:right w:val="single" w:sz="8" w:space="0" w:color="8EA9DB"/>
            </w:tcBorders>
            <w:shd w:val="clear" w:color="auto" w:fill="auto"/>
            <w:vAlign w:val="center"/>
            <w:hideMark/>
          </w:tcPr>
          <w:p w14:paraId="487722F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42MPCA48M5</w:t>
            </w:r>
          </w:p>
        </w:tc>
        <w:tc>
          <w:tcPr>
            <w:tcW w:w="2835" w:type="dxa"/>
            <w:gridSpan w:val="3"/>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1D84364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48.000 BTU ∕ H</w:t>
            </w:r>
          </w:p>
        </w:tc>
      </w:tr>
      <w:tr w:rsidR="00BA1280" w:rsidRPr="00DD2601" w14:paraId="6F0F3D30" w14:textId="77777777" w:rsidTr="00A92AE5">
        <w:trPr>
          <w:trHeight w:val="320"/>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70D98BF7"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DA SECRETARIA EXECUTIVA</w:t>
            </w:r>
          </w:p>
        </w:tc>
        <w:tc>
          <w:tcPr>
            <w:tcW w:w="1176"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64DB893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MIDEA</w:t>
            </w:r>
          </w:p>
        </w:tc>
        <w:tc>
          <w:tcPr>
            <w:tcW w:w="2210" w:type="dxa"/>
            <w:gridSpan w:val="2"/>
            <w:tcBorders>
              <w:top w:val="single" w:sz="4" w:space="0" w:color="8EA9DB"/>
              <w:left w:val="single" w:sz="4" w:space="0" w:color="8EA9DB"/>
              <w:bottom w:val="single" w:sz="8" w:space="0" w:color="8EA9DB"/>
              <w:right w:val="single" w:sz="8" w:space="0" w:color="8EA9DB"/>
            </w:tcBorders>
            <w:shd w:val="clear" w:color="000000" w:fill="D9E1F2"/>
            <w:vAlign w:val="center"/>
            <w:hideMark/>
          </w:tcPr>
          <w:p w14:paraId="552C51B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42MPCA48M5</w:t>
            </w:r>
          </w:p>
        </w:tc>
        <w:tc>
          <w:tcPr>
            <w:tcW w:w="2835" w:type="dxa"/>
            <w:gridSpan w:val="3"/>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20476C37"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48.000 BTU ∕ H</w:t>
            </w:r>
          </w:p>
        </w:tc>
      </w:tr>
      <w:tr w:rsidR="00BA1280" w:rsidRPr="00DD2601" w14:paraId="5233D8AC" w14:textId="77777777" w:rsidTr="00A92AE5">
        <w:trPr>
          <w:trHeight w:val="320"/>
        </w:trPr>
        <w:tc>
          <w:tcPr>
            <w:tcW w:w="3561"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36AB580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DA PRESIDÊNCIA - SALA DE REUNIÃO</w:t>
            </w:r>
          </w:p>
        </w:tc>
        <w:tc>
          <w:tcPr>
            <w:tcW w:w="1176"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665C7BC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AGRATTO </w:t>
            </w:r>
          </w:p>
        </w:tc>
        <w:tc>
          <w:tcPr>
            <w:tcW w:w="2210" w:type="dxa"/>
            <w:gridSpan w:val="2"/>
            <w:tcBorders>
              <w:top w:val="single" w:sz="4" w:space="0" w:color="8EA9DB"/>
              <w:left w:val="single" w:sz="4" w:space="0" w:color="8EA9DB"/>
              <w:bottom w:val="single" w:sz="8" w:space="0" w:color="8EA9DB"/>
              <w:right w:val="single" w:sz="8" w:space="0" w:color="8EA9DB"/>
            </w:tcBorders>
            <w:shd w:val="clear" w:color="auto" w:fill="auto"/>
            <w:vAlign w:val="center"/>
            <w:hideMark/>
          </w:tcPr>
          <w:p w14:paraId="0505517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IC530FRA02 </w:t>
            </w:r>
          </w:p>
        </w:tc>
        <w:tc>
          <w:tcPr>
            <w:tcW w:w="2835" w:type="dxa"/>
            <w:gridSpan w:val="3"/>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381329B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1A9A021E" w14:textId="77777777" w:rsidTr="00A92AE5">
        <w:trPr>
          <w:trHeight w:val="320"/>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2A0C291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DA VICE PRESIDENTE</w:t>
            </w:r>
          </w:p>
        </w:tc>
        <w:tc>
          <w:tcPr>
            <w:tcW w:w="1176"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2F91DCD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MIDEA</w:t>
            </w:r>
          </w:p>
        </w:tc>
        <w:tc>
          <w:tcPr>
            <w:tcW w:w="2210" w:type="dxa"/>
            <w:gridSpan w:val="2"/>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09D2948E"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42MDQA18M5</w:t>
            </w:r>
          </w:p>
        </w:tc>
        <w:tc>
          <w:tcPr>
            <w:tcW w:w="2835" w:type="dxa"/>
            <w:gridSpan w:val="3"/>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6E99BAA3"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18.000 BTU ∕ H</w:t>
            </w:r>
          </w:p>
        </w:tc>
      </w:tr>
      <w:tr w:rsidR="00BA1280" w:rsidRPr="00DD2601" w14:paraId="702D3791" w14:textId="77777777" w:rsidTr="00A92AE5">
        <w:trPr>
          <w:trHeight w:val="659"/>
        </w:trPr>
        <w:tc>
          <w:tcPr>
            <w:tcW w:w="3561"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214FF8F7"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TOTAL DE APARELHOS: 11</w:t>
            </w:r>
          </w:p>
        </w:tc>
        <w:tc>
          <w:tcPr>
            <w:tcW w:w="1176" w:type="dxa"/>
            <w:tcBorders>
              <w:top w:val="nil"/>
              <w:left w:val="nil"/>
              <w:bottom w:val="nil"/>
              <w:right w:val="nil"/>
            </w:tcBorders>
            <w:shd w:val="clear" w:color="auto" w:fill="auto"/>
            <w:noWrap/>
            <w:vAlign w:val="bottom"/>
            <w:hideMark/>
          </w:tcPr>
          <w:p w14:paraId="140EDAD3" w14:textId="77777777" w:rsidR="00BA1280" w:rsidRPr="00DD2601" w:rsidRDefault="00BA1280" w:rsidP="00684702">
            <w:pPr>
              <w:jc w:val="both"/>
              <w:rPr>
                <w:rFonts w:ascii="Times New Roman" w:eastAsia="Times New Roman" w:hAnsi="Times New Roman" w:cs="Times New Roman"/>
              </w:rPr>
            </w:pPr>
          </w:p>
        </w:tc>
        <w:tc>
          <w:tcPr>
            <w:tcW w:w="2210" w:type="dxa"/>
            <w:gridSpan w:val="2"/>
            <w:tcBorders>
              <w:top w:val="nil"/>
              <w:left w:val="nil"/>
              <w:bottom w:val="nil"/>
              <w:right w:val="nil"/>
            </w:tcBorders>
            <w:shd w:val="clear" w:color="auto" w:fill="auto"/>
            <w:noWrap/>
            <w:vAlign w:val="bottom"/>
            <w:hideMark/>
          </w:tcPr>
          <w:p w14:paraId="18ED81E2" w14:textId="77777777" w:rsidR="00BA1280" w:rsidRPr="00DD2601" w:rsidRDefault="00BA1280" w:rsidP="00684702">
            <w:pPr>
              <w:jc w:val="both"/>
              <w:rPr>
                <w:rFonts w:ascii="Times New Roman" w:eastAsia="Times New Roman" w:hAnsi="Times New Roman" w:cs="Times New Roman"/>
              </w:rPr>
            </w:pPr>
          </w:p>
          <w:p w14:paraId="6A9C7B8A" w14:textId="77777777" w:rsidR="00BA1280" w:rsidRPr="00DD2601" w:rsidRDefault="00BA1280" w:rsidP="00684702">
            <w:pPr>
              <w:jc w:val="both"/>
              <w:rPr>
                <w:rFonts w:ascii="Times New Roman" w:eastAsia="Times New Roman" w:hAnsi="Times New Roman" w:cs="Times New Roman"/>
              </w:rPr>
            </w:pPr>
          </w:p>
          <w:p w14:paraId="103C3F11" w14:textId="77777777" w:rsidR="00BA1280" w:rsidRPr="00DD2601" w:rsidRDefault="00BA1280" w:rsidP="00684702">
            <w:pPr>
              <w:jc w:val="both"/>
              <w:rPr>
                <w:rFonts w:ascii="Times New Roman" w:eastAsia="Times New Roman" w:hAnsi="Times New Roman" w:cs="Times New Roman"/>
              </w:rPr>
            </w:pPr>
          </w:p>
        </w:tc>
        <w:tc>
          <w:tcPr>
            <w:tcW w:w="2835" w:type="dxa"/>
            <w:gridSpan w:val="3"/>
            <w:tcBorders>
              <w:top w:val="nil"/>
              <w:left w:val="nil"/>
              <w:bottom w:val="nil"/>
              <w:right w:val="nil"/>
            </w:tcBorders>
            <w:shd w:val="clear" w:color="auto" w:fill="auto"/>
            <w:noWrap/>
            <w:vAlign w:val="bottom"/>
            <w:hideMark/>
          </w:tcPr>
          <w:p w14:paraId="724C3229" w14:textId="77777777" w:rsidR="00BA1280" w:rsidRPr="00DD2601" w:rsidRDefault="00BA1280" w:rsidP="00684702">
            <w:pPr>
              <w:jc w:val="both"/>
              <w:rPr>
                <w:rFonts w:ascii="Times New Roman" w:eastAsia="Times New Roman" w:hAnsi="Times New Roman" w:cs="Times New Roman"/>
              </w:rPr>
            </w:pPr>
          </w:p>
        </w:tc>
      </w:tr>
      <w:tr w:rsidR="00BA1280" w:rsidRPr="00DD2601" w14:paraId="55E1A219" w14:textId="77777777" w:rsidTr="00A92AE5">
        <w:trPr>
          <w:trHeight w:val="310"/>
        </w:trPr>
        <w:tc>
          <w:tcPr>
            <w:tcW w:w="3561" w:type="dxa"/>
            <w:tcBorders>
              <w:top w:val="nil"/>
              <w:left w:val="nil"/>
              <w:bottom w:val="nil"/>
              <w:right w:val="nil"/>
            </w:tcBorders>
            <w:shd w:val="clear" w:color="auto" w:fill="auto"/>
            <w:noWrap/>
            <w:vAlign w:val="bottom"/>
          </w:tcPr>
          <w:p w14:paraId="11B9AC7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noProof/>
              </w:rPr>
              <mc:AlternateContent>
                <mc:Choice Requires="wps">
                  <w:drawing>
                    <wp:anchor distT="0" distB="0" distL="114300" distR="114300" simplePos="0" relativeHeight="251666432" behindDoc="0" locked="0" layoutInCell="1" allowOverlap="1" wp14:anchorId="6543F9F3" wp14:editId="7BD8C746">
                      <wp:simplePos x="0" y="0"/>
                      <wp:positionH relativeFrom="column">
                        <wp:posOffset>-57150</wp:posOffset>
                      </wp:positionH>
                      <wp:positionV relativeFrom="paragraph">
                        <wp:posOffset>52705</wp:posOffset>
                      </wp:positionV>
                      <wp:extent cx="6136640" cy="368300"/>
                      <wp:effectExtent l="0" t="0" r="16510" b="12700"/>
                      <wp:wrapNone/>
                      <wp:docPr id="1449592276"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6640" cy="368300"/>
                              </a:xfrm>
                              <a:prstGeom prst="rect">
                                <a:avLst/>
                              </a:prstGeom>
                              <a:solidFill>
                                <a:srgbClr val="FFFFFF"/>
                              </a:solidFill>
                              <a:ln w="9525">
                                <a:solidFill>
                                  <a:srgbClr val="000000"/>
                                </a:solidFill>
                                <a:miter lim="800000"/>
                                <a:headEnd/>
                                <a:tailEnd/>
                              </a:ln>
                            </wps:spPr>
                            <wps:txbx>
                              <w:txbxContent>
                                <w:p w14:paraId="0025AA7E" w14:textId="77777777" w:rsidR="00BA1280" w:rsidRDefault="00BA1280" w:rsidP="00BA1280">
                                  <w:pPr>
                                    <w:pStyle w:val="NormalWeb"/>
                                    <w:spacing w:before="0" w:beforeAutospacing="0" w:after="160" w:afterAutospacing="0" w:line="256" w:lineRule="auto"/>
                                    <w:jc w:val="center"/>
                                  </w:pPr>
                                  <w:r>
                                    <w:rPr>
                                      <w:rFonts w:eastAsia="Times New Roman"/>
                                    </w:rPr>
                                    <w:t>6</w:t>
                                  </w:r>
                                  <w:r>
                                    <w:rPr>
                                      <w:rFonts w:eastAsia="Times New Roman"/>
                                      <w:position w:val="7"/>
                                      <w:vertAlign w:val="superscript"/>
                                    </w:rPr>
                                    <w:t>◦</w:t>
                                  </w:r>
                                  <w:r>
                                    <w:rPr>
                                      <w:rFonts w:eastAsia="Times New Roman"/>
                                    </w:rPr>
                                    <w:t xml:space="preserve"> ANDAR</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543F9F3" id="Caixa de texto 3" o:spid="_x0000_s1029" type="#_x0000_t202" style="position:absolute;left:0;text-align:left;margin-left:-4.5pt;margin-top:4.15pt;width:483.2pt;height:2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">
                      <v:textbox>
                        <w:txbxContent>
                          <w:p w14:paraId="0025AA7E" w14:textId="77777777" w:rsidR="00BA1280" w:rsidRDefault="00BA1280" w:rsidP="00BA1280">
                            <w:pPr>
                              <w:pStyle w:val="NormalWeb"/>
                              <w:spacing w:before="0" w:beforeAutospacing="0" w:after="160" w:afterAutospacing="0" w:line="256" w:lineRule="auto"/>
                              <w:jc w:val="center"/>
                            </w:pPr>
                            <w:r>
                              <w:rPr>
                                <w:rFonts w:eastAsia="Times New Roman"/>
                              </w:rPr>
                              <w:t>6</w:t>
                            </w:r>
                            <w:r>
                              <w:rPr>
                                <w:rFonts w:eastAsia="Times New Roman"/>
                                <w:position w:val="7"/>
                                <w:vertAlign w:val="superscript"/>
                              </w:rPr>
                              <w:t>◦</w:t>
                            </w:r>
                            <w:r>
                              <w:rPr>
                                <w:rFonts w:eastAsia="Times New Roman"/>
                              </w:rPr>
                              <w:t xml:space="preserve"> ANDAR</w:t>
                            </w:r>
                          </w:p>
                        </w:txbxContent>
                      </v:textbox>
                    </v:shape>
                  </w:pict>
                </mc:Fallback>
              </mc:AlternateContent>
            </w:r>
          </w:p>
        </w:tc>
        <w:tc>
          <w:tcPr>
            <w:tcW w:w="1176" w:type="dxa"/>
            <w:tcBorders>
              <w:top w:val="nil"/>
              <w:left w:val="nil"/>
              <w:bottom w:val="nil"/>
              <w:right w:val="nil"/>
            </w:tcBorders>
            <w:shd w:val="clear" w:color="auto" w:fill="auto"/>
            <w:noWrap/>
            <w:vAlign w:val="bottom"/>
          </w:tcPr>
          <w:p w14:paraId="1B191AC8" w14:textId="77777777" w:rsidR="00BA1280" w:rsidRPr="00DD2601" w:rsidRDefault="00BA1280" w:rsidP="00684702">
            <w:pPr>
              <w:jc w:val="both"/>
              <w:rPr>
                <w:rFonts w:ascii="Times New Roman" w:eastAsia="Times New Roman" w:hAnsi="Times New Roman" w:cs="Times New Roman"/>
              </w:rPr>
            </w:pPr>
          </w:p>
        </w:tc>
        <w:tc>
          <w:tcPr>
            <w:tcW w:w="2210" w:type="dxa"/>
            <w:gridSpan w:val="2"/>
            <w:tcBorders>
              <w:top w:val="nil"/>
              <w:left w:val="nil"/>
              <w:bottom w:val="nil"/>
              <w:right w:val="nil"/>
            </w:tcBorders>
            <w:shd w:val="clear" w:color="auto" w:fill="auto"/>
            <w:noWrap/>
            <w:vAlign w:val="bottom"/>
          </w:tcPr>
          <w:p w14:paraId="2D25392F" w14:textId="77777777" w:rsidR="00BA1280" w:rsidRPr="00DD2601" w:rsidRDefault="00BA1280" w:rsidP="00684702">
            <w:pPr>
              <w:jc w:val="both"/>
              <w:rPr>
                <w:rFonts w:ascii="Times New Roman" w:eastAsia="Times New Roman" w:hAnsi="Times New Roman" w:cs="Times New Roman"/>
              </w:rPr>
            </w:pPr>
          </w:p>
        </w:tc>
        <w:tc>
          <w:tcPr>
            <w:tcW w:w="2835" w:type="dxa"/>
            <w:gridSpan w:val="3"/>
            <w:tcBorders>
              <w:top w:val="nil"/>
              <w:left w:val="nil"/>
              <w:bottom w:val="nil"/>
              <w:right w:val="nil"/>
            </w:tcBorders>
            <w:shd w:val="clear" w:color="auto" w:fill="auto"/>
            <w:noWrap/>
            <w:vAlign w:val="bottom"/>
          </w:tcPr>
          <w:p w14:paraId="080F8157" w14:textId="77777777" w:rsidR="00BA1280" w:rsidRPr="00DD2601" w:rsidRDefault="00BA1280" w:rsidP="00684702">
            <w:pPr>
              <w:jc w:val="both"/>
              <w:rPr>
                <w:rFonts w:ascii="Times New Roman" w:eastAsia="Times New Roman" w:hAnsi="Times New Roman" w:cs="Times New Roman"/>
              </w:rPr>
            </w:pPr>
          </w:p>
        </w:tc>
      </w:tr>
    </w:tbl>
    <w:tbl>
      <w:tblPr>
        <w:tblpPr w:leftFromText="141" w:rightFromText="141" w:vertAnchor="text" w:horzAnchor="margin" w:tblpY="475"/>
        <w:tblOverlap w:val="never"/>
        <w:tblW w:w="9851" w:type="dxa"/>
        <w:tblCellMar>
          <w:left w:w="70" w:type="dxa"/>
          <w:right w:w="70" w:type="dxa"/>
        </w:tblCellMar>
        <w:tblLook w:val="04A0" w:firstRow="1" w:lastRow="0" w:firstColumn="1" w:lastColumn="0" w:noHBand="0" w:noVBand="1"/>
      </w:tblPr>
      <w:tblGrid>
        <w:gridCol w:w="3260"/>
        <w:gridCol w:w="1400"/>
        <w:gridCol w:w="2498"/>
        <w:gridCol w:w="2693"/>
      </w:tblGrid>
      <w:tr w:rsidR="00BA1280" w:rsidRPr="00DD2601" w14:paraId="5E62FD6F" w14:textId="77777777" w:rsidTr="00A92AE5">
        <w:trPr>
          <w:trHeight w:val="320"/>
        </w:trPr>
        <w:tc>
          <w:tcPr>
            <w:tcW w:w="3260" w:type="dxa"/>
            <w:tcBorders>
              <w:top w:val="single" w:sz="8" w:space="0" w:color="8EA9DB"/>
              <w:left w:val="single" w:sz="8" w:space="0" w:color="8EA9DB"/>
              <w:bottom w:val="single" w:sz="8" w:space="0" w:color="8EA9DB"/>
              <w:right w:val="single" w:sz="8" w:space="0" w:color="8EA9DB"/>
            </w:tcBorders>
            <w:shd w:val="clear" w:color="000000" w:fill="4472C4"/>
            <w:noWrap/>
            <w:vAlign w:val="center"/>
            <w:hideMark/>
          </w:tcPr>
          <w:p w14:paraId="4C147B76"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lastRenderedPageBreak/>
              <w:t>DEPARTAMENTO</w:t>
            </w:r>
          </w:p>
        </w:tc>
        <w:tc>
          <w:tcPr>
            <w:tcW w:w="1400" w:type="dxa"/>
            <w:tcBorders>
              <w:top w:val="single" w:sz="8" w:space="0" w:color="8EA9DB"/>
              <w:left w:val="single" w:sz="4" w:space="0" w:color="8EA9DB"/>
              <w:bottom w:val="single" w:sz="8" w:space="0" w:color="8EA9DB"/>
              <w:right w:val="single" w:sz="8" w:space="0" w:color="8EA9DB"/>
            </w:tcBorders>
            <w:shd w:val="clear" w:color="000000" w:fill="4472C4"/>
            <w:noWrap/>
            <w:vAlign w:val="center"/>
            <w:hideMark/>
          </w:tcPr>
          <w:p w14:paraId="48D14AAA"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MARCA</w:t>
            </w:r>
          </w:p>
        </w:tc>
        <w:tc>
          <w:tcPr>
            <w:tcW w:w="2498" w:type="dxa"/>
            <w:tcBorders>
              <w:top w:val="single" w:sz="8" w:space="0" w:color="8EA9DB"/>
              <w:left w:val="single" w:sz="4" w:space="0" w:color="8EA9DB"/>
              <w:bottom w:val="single" w:sz="8" w:space="0" w:color="8EA9DB"/>
              <w:right w:val="single" w:sz="8" w:space="0" w:color="8EA9DB"/>
            </w:tcBorders>
            <w:shd w:val="clear" w:color="000000" w:fill="4472C4"/>
            <w:noWrap/>
            <w:vAlign w:val="center"/>
            <w:hideMark/>
          </w:tcPr>
          <w:p w14:paraId="202A2BB5"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MODELO</w:t>
            </w:r>
          </w:p>
        </w:tc>
        <w:tc>
          <w:tcPr>
            <w:tcW w:w="2693" w:type="dxa"/>
            <w:tcBorders>
              <w:top w:val="single" w:sz="8" w:space="0" w:color="8EA9DB"/>
              <w:left w:val="single" w:sz="4" w:space="0" w:color="8EA9DB"/>
              <w:bottom w:val="single" w:sz="8" w:space="0" w:color="8EA9DB"/>
              <w:right w:val="single" w:sz="8" w:space="0" w:color="8EA9DB"/>
            </w:tcBorders>
            <w:shd w:val="clear" w:color="000000" w:fill="4472C4"/>
            <w:noWrap/>
            <w:vAlign w:val="center"/>
            <w:hideMark/>
          </w:tcPr>
          <w:p w14:paraId="0CDB9154" w14:textId="77777777" w:rsidR="00BA1280" w:rsidRPr="00DD2601" w:rsidRDefault="00BA1280" w:rsidP="00684702">
            <w:pPr>
              <w:jc w:val="both"/>
              <w:rPr>
                <w:rFonts w:ascii="Times New Roman" w:eastAsia="Times New Roman" w:hAnsi="Times New Roman" w:cs="Times New Roman"/>
                <w:b/>
                <w:bCs/>
              </w:rPr>
            </w:pPr>
            <w:r w:rsidRPr="00DD2601">
              <w:rPr>
                <w:rFonts w:ascii="Times New Roman" w:eastAsia="Times New Roman" w:hAnsi="Times New Roman" w:cs="Times New Roman"/>
                <w:b/>
                <w:bCs/>
              </w:rPr>
              <w:t>CAPACIDADE</w:t>
            </w:r>
          </w:p>
        </w:tc>
      </w:tr>
      <w:tr w:rsidR="00BA1280" w:rsidRPr="00DD2601" w14:paraId="1D5BA01C" w14:textId="77777777" w:rsidTr="00A92AE5">
        <w:trPr>
          <w:trHeight w:val="320"/>
        </w:trPr>
        <w:tc>
          <w:tcPr>
            <w:tcW w:w="3260"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16A174D3"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DEPARTAMENTO DE GESTÃO</w:t>
            </w:r>
          </w:p>
        </w:tc>
        <w:tc>
          <w:tcPr>
            <w:tcW w:w="1400"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4B0B92E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AGRATTO</w:t>
            </w:r>
          </w:p>
        </w:tc>
        <w:tc>
          <w:tcPr>
            <w:tcW w:w="2498"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160F700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ECS18 FR4-02</w:t>
            </w:r>
          </w:p>
        </w:tc>
        <w:tc>
          <w:tcPr>
            <w:tcW w:w="2693"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69487FC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18.000 BTU ∕ H</w:t>
            </w:r>
          </w:p>
        </w:tc>
      </w:tr>
      <w:tr w:rsidR="00BA1280" w:rsidRPr="00DD2601" w14:paraId="67BD998B" w14:textId="77777777" w:rsidTr="00A92AE5">
        <w:trPr>
          <w:trHeight w:val="320"/>
        </w:trPr>
        <w:tc>
          <w:tcPr>
            <w:tcW w:w="3260"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5F1A145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ALMOXARIFADO</w:t>
            </w:r>
          </w:p>
        </w:tc>
        <w:tc>
          <w:tcPr>
            <w:tcW w:w="1400"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068AE9A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498" w:type="dxa"/>
            <w:tcBorders>
              <w:top w:val="single" w:sz="4" w:space="0" w:color="8EA9DB"/>
              <w:left w:val="single" w:sz="4" w:space="0" w:color="8EA9DB"/>
              <w:bottom w:val="single" w:sz="8" w:space="0" w:color="8EA9DB"/>
              <w:right w:val="single" w:sz="8" w:space="0" w:color="8EA9DB"/>
            </w:tcBorders>
            <w:shd w:val="clear" w:color="auto" w:fill="auto"/>
            <w:vAlign w:val="center"/>
            <w:hideMark/>
          </w:tcPr>
          <w:p w14:paraId="1A319CC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 12000TFM9</w:t>
            </w:r>
          </w:p>
        </w:tc>
        <w:tc>
          <w:tcPr>
            <w:tcW w:w="2693"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7C586F9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12.000 BTU ∕ H</w:t>
            </w:r>
          </w:p>
        </w:tc>
      </w:tr>
      <w:tr w:rsidR="00BA1280" w:rsidRPr="00DD2601" w14:paraId="5945DF36" w14:textId="77777777" w:rsidTr="00A92AE5">
        <w:trPr>
          <w:trHeight w:val="320"/>
        </w:trPr>
        <w:tc>
          <w:tcPr>
            <w:tcW w:w="3260"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6FB8516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FISCALIZAÇÃO - SALA GRANDE</w:t>
            </w:r>
          </w:p>
        </w:tc>
        <w:tc>
          <w:tcPr>
            <w:tcW w:w="1400"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0D18739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498"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7E17ACFD"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 30000FM9</w:t>
            </w:r>
          </w:p>
        </w:tc>
        <w:tc>
          <w:tcPr>
            <w:tcW w:w="2693"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6D546224"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313B2613" w14:textId="77777777" w:rsidTr="00A92AE5">
        <w:trPr>
          <w:trHeight w:val="320"/>
        </w:trPr>
        <w:tc>
          <w:tcPr>
            <w:tcW w:w="3260"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6890F64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FISCALIZAÇÃO - SALA GRANDE</w:t>
            </w:r>
          </w:p>
        </w:tc>
        <w:tc>
          <w:tcPr>
            <w:tcW w:w="1400"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1C43FB13"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498"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7703CB1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 30000FM9</w:t>
            </w:r>
          </w:p>
        </w:tc>
        <w:tc>
          <w:tcPr>
            <w:tcW w:w="2693"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6793EEC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106D5538" w14:textId="77777777" w:rsidTr="00A92AE5">
        <w:trPr>
          <w:trHeight w:val="320"/>
        </w:trPr>
        <w:tc>
          <w:tcPr>
            <w:tcW w:w="3260"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45307713"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DE COORD DE FISCALIZAÇÃO</w:t>
            </w:r>
          </w:p>
        </w:tc>
        <w:tc>
          <w:tcPr>
            <w:tcW w:w="1400"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6F54FB6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AGRATTO</w:t>
            </w:r>
          </w:p>
        </w:tc>
        <w:tc>
          <w:tcPr>
            <w:tcW w:w="2498" w:type="dxa"/>
            <w:tcBorders>
              <w:top w:val="single" w:sz="4" w:space="0" w:color="8EA9DB"/>
              <w:left w:val="single" w:sz="4" w:space="0" w:color="8EA9DB"/>
              <w:bottom w:val="single" w:sz="8" w:space="0" w:color="8EA9DB"/>
              <w:right w:val="single" w:sz="8" w:space="0" w:color="8EA9DB"/>
            </w:tcBorders>
            <w:shd w:val="clear" w:color="000000" w:fill="D9E1F2"/>
            <w:vAlign w:val="center"/>
            <w:hideMark/>
          </w:tcPr>
          <w:p w14:paraId="2A3C8C2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ECS18 FR4-02</w:t>
            </w:r>
          </w:p>
        </w:tc>
        <w:tc>
          <w:tcPr>
            <w:tcW w:w="2693"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6FD9C527"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18.000 BTU ∕ H</w:t>
            </w:r>
          </w:p>
        </w:tc>
      </w:tr>
      <w:tr w:rsidR="00BA1280" w:rsidRPr="00DD2601" w14:paraId="2367A6DD" w14:textId="77777777" w:rsidTr="00A92AE5">
        <w:trPr>
          <w:trHeight w:val="320"/>
        </w:trPr>
        <w:tc>
          <w:tcPr>
            <w:tcW w:w="3260"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4D6AF61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COORD FISC.  - SALA MENOR</w:t>
            </w:r>
          </w:p>
        </w:tc>
        <w:tc>
          <w:tcPr>
            <w:tcW w:w="1400"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1B70E69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498"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554C0FB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 12.000TFM9</w:t>
            </w:r>
          </w:p>
        </w:tc>
        <w:tc>
          <w:tcPr>
            <w:tcW w:w="2693"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6202E06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12.000 BTU ∕ H</w:t>
            </w:r>
          </w:p>
        </w:tc>
      </w:tr>
      <w:tr w:rsidR="00BA1280" w:rsidRPr="00DD2601" w14:paraId="04B3C21B" w14:textId="77777777" w:rsidTr="00A92AE5">
        <w:trPr>
          <w:trHeight w:val="320"/>
        </w:trPr>
        <w:tc>
          <w:tcPr>
            <w:tcW w:w="3260" w:type="dxa"/>
            <w:tcBorders>
              <w:top w:val="single" w:sz="4" w:space="0" w:color="8EA9DB"/>
              <w:left w:val="single" w:sz="8" w:space="0" w:color="8EA9DB"/>
              <w:bottom w:val="single" w:sz="8" w:space="0" w:color="8EA9DB"/>
              <w:right w:val="single" w:sz="8" w:space="0" w:color="8EA9DB"/>
            </w:tcBorders>
            <w:shd w:val="clear" w:color="000000" w:fill="D9E1F2"/>
            <w:noWrap/>
            <w:vAlign w:val="center"/>
            <w:hideMark/>
          </w:tcPr>
          <w:p w14:paraId="5A791EC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 xml:space="preserve">SALA </w:t>
            </w:r>
            <w:proofErr w:type="gramStart"/>
            <w:r w:rsidRPr="00DD2601">
              <w:rPr>
                <w:rFonts w:ascii="Times New Roman" w:eastAsia="Times New Roman" w:hAnsi="Times New Roman" w:cs="Times New Roman"/>
              </w:rPr>
              <w:t>DE  MANUTENÇÃO</w:t>
            </w:r>
            <w:proofErr w:type="gramEnd"/>
          </w:p>
        </w:tc>
        <w:tc>
          <w:tcPr>
            <w:tcW w:w="1400"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739EEF3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498"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334B1367"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 12.000TFM9</w:t>
            </w:r>
          </w:p>
        </w:tc>
        <w:tc>
          <w:tcPr>
            <w:tcW w:w="2693" w:type="dxa"/>
            <w:tcBorders>
              <w:top w:val="single" w:sz="4" w:space="0" w:color="8EA9DB"/>
              <w:left w:val="single" w:sz="4" w:space="0" w:color="8EA9DB"/>
              <w:bottom w:val="single" w:sz="8" w:space="0" w:color="8EA9DB"/>
              <w:right w:val="single" w:sz="8" w:space="0" w:color="8EA9DB"/>
            </w:tcBorders>
            <w:shd w:val="clear" w:color="000000" w:fill="D9E1F2"/>
            <w:noWrap/>
            <w:vAlign w:val="center"/>
            <w:hideMark/>
          </w:tcPr>
          <w:p w14:paraId="62341FC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12.000 BTU ∕ H</w:t>
            </w:r>
          </w:p>
        </w:tc>
      </w:tr>
      <w:tr w:rsidR="00BA1280" w:rsidRPr="00DD2601" w14:paraId="0E963CDD" w14:textId="77777777" w:rsidTr="00A92AE5">
        <w:trPr>
          <w:trHeight w:val="320"/>
        </w:trPr>
        <w:tc>
          <w:tcPr>
            <w:tcW w:w="3260"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7F2A2AB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DA COMISSÃO DE ÉTICA</w:t>
            </w:r>
          </w:p>
        </w:tc>
        <w:tc>
          <w:tcPr>
            <w:tcW w:w="1400"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0FB6D04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498"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73612D66"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 30.000IFM9W</w:t>
            </w:r>
          </w:p>
        </w:tc>
        <w:tc>
          <w:tcPr>
            <w:tcW w:w="2693" w:type="dxa"/>
            <w:tcBorders>
              <w:top w:val="single" w:sz="4" w:space="0" w:color="8EA9DB"/>
              <w:left w:val="single" w:sz="4" w:space="0" w:color="8EA9DB"/>
              <w:bottom w:val="single" w:sz="8" w:space="0" w:color="8EA9DB"/>
              <w:right w:val="single" w:sz="8" w:space="0" w:color="8EA9DB"/>
            </w:tcBorders>
            <w:shd w:val="clear" w:color="auto" w:fill="auto"/>
            <w:noWrap/>
            <w:vAlign w:val="center"/>
            <w:hideMark/>
          </w:tcPr>
          <w:p w14:paraId="72179AB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7081EE24" w14:textId="77777777" w:rsidTr="00A92AE5">
        <w:trPr>
          <w:trHeight w:val="320"/>
        </w:trPr>
        <w:tc>
          <w:tcPr>
            <w:tcW w:w="3260" w:type="dxa"/>
            <w:tcBorders>
              <w:top w:val="single" w:sz="4" w:space="0" w:color="8EA9DB"/>
              <w:left w:val="single" w:sz="8" w:space="0" w:color="8EA9DB"/>
              <w:bottom w:val="single" w:sz="8" w:space="0" w:color="8EA9DB"/>
              <w:right w:val="single" w:sz="8" w:space="0" w:color="8EA9DB"/>
            </w:tcBorders>
            <w:shd w:val="clear" w:color="D9E1F2" w:fill="D9E1F2"/>
            <w:noWrap/>
            <w:vAlign w:val="center"/>
            <w:hideMark/>
          </w:tcPr>
          <w:p w14:paraId="34A9A58E"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DA COMISSÃO DE ÉTICA</w:t>
            </w:r>
          </w:p>
        </w:tc>
        <w:tc>
          <w:tcPr>
            <w:tcW w:w="1400" w:type="dxa"/>
            <w:tcBorders>
              <w:top w:val="single" w:sz="4" w:space="0" w:color="8EA9DB"/>
              <w:left w:val="single" w:sz="4" w:space="0" w:color="8EA9DB"/>
              <w:bottom w:val="single" w:sz="8" w:space="0" w:color="8EA9DB"/>
              <w:right w:val="single" w:sz="8" w:space="0" w:color="8EA9DB"/>
            </w:tcBorders>
            <w:shd w:val="clear" w:color="D9E1F2" w:fill="D9E1F2"/>
            <w:noWrap/>
            <w:vAlign w:val="center"/>
            <w:hideMark/>
          </w:tcPr>
          <w:p w14:paraId="6B41060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498" w:type="dxa"/>
            <w:tcBorders>
              <w:top w:val="single" w:sz="4" w:space="0" w:color="8EA9DB"/>
              <w:left w:val="single" w:sz="4" w:space="0" w:color="8EA9DB"/>
              <w:bottom w:val="single" w:sz="8" w:space="0" w:color="8EA9DB"/>
              <w:right w:val="single" w:sz="8" w:space="0" w:color="8EA9DB"/>
            </w:tcBorders>
            <w:shd w:val="clear" w:color="D9E1F2" w:fill="D9E1F2"/>
            <w:noWrap/>
            <w:vAlign w:val="center"/>
            <w:hideMark/>
          </w:tcPr>
          <w:p w14:paraId="3892669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 30.000 TFM9W</w:t>
            </w:r>
          </w:p>
        </w:tc>
        <w:tc>
          <w:tcPr>
            <w:tcW w:w="2693" w:type="dxa"/>
            <w:tcBorders>
              <w:top w:val="single" w:sz="4" w:space="0" w:color="8EA9DB"/>
              <w:left w:val="single" w:sz="4" w:space="0" w:color="8EA9DB"/>
              <w:bottom w:val="single" w:sz="8" w:space="0" w:color="8EA9DB"/>
              <w:right w:val="single" w:sz="8" w:space="0" w:color="8EA9DB"/>
            </w:tcBorders>
            <w:shd w:val="clear" w:color="D9E1F2" w:fill="D9E1F2"/>
            <w:noWrap/>
            <w:vAlign w:val="center"/>
            <w:hideMark/>
          </w:tcPr>
          <w:p w14:paraId="63773D9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2EEF066F" w14:textId="77777777" w:rsidTr="00A92AE5">
        <w:trPr>
          <w:trHeight w:val="320"/>
        </w:trPr>
        <w:tc>
          <w:tcPr>
            <w:tcW w:w="3260" w:type="dxa"/>
            <w:tcBorders>
              <w:top w:val="single" w:sz="4" w:space="0" w:color="8EA9DB"/>
              <w:left w:val="single" w:sz="8" w:space="0" w:color="8EA9DB"/>
              <w:bottom w:val="single" w:sz="8" w:space="0" w:color="8EA9DB"/>
              <w:right w:val="single" w:sz="8" w:space="0" w:color="8EA9DB"/>
            </w:tcBorders>
            <w:shd w:val="clear" w:color="D9E1F2" w:fill="D9E1F2"/>
            <w:noWrap/>
            <w:vAlign w:val="center"/>
          </w:tcPr>
          <w:p w14:paraId="4399CEB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DE DEPOIMENTO</w:t>
            </w:r>
          </w:p>
        </w:tc>
        <w:tc>
          <w:tcPr>
            <w:tcW w:w="1400" w:type="dxa"/>
            <w:tcBorders>
              <w:top w:val="single" w:sz="4" w:space="0" w:color="8EA9DB"/>
              <w:left w:val="single" w:sz="4" w:space="0" w:color="8EA9DB"/>
              <w:bottom w:val="single" w:sz="8" w:space="0" w:color="8EA9DB"/>
              <w:right w:val="single" w:sz="8" w:space="0" w:color="8EA9DB"/>
            </w:tcBorders>
            <w:shd w:val="clear" w:color="D9E1F2" w:fill="D9E1F2"/>
            <w:noWrap/>
            <w:vAlign w:val="center"/>
          </w:tcPr>
          <w:p w14:paraId="7E9B40A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498" w:type="dxa"/>
            <w:tcBorders>
              <w:top w:val="single" w:sz="4" w:space="0" w:color="8EA9DB"/>
              <w:left w:val="single" w:sz="4" w:space="0" w:color="8EA9DB"/>
              <w:bottom w:val="single" w:sz="8" w:space="0" w:color="8EA9DB"/>
              <w:right w:val="single" w:sz="8" w:space="0" w:color="8EA9DB"/>
            </w:tcBorders>
            <w:shd w:val="clear" w:color="D9E1F2" w:fill="D9E1F2"/>
            <w:noWrap/>
            <w:vAlign w:val="center"/>
          </w:tcPr>
          <w:p w14:paraId="250B42A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 12.000 TFM9W</w:t>
            </w:r>
          </w:p>
        </w:tc>
        <w:tc>
          <w:tcPr>
            <w:tcW w:w="2693" w:type="dxa"/>
            <w:tcBorders>
              <w:top w:val="single" w:sz="4" w:space="0" w:color="8EA9DB"/>
              <w:left w:val="single" w:sz="4" w:space="0" w:color="8EA9DB"/>
              <w:bottom w:val="single" w:sz="8" w:space="0" w:color="8EA9DB"/>
              <w:right w:val="single" w:sz="8" w:space="0" w:color="8EA9DB"/>
            </w:tcBorders>
            <w:shd w:val="clear" w:color="D9E1F2" w:fill="D9E1F2"/>
            <w:noWrap/>
            <w:vAlign w:val="center"/>
          </w:tcPr>
          <w:p w14:paraId="3C088BF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12.000 BTU / H</w:t>
            </w:r>
          </w:p>
        </w:tc>
      </w:tr>
      <w:tr w:rsidR="00BA1280" w:rsidRPr="00DD2601" w14:paraId="7AD15D11" w14:textId="77777777" w:rsidTr="00A92AE5">
        <w:trPr>
          <w:trHeight w:val="310"/>
        </w:trPr>
        <w:tc>
          <w:tcPr>
            <w:tcW w:w="3260" w:type="dxa"/>
            <w:tcBorders>
              <w:top w:val="single" w:sz="4" w:space="0" w:color="8EA9DB"/>
              <w:left w:val="single" w:sz="8" w:space="0" w:color="8EA9DB"/>
              <w:bottom w:val="single" w:sz="8" w:space="0" w:color="8EA9DB"/>
              <w:right w:val="single" w:sz="8" w:space="0" w:color="8EA9DB"/>
            </w:tcBorders>
            <w:shd w:val="clear" w:color="auto" w:fill="auto"/>
            <w:noWrap/>
            <w:vAlign w:val="center"/>
            <w:hideMark/>
          </w:tcPr>
          <w:p w14:paraId="22D6998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TOTAL DE APARELHOS: 10</w:t>
            </w:r>
          </w:p>
        </w:tc>
        <w:tc>
          <w:tcPr>
            <w:tcW w:w="1400" w:type="dxa"/>
            <w:tcBorders>
              <w:top w:val="nil"/>
              <w:left w:val="nil"/>
              <w:bottom w:val="nil"/>
              <w:right w:val="nil"/>
            </w:tcBorders>
            <w:shd w:val="clear" w:color="auto" w:fill="auto"/>
            <w:noWrap/>
            <w:vAlign w:val="bottom"/>
            <w:hideMark/>
          </w:tcPr>
          <w:p w14:paraId="1DCCBBA4" w14:textId="77777777" w:rsidR="00BA1280" w:rsidRPr="00DD2601" w:rsidRDefault="00BA1280" w:rsidP="00684702">
            <w:pPr>
              <w:jc w:val="both"/>
              <w:rPr>
                <w:rFonts w:ascii="Times New Roman" w:eastAsia="Times New Roman" w:hAnsi="Times New Roman" w:cs="Times New Roman"/>
              </w:rPr>
            </w:pPr>
          </w:p>
        </w:tc>
        <w:tc>
          <w:tcPr>
            <w:tcW w:w="2498" w:type="dxa"/>
            <w:tcBorders>
              <w:top w:val="nil"/>
              <w:left w:val="nil"/>
              <w:bottom w:val="nil"/>
              <w:right w:val="nil"/>
            </w:tcBorders>
            <w:shd w:val="clear" w:color="auto" w:fill="auto"/>
            <w:noWrap/>
            <w:vAlign w:val="bottom"/>
            <w:hideMark/>
          </w:tcPr>
          <w:p w14:paraId="5247561F" w14:textId="77777777" w:rsidR="00BA1280" w:rsidRPr="00DD2601" w:rsidRDefault="00BA1280" w:rsidP="00684702">
            <w:pPr>
              <w:jc w:val="both"/>
              <w:rPr>
                <w:rFonts w:ascii="Times New Roman" w:eastAsia="Times New Roman" w:hAnsi="Times New Roman" w:cs="Times New Roman"/>
              </w:rPr>
            </w:pPr>
          </w:p>
        </w:tc>
        <w:tc>
          <w:tcPr>
            <w:tcW w:w="2693" w:type="dxa"/>
            <w:tcBorders>
              <w:top w:val="nil"/>
              <w:left w:val="nil"/>
              <w:bottom w:val="nil"/>
              <w:right w:val="nil"/>
            </w:tcBorders>
            <w:shd w:val="clear" w:color="auto" w:fill="auto"/>
            <w:noWrap/>
            <w:vAlign w:val="bottom"/>
            <w:hideMark/>
          </w:tcPr>
          <w:p w14:paraId="15BFD169" w14:textId="77777777" w:rsidR="00BA1280" w:rsidRPr="00DD2601" w:rsidRDefault="00BA1280" w:rsidP="00684702">
            <w:pPr>
              <w:jc w:val="both"/>
              <w:rPr>
                <w:rFonts w:ascii="Times New Roman" w:eastAsia="Times New Roman" w:hAnsi="Times New Roman" w:cs="Times New Roman"/>
              </w:rPr>
            </w:pPr>
          </w:p>
        </w:tc>
      </w:tr>
    </w:tbl>
    <w:p w14:paraId="259880E9" w14:textId="77777777" w:rsidR="00BA1280" w:rsidRPr="00DD2601" w:rsidRDefault="00BA1280" w:rsidP="00684702">
      <w:pPr>
        <w:jc w:val="both"/>
        <w:rPr>
          <w:rFonts w:ascii="Times New Roman" w:hAnsi="Times New Roman" w:cs="Times New Roman"/>
        </w:rPr>
      </w:pPr>
    </w:p>
    <w:p w14:paraId="66961EDE" w14:textId="77777777" w:rsidR="00BA1280" w:rsidRPr="00DD2601" w:rsidRDefault="00BA1280" w:rsidP="00A3369B">
      <w:pPr>
        <w:pStyle w:val="Nivel1"/>
        <w:spacing w:before="0" w:line="240" w:lineRule="auto"/>
        <w:ind w:left="2694" w:right="-2" w:firstLine="0"/>
        <w:rPr>
          <w:rFonts w:ascii="Times New Roman" w:hAnsi="Times New Roman" w:cs="Times New Roman"/>
          <w:color w:val="auto"/>
          <w:sz w:val="24"/>
          <w:szCs w:val="24"/>
        </w:rPr>
      </w:pPr>
      <w:r w:rsidRPr="00DD2601">
        <w:rPr>
          <w:rFonts w:ascii="Times New Roman" w:hAnsi="Times New Roman" w:cs="Times New Roman"/>
          <w:color w:val="auto"/>
          <w:sz w:val="24"/>
          <w:szCs w:val="24"/>
        </w:rPr>
        <w:t>SUBSEÇÕES:</w:t>
      </w:r>
    </w:p>
    <w:p w14:paraId="282B1BA4" w14:textId="77777777" w:rsidR="00BA1280" w:rsidRPr="00DD2601" w:rsidRDefault="00BA1280" w:rsidP="00684702">
      <w:pPr>
        <w:pStyle w:val="PargrafodaLista"/>
        <w:numPr>
          <w:ilvl w:val="0"/>
          <w:numId w:val="28"/>
        </w:numPr>
        <w:ind w:left="0" w:right="-2" w:firstLine="0"/>
        <w:jc w:val="both"/>
        <w:rPr>
          <w:rFonts w:ascii="Times New Roman" w:hAnsi="Times New Roman" w:cs="Times New Roman"/>
          <w:b/>
          <w:bCs/>
        </w:rPr>
      </w:pPr>
      <w:r w:rsidRPr="00DD2601">
        <w:rPr>
          <w:rFonts w:ascii="Times New Roman" w:hAnsi="Times New Roman" w:cs="Times New Roman"/>
          <w:b/>
          <w:bCs/>
        </w:rPr>
        <w:t xml:space="preserve">SUBSEÇÃO DE CAMPOS DE GOYTACAZES </w:t>
      </w:r>
    </w:p>
    <w:p w14:paraId="18D0391F" w14:textId="77777777" w:rsidR="00BA1280" w:rsidRPr="00DD2601" w:rsidRDefault="00BA1280" w:rsidP="00684702">
      <w:pPr>
        <w:pStyle w:val="PargrafodaLista"/>
        <w:ind w:left="0" w:right="-2"/>
        <w:jc w:val="both"/>
        <w:rPr>
          <w:rFonts w:ascii="Times New Roman" w:hAnsi="Times New Roman" w:cs="Times New Roman"/>
          <w:b/>
          <w:bCs/>
        </w:rPr>
      </w:pPr>
    </w:p>
    <w:p w14:paraId="072C2C3D" w14:textId="77777777" w:rsidR="00BA1280" w:rsidRPr="00DD2601" w:rsidRDefault="00BA1280" w:rsidP="00684702">
      <w:pPr>
        <w:pStyle w:val="PargrafodaLista"/>
        <w:numPr>
          <w:ilvl w:val="0"/>
          <w:numId w:val="28"/>
        </w:numPr>
        <w:ind w:left="0" w:right="-2" w:firstLine="0"/>
        <w:jc w:val="both"/>
        <w:rPr>
          <w:rFonts w:ascii="Times New Roman" w:hAnsi="Times New Roman" w:cs="Times New Roman"/>
        </w:rPr>
      </w:pPr>
      <w:r w:rsidRPr="00DD2601">
        <w:rPr>
          <w:rFonts w:ascii="Times New Roman" w:hAnsi="Times New Roman" w:cs="Times New Roman"/>
        </w:rPr>
        <w:t xml:space="preserve">Praça São Salvador, 41 - sala 1103 – Edifício Ninho das Águas – Centro - </w:t>
      </w:r>
    </w:p>
    <w:tbl>
      <w:tblPr>
        <w:tblpPr w:leftFromText="141" w:rightFromText="141" w:vertAnchor="text"/>
        <w:tblW w:w="9385" w:type="dxa"/>
        <w:tblCellMar>
          <w:left w:w="0" w:type="dxa"/>
          <w:right w:w="0" w:type="dxa"/>
        </w:tblCellMar>
        <w:tblLook w:val="04A0" w:firstRow="1" w:lastRow="0" w:firstColumn="1" w:lastColumn="0" w:noHBand="0" w:noVBand="1"/>
      </w:tblPr>
      <w:tblGrid>
        <w:gridCol w:w="2434"/>
        <w:gridCol w:w="1356"/>
        <w:gridCol w:w="3101"/>
        <w:gridCol w:w="2727"/>
      </w:tblGrid>
      <w:tr w:rsidR="00BA1280" w:rsidRPr="00DD2601" w14:paraId="4945D7E6" w14:textId="77777777" w:rsidTr="00A92AE5">
        <w:trPr>
          <w:trHeight w:val="277"/>
        </w:trPr>
        <w:tc>
          <w:tcPr>
            <w:tcW w:w="2463" w:type="dxa"/>
            <w:tcBorders>
              <w:top w:val="single" w:sz="8" w:space="0" w:color="8EA9DB"/>
              <w:left w:val="single" w:sz="8" w:space="0" w:color="8EA9DB"/>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44A9C8B2"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SUB CAMPOS DOS GOYTACAZES</w:t>
            </w:r>
          </w:p>
        </w:tc>
        <w:tc>
          <w:tcPr>
            <w:tcW w:w="1372"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408538C5"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MARCA</w:t>
            </w:r>
          </w:p>
        </w:tc>
        <w:tc>
          <w:tcPr>
            <w:tcW w:w="2789"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51DFAAD1"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MODELO</w:t>
            </w:r>
          </w:p>
        </w:tc>
        <w:tc>
          <w:tcPr>
            <w:tcW w:w="2761"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0CA8F82F"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CAPACIDADE</w:t>
            </w:r>
          </w:p>
        </w:tc>
      </w:tr>
      <w:tr w:rsidR="00BA1280" w:rsidRPr="00DD2601" w14:paraId="3499ECDB" w14:textId="77777777" w:rsidTr="00A92AE5">
        <w:trPr>
          <w:trHeight w:val="277"/>
        </w:trPr>
        <w:tc>
          <w:tcPr>
            <w:tcW w:w="2463" w:type="dxa"/>
            <w:tcBorders>
              <w:top w:val="nil"/>
              <w:left w:val="single" w:sz="8" w:space="0" w:color="8EA9DB"/>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17786E92"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SETOR DE ATENDIMENTO</w:t>
            </w:r>
          </w:p>
        </w:tc>
        <w:tc>
          <w:tcPr>
            <w:tcW w:w="1372"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02368C9E"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ELGIN</w:t>
            </w:r>
          </w:p>
        </w:tc>
        <w:tc>
          <w:tcPr>
            <w:tcW w:w="2789"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01BD3802"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HWFI24B2IA/HWFE24B2NA</w:t>
            </w:r>
          </w:p>
        </w:tc>
        <w:tc>
          <w:tcPr>
            <w:tcW w:w="2761"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531A5774"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24.000 BTU ∕ H</w:t>
            </w:r>
          </w:p>
        </w:tc>
      </w:tr>
      <w:tr w:rsidR="00BA1280" w:rsidRPr="00DD2601" w14:paraId="1222137F" w14:textId="77777777" w:rsidTr="00A92AE5">
        <w:trPr>
          <w:trHeight w:val="398"/>
        </w:trPr>
        <w:tc>
          <w:tcPr>
            <w:tcW w:w="2463" w:type="dxa"/>
            <w:tcBorders>
              <w:top w:val="nil"/>
              <w:left w:val="single" w:sz="8" w:space="0" w:color="8EA9DB"/>
              <w:bottom w:val="single" w:sz="8" w:space="0" w:color="8EA9DB"/>
              <w:right w:val="single" w:sz="8" w:space="0" w:color="8EA9DB"/>
            </w:tcBorders>
            <w:noWrap/>
            <w:tcMar>
              <w:top w:w="0" w:type="dxa"/>
              <w:left w:w="70" w:type="dxa"/>
              <w:bottom w:w="0" w:type="dxa"/>
              <w:right w:w="70" w:type="dxa"/>
            </w:tcMar>
            <w:vAlign w:val="center"/>
            <w:hideMark/>
          </w:tcPr>
          <w:p w14:paraId="10205917"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SALA DA FISCALIZAÇÃO</w:t>
            </w:r>
          </w:p>
        </w:tc>
        <w:tc>
          <w:tcPr>
            <w:tcW w:w="1372"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44067E6E"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ELGIN</w:t>
            </w:r>
          </w:p>
        </w:tc>
        <w:tc>
          <w:tcPr>
            <w:tcW w:w="2789" w:type="dxa"/>
            <w:tcBorders>
              <w:top w:val="nil"/>
              <w:left w:val="nil"/>
              <w:bottom w:val="single" w:sz="8" w:space="0" w:color="8EA9DB"/>
              <w:right w:val="single" w:sz="8" w:space="0" w:color="8EA9DB"/>
            </w:tcBorders>
            <w:tcMar>
              <w:top w:w="0" w:type="dxa"/>
              <w:left w:w="70" w:type="dxa"/>
              <w:bottom w:w="0" w:type="dxa"/>
              <w:right w:w="70" w:type="dxa"/>
            </w:tcMar>
            <w:vAlign w:val="center"/>
            <w:hideMark/>
          </w:tcPr>
          <w:p w14:paraId="482D08D8"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SRFI-3000-2</w:t>
            </w:r>
          </w:p>
        </w:tc>
        <w:tc>
          <w:tcPr>
            <w:tcW w:w="2761"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02B919DE"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30.000 BTU ∕ H</w:t>
            </w:r>
          </w:p>
        </w:tc>
      </w:tr>
      <w:tr w:rsidR="00BA1280" w:rsidRPr="00DD2601" w14:paraId="32BE00ED" w14:textId="77777777" w:rsidTr="00A92AE5">
        <w:trPr>
          <w:trHeight w:val="398"/>
        </w:trPr>
        <w:tc>
          <w:tcPr>
            <w:tcW w:w="2463" w:type="dxa"/>
            <w:tcBorders>
              <w:top w:val="nil"/>
              <w:left w:val="single" w:sz="8" w:space="0" w:color="8EA9DB"/>
              <w:bottom w:val="single" w:sz="8" w:space="0" w:color="8EA9DB"/>
              <w:right w:val="single" w:sz="8" w:space="0" w:color="8EA9DB"/>
            </w:tcBorders>
            <w:noWrap/>
            <w:tcMar>
              <w:top w:w="0" w:type="dxa"/>
              <w:left w:w="70" w:type="dxa"/>
              <w:bottom w:w="0" w:type="dxa"/>
              <w:right w:w="70" w:type="dxa"/>
            </w:tcMar>
            <w:vAlign w:val="center"/>
            <w:hideMark/>
          </w:tcPr>
          <w:p w14:paraId="4052AB4F"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COPA</w:t>
            </w:r>
          </w:p>
        </w:tc>
        <w:tc>
          <w:tcPr>
            <w:tcW w:w="1372"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3E82BAB5"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AGRATTO</w:t>
            </w:r>
          </w:p>
        </w:tc>
        <w:tc>
          <w:tcPr>
            <w:tcW w:w="2789" w:type="dxa"/>
            <w:tcBorders>
              <w:top w:val="nil"/>
              <w:left w:val="nil"/>
              <w:bottom w:val="single" w:sz="8" w:space="0" w:color="8EA9DB"/>
              <w:right w:val="single" w:sz="8" w:space="0" w:color="8EA9DB"/>
            </w:tcBorders>
            <w:tcMar>
              <w:top w:w="0" w:type="dxa"/>
              <w:left w:w="70" w:type="dxa"/>
              <w:bottom w:w="0" w:type="dxa"/>
              <w:right w:w="70" w:type="dxa"/>
            </w:tcMar>
            <w:vAlign w:val="center"/>
            <w:hideMark/>
          </w:tcPr>
          <w:p w14:paraId="384196C2"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ECS22FR4-02</w:t>
            </w:r>
          </w:p>
        </w:tc>
        <w:tc>
          <w:tcPr>
            <w:tcW w:w="2761"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4741649F"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22.000 BTU ∕ H</w:t>
            </w:r>
          </w:p>
        </w:tc>
      </w:tr>
    </w:tbl>
    <w:p w14:paraId="3E3663C8" w14:textId="77777777" w:rsidR="00BA1280" w:rsidRPr="00DD2601" w:rsidRDefault="00BA1280" w:rsidP="00684702">
      <w:pPr>
        <w:pStyle w:val="PargrafodaLista"/>
        <w:ind w:left="0" w:right="-2"/>
        <w:jc w:val="both"/>
        <w:rPr>
          <w:rFonts w:ascii="Times New Roman" w:hAnsi="Times New Roman" w:cs="Times New Roman"/>
        </w:rPr>
      </w:pPr>
    </w:p>
    <w:p w14:paraId="479EC7C6" w14:textId="77777777" w:rsidR="00BA1280" w:rsidRPr="00DD2601" w:rsidRDefault="00BA1280" w:rsidP="00684702">
      <w:pPr>
        <w:pStyle w:val="PargrafodaLista"/>
        <w:numPr>
          <w:ilvl w:val="0"/>
          <w:numId w:val="28"/>
        </w:numPr>
        <w:ind w:left="0" w:right="-2" w:firstLine="0"/>
        <w:jc w:val="both"/>
        <w:rPr>
          <w:rFonts w:ascii="Times New Roman" w:hAnsi="Times New Roman" w:cs="Times New Roman"/>
          <w:b/>
          <w:bCs/>
        </w:rPr>
      </w:pPr>
      <w:r w:rsidRPr="00DD2601">
        <w:rPr>
          <w:rFonts w:ascii="Times New Roman" w:hAnsi="Times New Roman" w:cs="Times New Roman"/>
          <w:b/>
          <w:bCs/>
        </w:rPr>
        <w:t>SUBSEÇÃO DE CABO FRIO</w:t>
      </w:r>
    </w:p>
    <w:p w14:paraId="3162C1C9" w14:textId="77777777" w:rsidR="00BA1280" w:rsidRPr="00DD2601" w:rsidRDefault="00BA1280" w:rsidP="00684702">
      <w:pPr>
        <w:pStyle w:val="PargrafodaLista"/>
        <w:ind w:left="0" w:right="-2"/>
        <w:jc w:val="both"/>
        <w:rPr>
          <w:rFonts w:ascii="Times New Roman" w:hAnsi="Times New Roman" w:cs="Times New Roman"/>
        </w:rPr>
      </w:pPr>
      <w:r w:rsidRPr="00DD2601">
        <w:rPr>
          <w:rFonts w:ascii="Times New Roman" w:hAnsi="Times New Roman" w:cs="Times New Roman"/>
        </w:rPr>
        <w:t>Rua Raul Veiga, 708/301 – Edifício Maria Vitória – Centro – Cabo Frio</w:t>
      </w:r>
      <w:r w:rsidRPr="00DD2601">
        <w:rPr>
          <w:rFonts w:ascii="Times New Roman" w:hAnsi="Times New Roman" w:cs="Times New Roman"/>
          <w:b/>
          <w:bCs/>
        </w:rPr>
        <w:t>-</w:t>
      </w:r>
      <w:r w:rsidRPr="00DD2601">
        <w:rPr>
          <w:rFonts w:ascii="Times New Roman" w:hAnsi="Times New Roman" w:cs="Times New Roman"/>
        </w:rPr>
        <w:t>RJ.</w:t>
      </w:r>
    </w:p>
    <w:p w14:paraId="34B1011B" w14:textId="77777777" w:rsidR="00BA1280" w:rsidRPr="00DD2601" w:rsidRDefault="00BA1280" w:rsidP="00684702">
      <w:pPr>
        <w:pStyle w:val="PargrafodaLista"/>
        <w:ind w:left="0" w:right="-2"/>
        <w:jc w:val="both"/>
        <w:rPr>
          <w:rFonts w:ascii="Times New Roman" w:hAnsi="Times New Roman" w:cs="Times New Roman"/>
        </w:rPr>
      </w:pPr>
    </w:p>
    <w:p w14:paraId="4C1A3C65" w14:textId="77777777" w:rsidR="00BA1280" w:rsidRPr="00DD2601" w:rsidRDefault="00BA1280" w:rsidP="00684702">
      <w:pPr>
        <w:pStyle w:val="PargrafodaLista"/>
        <w:ind w:left="0" w:right="-2"/>
        <w:jc w:val="both"/>
        <w:rPr>
          <w:rFonts w:ascii="Times New Roman" w:hAnsi="Times New Roman" w:cs="Times New Roman"/>
        </w:rPr>
      </w:pPr>
    </w:p>
    <w:p w14:paraId="00D7C138" w14:textId="77777777" w:rsidR="00BA1280" w:rsidRPr="00DD2601" w:rsidRDefault="00BA1280" w:rsidP="00684702">
      <w:pPr>
        <w:pStyle w:val="PargrafodaLista"/>
        <w:ind w:left="0" w:right="-2"/>
        <w:jc w:val="both"/>
        <w:rPr>
          <w:rFonts w:ascii="Times New Roman" w:hAnsi="Times New Roman" w:cs="Times New Roman"/>
        </w:rPr>
      </w:pPr>
    </w:p>
    <w:tbl>
      <w:tblPr>
        <w:tblpPr w:leftFromText="141" w:rightFromText="141" w:vertAnchor="text"/>
        <w:tblW w:w="9559" w:type="dxa"/>
        <w:tblCellMar>
          <w:left w:w="0" w:type="dxa"/>
          <w:right w:w="0" w:type="dxa"/>
        </w:tblCellMar>
        <w:tblLook w:val="04A0" w:firstRow="1" w:lastRow="0" w:firstColumn="1" w:lastColumn="0" w:noHBand="0" w:noVBand="1"/>
      </w:tblPr>
      <w:tblGrid>
        <w:gridCol w:w="2466"/>
        <w:gridCol w:w="1464"/>
        <w:gridCol w:w="2682"/>
        <w:gridCol w:w="2947"/>
      </w:tblGrid>
      <w:tr w:rsidR="00BA1280" w:rsidRPr="00DD2601" w14:paraId="123C5CBF" w14:textId="77777777" w:rsidTr="00A92AE5">
        <w:trPr>
          <w:trHeight w:val="359"/>
        </w:trPr>
        <w:tc>
          <w:tcPr>
            <w:tcW w:w="2466" w:type="dxa"/>
            <w:tcBorders>
              <w:top w:val="single" w:sz="8" w:space="0" w:color="8EA9DB"/>
              <w:left w:val="single" w:sz="8" w:space="0" w:color="8EA9DB"/>
              <w:bottom w:val="single" w:sz="8" w:space="0" w:color="8EA9DB"/>
              <w:right w:val="single" w:sz="8" w:space="0" w:color="8EA9DB"/>
            </w:tcBorders>
            <w:shd w:val="clear" w:color="auto" w:fill="4472C4"/>
            <w:noWrap/>
            <w:tcMar>
              <w:top w:w="0" w:type="dxa"/>
              <w:left w:w="70" w:type="dxa"/>
              <w:bottom w:w="0" w:type="dxa"/>
              <w:right w:w="70" w:type="dxa"/>
            </w:tcMar>
            <w:vAlign w:val="center"/>
            <w:hideMark/>
          </w:tcPr>
          <w:p w14:paraId="05842E6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SUB Cabo Frio</w:t>
            </w:r>
          </w:p>
        </w:tc>
        <w:tc>
          <w:tcPr>
            <w:tcW w:w="1464"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center"/>
            <w:hideMark/>
          </w:tcPr>
          <w:p w14:paraId="3AF58EE5"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MARCA</w:t>
            </w:r>
          </w:p>
        </w:tc>
        <w:tc>
          <w:tcPr>
            <w:tcW w:w="2682"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center"/>
            <w:hideMark/>
          </w:tcPr>
          <w:p w14:paraId="7977C0B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MODELO</w:t>
            </w:r>
          </w:p>
        </w:tc>
        <w:tc>
          <w:tcPr>
            <w:tcW w:w="2947"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center"/>
            <w:hideMark/>
          </w:tcPr>
          <w:p w14:paraId="0229A21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CAPACIDADE</w:t>
            </w:r>
          </w:p>
        </w:tc>
      </w:tr>
      <w:tr w:rsidR="00BA1280" w:rsidRPr="00DD2601" w14:paraId="6A667B6E" w14:textId="77777777" w:rsidTr="00A92AE5">
        <w:trPr>
          <w:trHeight w:val="359"/>
        </w:trPr>
        <w:tc>
          <w:tcPr>
            <w:tcW w:w="2466" w:type="dxa"/>
            <w:tcBorders>
              <w:top w:val="nil"/>
              <w:left w:val="single" w:sz="8" w:space="0" w:color="8EA9DB"/>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30BEBFB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Cabo Frio</w:t>
            </w:r>
          </w:p>
        </w:tc>
        <w:tc>
          <w:tcPr>
            <w:tcW w:w="1464"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20CCAB8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GREE</w:t>
            </w:r>
          </w:p>
        </w:tc>
        <w:tc>
          <w:tcPr>
            <w:tcW w:w="2682"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66DD967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GWC24ME-D1NNA8E</w:t>
            </w:r>
          </w:p>
        </w:tc>
        <w:tc>
          <w:tcPr>
            <w:tcW w:w="2947"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5DE30C94"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24.000 BTU ∕ H</w:t>
            </w:r>
          </w:p>
        </w:tc>
      </w:tr>
      <w:tr w:rsidR="00BA1280" w:rsidRPr="00DD2601" w14:paraId="7AF385A3" w14:textId="77777777" w:rsidTr="00A92AE5">
        <w:trPr>
          <w:trHeight w:val="359"/>
        </w:trPr>
        <w:tc>
          <w:tcPr>
            <w:tcW w:w="2466" w:type="dxa"/>
            <w:tcBorders>
              <w:top w:val="nil"/>
              <w:left w:val="single" w:sz="8" w:space="0" w:color="8EA9DB"/>
              <w:bottom w:val="single" w:sz="8" w:space="0" w:color="8EA9DB"/>
              <w:right w:val="single" w:sz="8" w:space="0" w:color="8EA9DB"/>
            </w:tcBorders>
            <w:shd w:val="clear" w:color="auto" w:fill="D9E1F2"/>
            <w:noWrap/>
            <w:tcMar>
              <w:top w:w="0" w:type="dxa"/>
              <w:left w:w="70" w:type="dxa"/>
              <w:bottom w:w="0" w:type="dxa"/>
              <w:right w:w="70" w:type="dxa"/>
            </w:tcMar>
            <w:vAlign w:val="center"/>
          </w:tcPr>
          <w:p w14:paraId="789A19D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Cabo Frio</w:t>
            </w:r>
          </w:p>
        </w:tc>
        <w:tc>
          <w:tcPr>
            <w:tcW w:w="1464"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tcPr>
          <w:p w14:paraId="4ADEB9CE"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SPRINGER MIDEA</w:t>
            </w:r>
          </w:p>
        </w:tc>
        <w:tc>
          <w:tcPr>
            <w:tcW w:w="2682"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tcPr>
          <w:p w14:paraId="5D8AE62E"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42MACA12S5</w:t>
            </w:r>
          </w:p>
        </w:tc>
        <w:tc>
          <w:tcPr>
            <w:tcW w:w="2947"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tcPr>
          <w:p w14:paraId="34AD6474"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12.000 BTU ∕ H</w:t>
            </w:r>
          </w:p>
        </w:tc>
      </w:tr>
      <w:tr w:rsidR="00BA1280" w:rsidRPr="00DD2601" w14:paraId="0D54ED2E" w14:textId="77777777" w:rsidTr="00A92AE5">
        <w:trPr>
          <w:trHeight w:val="517"/>
        </w:trPr>
        <w:tc>
          <w:tcPr>
            <w:tcW w:w="2466" w:type="dxa"/>
            <w:tcBorders>
              <w:top w:val="nil"/>
              <w:left w:val="single" w:sz="8" w:space="0" w:color="8EA9DB"/>
              <w:bottom w:val="single" w:sz="8" w:space="0" w:color="8EA9DB"/>
              <w:right w:val="single" w:sz="8" w:space="0" w:color="8EA9DB"/>
            </w:tcBorders>
            <w:noWrap/>
            <w:tcMar>
              <w:top w:w="0" w:type="dxa"/>
              <w:left w:w="70" w:type="dxa"/>
              <w:bottom w:w="0" w:type="dxa"/>
              <w:right w:w="70" w:type="dxa"/>
            </w:tcMar>
            <w:vAlign w:val="center"/>
            <w:hideMark/>
          </w:tcPr>
          <w:p w14:paraId="6B5AB3B3"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lastRenderedPageBreak/>
              <w:t>Cabo Frio</w:t>
            </w:r>
          </w:p>
        </w:tc>
        <w:tc>
          <w:tcPr>
            <w:tcW w:w="1464"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11ACD30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LG</w:t>
            </w:r>
          </w:p>
        </w:tc>
        <w:tc>
          <w:tcPr>
            <w:tcW w:w="2682" w:type="dxa"/>
            <w:tcBorders>
              <w:top w:val="nil"/>
              <w:left w:val="nil"/>
              <w:bottom w:val="single" w:sz="8" w:space="0" w:color="8EA9DB"/>
              <w:right w:val="single" w:sz="8" w:space="0" w:color="8EA9DB"/>
            </w:tcBorders>
            <w:tcMar>
              <w:top w:w="0" w:type="dxa"/>
              <w:left w:w="70" w:type="dxa"/>
              <w:bottom w:w="0" w:type="dxa"/>
              <w:right w:w="70" w:type="dxa"/>
            </w:tcMar>
            <w:vAlign w:val="center"/>
            <w:hideMark/>
          </w:tcPr>
          <w:p w14:paraId="2E28E79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S4NQ09WA5WB</w:t>
            </w:r>
          </w:p>
        </w:tc>
        <w:tc>
          <w:tcPr>
            <w:tcW w:w="2947"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72499E9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9.000 BTU ∕ H</w:t>
            </w:r>
          </w:p>
        </w:tc>
      </w:tr>
    </w:tbl>
    <w:p w14:paraId="0E1BC2B9" w14:textId="77777777" w:rsidR="00BA1280" w:rsidRPr="00DD2601" w:rsidRDefault="00BA1280" w:rsidP="00684702">
      <w:pPr>
        <w:pStyle w:val="PargrafodaLista"/>
        <w:ind w:left="0" w:right="-2"/>
        <w:jc w:val="both"/>
        <w:rPr>
          <w:rFonts w:ascii="Times New Roman" w:hAnsi="Times New Roman" w:cs="Times New Roman"/>
        </w:rPr>
      </w:pPr>
    </w:p>
    <w:p w14:paraId="5A09F1D9" w14:textId="77777777" w:rsidR="00BA1280" w:rsidRPr="00DD2601" w:rsidRDefault="00BA1280" w:rsidP="00684702">
      <w:pPr>
        <w:pStyle w:val="PargrafodaLista"/>
        <w:numPr>
          <w:ilvl w:val="0"/>
          <w:numId w:val="28"/>
        </w:numPr>
        <w:ind w:left="0" w:right="-2" w:firstLine="0"/>
        <w:jc w:val="both"/>
        <w:rPr>
          <w:rFonts w:ascii="Times New Roman" w:hAnsi="Times New Roman" w:cs="Times New Roman"/>
          <w:b/>
          <w:bCs/>
        </w:rPr>
      </w:pPr>
      <w:r w:rsidRPr="00DD2601">
        <w:rPr>
          <w:rFonts w:ascii="Times New Roman" w:hAnsi="Times New Roman" w:cs="Times New Roman"/>
          <w:b/>
          <w:bCs/>
        </w:rPr>
        <w:t xml:space="preserve">SUBSEÇÃO DE NOVA IGUAÇU </w:t>
      </w:r>
    </w:p>
    <w:p w14:paraId="4A8FE5FA" w14:textId="77777777" w:rsidR="00BA1280" w:rsidRPr="00DD2601" w:rsidRDefault="00BA1280" w:rsidP="00684702">
      <w:pPr>
        <w:pStyle w:val="PargrafodaLista"/>
        <w:ind w:left="0" w:right="-2"/>
        <w:jc w:val="both"/>
        <w:rPr>
          <w:rFonts w:ascii="Times New Roman" w:hAnsi="Times New Roman" w:cs="Times New Roman"/>
        </w:rPr>
      </w:pPr>
      <w:r w:rsidRPr="00DD2601">
        <w:rPr>
          <w:rFonts w:ascii="Times New Roman" w:hAnsi="Times New Roman" w:cs="Times New Roman"/>
          <w:bCs/>
        </w:rPr>
        <w:t xml:space="preserve">Rua </w:t>
      </w:r>
      <w:r w:rsidRPr="00DD2601">
        <w:rPr>
          <w:rFonts w:ascii="Times New Roman" w:hAnsi="Times New Roman" w:cs="Times New Roman"/>
        </w:rPr>
        <w:t>Dr. Ataíde Pimenta de Moraes, 211 - sala 701– Centro – Nova Iguaçu.</w:t>
      </w:r>
    </w:p>
    <w:tbl>
      <w:tblPr>
        <w:tblpPr w:leftFromText="141" w:rightFromText="141" w:vertAnchor="text"/>
        <w:tblW w:w="9561" w:type="dxa"/>
        <w:tblCellMar>
          <w:left w:w="0" w:type="dxa"/>
          <w:right w:w="0" w:type="dxa"/>
        </w:tblCellMar>
        <w:tblLook w:val="04A0" w:firstRow="1" w:lastRow="0" w:firstColumn="1" w:lastColumn="0" w:noHBand="0" w:noVBand="1"/>
      </w:tblPr>
      <w:tblGrid>
        <w:gridCol w:w="2467"/>
        <w:gridCol w:w="1464"/>
        <w:gridCol w:w="2683"/>
        <w:gridCol w:w="2947"/>
      </w:tblGrid>
      <w:tr w:rsidR="00BA1280" w:rsidRPr="00DD2601" w14:paraId="72379659" w14:textId="77777777" w:rsidTr="00A92AE5">
        <w:trPr>
          <w:trHeight w:val="273"/>
        </w:trPr>
        <w:tc>
          <w:tcPr>
            <w:tcW w:w="2467" w:type="dxa"/>
            <w:tcBorders>
              <w:top w:val="single" w:sz="8" w:space="0" w:color="8EA9DB"/>
              <w:left w:val="single" w:sz="8" w:space="0" w:color="8EA9DB"/>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0D7680FD"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SUB NOVA IGUAÇU</w:t>
            </w:r>
          </w:p>
        </w:tc>
        <w:tc>
          <w:tcPr>
            <w:tcW w:w="1464"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163F233C"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MARCA</w:t>
            </w:r>
          </w:p>
        </w:tc>
        <w:tc>
          <w:tcPr>
            <w:tcW w:w="2683"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0F37668D"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MODELO</w:t>
            </w:r>
          </w:p>
        </w:tc>
        <w:tc>
          <w:tcPr>
            <w:tcW w:w="2947"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5B65FA13"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CAPACIDADE</w:t>
            </w:r>
          </w:p>
        </w:tc>
      </w:tr>
      <w:tr w:rsidR="00BA1280" w:rsidRPr="00DD2601" w14:paraId="508D1C1E" w14:textId="77777777" w:rsidTr="00A92AE5">
        <w:trPr>
          <w:trHeight w:val="273"/>
        </w:trPr>
        <w:tc>
          <w:tcPr>
            <w:tcW w:w="2467" w:type="dxa"/>
            <w:tcBorders>
              <w:top w:val="nil"/>
              <w:left w:val="single" w:sz="8" w:space="0" w:color="8EA9DB"/>
              <w:bottom w:val="single" w:sz="8" w:space="0" w:color="8EA9DB"/>
              <w:right w:val="single" w:sz="8" w:space="0" w:color="8EA9DB"/>
            </w:tcBorders>
            <w:shd w:val="clear" w:color="auto" w:fill="D9E1F2"/>
            <w:noWrap/>
            <w:tcMar>
              <w:top w:w="0" w:type="dxa"/>
              <w:left w:w="70" w:type="dxa"/>
              <w:bottom w:w="0" w:type="dxa"/>
              <w:right w:w="70" w:type="dxa"/>
            </w:tcMar>
            <w:vAlign w:val="bottom"/>
            <w:hideMark/>
          </w:tcPr>
          <w:p w14:paraId="598FC04D"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Sala 701 – Atendimento</w:t>
            </w:r>
          </w:p>
        </w:tc>
        <w:tc>
          <w:tcPr>
            <w:tcW w:w="1464"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bottom"/>
            <w:hideMark/>
          </w:tcPr>
          <w:p w14:paraId="7AD1406E"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GREE</w:t>
            </w:r>
          </w:p>
        </w:tc>
        <w:tc>
          <w:tcPr>
            <w:tcW w:w="2683"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bottom"/>
            <w:hideMark/>
          </w:tcPr>
          <w:p w14:paraId="48A1C2D5"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GWC24ME-D1NNA8E-I</w:t>
            </w:r>
          </w:p>
        </w:tc>
        <w:tc>
          <w:tcPr>
            <w:tcW w:w="2947"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bottom"/>
            <w:hideMark/>
          </w:tcPr>
          <w:p w14:paraId="00BC3D6D"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24.000 BTU ∕ H</w:t>
            </w:r>
          </w:p>
        </w:tc>
      </w:tr>
      <w:tr w:rsidR="00BA1280" w:rsidRPr="00DD2601" w14:paraId="1854A009" w14:textId="77777777" w:rsidTr="00A92AE5">
        <w:trPr>
          <w:trHeight w:val="392"/>
        </w:trPr>
        <w:tc>
          <w:tcPr>
            <w:tcW w:w="2467" w:type="dxa"/>
            <w:tcBorders>
              <w:top w:val="nil"/>
              <w:left w:val="single" w:sz="8" w:space="0" w:color="8EA9DB"/>
              <w:bottom w:val="single" w:sz="8" w:space="0" w:color="8EA9DB"/>
              <w:right w:val="single" w:sz="8" w:space="0" w:color="8EA9DB"/>
            </w:tcBorders>
            <w:noWrap/>
            <w:tcMar>
              <w:top w:w="0" w:type="dxa"/>
              <w:left w:w="70" w:type="dxa"/>
              <w:bottom w:w="0" w:type="dxa"/>
              <w:right w:w="70" w:type="dxa"/>
            </w:tcMar>
            <w:vAlign w:val="center"/>
            <w:hideMark/>
          </w:tcPr>
          <w:p w14:paraId="507C9A78"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Sala 702 – Sala da Fiscalização</w:t>
            </w:r>
          </w:p>
        </w:tc>
        <w:tc>
          <w:tcPr>
            <w:tcW w:w="1464"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573EBE4A"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AGRATTO</w:t>
            </w:r>
          </w:p>
        </w:tc>
        <w:tc>
          <w:tcPr>
            <w:tcW w:w="2683" w:type="dxa"/>
            <w:tcBorders>
              <w:top w:val="nil"/>
              <w:left w:val="nil"/>
              <w:bottom w:val="single" w:sz="8" w:space="0" w:color="8EA9DB"/>
              <w:right w:val="single" w:sz="8" w:space="0" w:color="8EA9DB"/>
            </w:tcBorders>
            <w:tcMar>
              <w:top w:w="0" w:type="dxa"/>
              <w:left w:w="70" w:type="dxa"/>
              <w:bottom w:w="0" w:type="dxa"/>
              <w:right w:w="70" w:type="dxa"/>
            </w:tcMar>
            <w:vAlign w:val="center"/>
            <w:hideMark/>
          </w:tcPr>
          <w:p w14:paraId="1D170EC7"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ECS18FR4-02</w:t>
            </w:r>
          </w:p>
        </w:tc>
        <w:tc>
          <w:tcPr>
            <w:tcW w:w="2947"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189E9F5E"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18.000 BTU ∕ H</w:t>
            </w:r>
          </w:p>
        </w:tc>
      </w:tr>
    </w:tbl>
    <w:p w14:paraId="018C264E" w14:textId="77777777" w:rsidR="00BA1280" w:rsidRPr="00DD2601" w:rsidRDefault="00BA1280" w:rsidP="00684702">
      <w:pPr>
        <w:pStyle w:val="PargrafodaLista"/>
        <w:ind w:left="0" w:right="-2"/>
        <w:jc w:val="both"/>
        <w:rPr>
          <w:rFonts w:ascii="Times New Roman" w:hAnsi="Times New Roman" w:cs="Times New Roman"/>
        </w:rPr>
      </w:pPr>
    </w:p>
    <w:p w14:paraId="78A6382D" w14:textId="77777777" w:rsidR="00BA1280" w:rsidRPr="00DD2601" w:rsidRDefault="00BA1280" w:rsidP="00684702">
      <w:pPr>
        <w:pStyle w:val="PargrafodaLista"/>
        <w:numPr>
          <w:ilvl w:val="0"/>
          <w:numId w:val="28"/>
        </w:numPr>
        <w:ind w:left="0" w:right="-2" w:firstLine="0"/>
        <w:jc w:val="both"/>
        <w:rPr>
          <w:rFonts w:ascii="Times New Roman" w:hAnsi="Times New Roman" w:cs="Times New Roman"/>
          <w:b/>
          <w:bCs/>
        </w:rPr>
      </w:pPr>
      <w:r w:rsidRPr="00DD2601">
        <w:rPr>
          <w:rFonts w:ascii="Times New Roman" w:hAnsi="Times New Roman" w:cs="Times New Roman"/>
          <w:b/>
          <w:bCs/>
        </w:rPr>
        <w:t>SUBSEÇÃO DE NOVA FRIBURGO</w:t>
      </w:r>
    </w:p>
    <w:p w14:paraId="1BC61F3F" w14:textId="77777777" w:rsidR="00BA1280" w:rsidRPr="00DD2601" w:rsidRDefault="00BA1280" w:rsidP="00684702">
      <w:pPr>
        <w:pStyle w:val="PargrafodaLista"/>
        <w:ind w:left="0" w:right="-2"/>
        <w:jc w:val="both"/>
        <w:rPr>
          <w:rFonts w:ascii="Times New Roman" w:hAnsi="Times New Roman" w:cs="Times New Roman"/>
          <w:b/>
          <w:bCs/>
        </w:rPr>
      </w:pPr>
      <w:r w:rsidRPr="00DD2601">
        <w:rPr>
          <w:rFonts w:ascii="Times New Roman" w:hAnsi="Times New Roman" w:cs="Times New Roman"/>
        </w:rPr>
        <w:t>Praça Presidente Getúlio Vargas, 176 - sala 604 – Ed. Executive Center- Centro- Nova Friburgo</w:t>
      </w:r>
      <w:r w:rsidRPr="00DD2601">
        <w:rPr>
          <w:rFonts w:ascii="Times New Roman" w:hAnsi="Times New Roman" w:cs="Times New Roman"/>
          <w:b/>
          <w:bCs/>
        </w:rPr>
        <w:t>.</w:t>
      </w:r>
    </w:p>
    <w:tbl>
      <w:tblPr>
        <w:tblpPr w:leftFromText="141" w:rightFromText="141" w:vertAnchor="text"/>
        <w:tblW w:w="9561" w:type="dxa"/>
        <w:tblCellMar>
          <w:left w:w="0" w:type="dxa"/>
          <w:right w:w="0" w:type="dxa"/>
        </w:tblCellMar>
        <w:tblLook w:val="04A0" w:firstRow="1" w:lastRow="0" w:firstColumn="1" w:lastColumn="0" w:noHBand="0" w:noVBand="1"/>
      </w:tblPr>
      <w:tblGrid>
        <w:gridCol w:w="2467"/>
        <w:gridCol w:w="1464"/>
        <w:gridCol w:w="2683"/>
        <w:gridCol w:w="2947"/>
      </w:tblGrid>
      <w:tr w:rsidR="00BA1280" w:rsidRPr="00DD2601" w14:paraId="7EDFF8C0" w14:textId="77777777" w:rsidTr="00A92AE5">
        <w:trPr>
          <w:trHeight w:val="289"/>
        </w:trPr>
        <w:tc>
          <w:tcPr>
            <w:tcW w:w="2467" w:type="dxa"/>
            <w:tcBorders>
              <w:top w:val="single" w:sz="8" w:space="0" w:color="8EA9DB"/>
              <w:left w:val="single" w:sz="8" w:space="0" w:color="8EA9DB"/>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1AA96D82"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SUB Nova Friburgo</w:t>
            </w:r>
          </w:p>
        </w:tc>
        <w:tc>
          <w:tcPr>
            <w:tcW w:w="1464"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70DAE1DA"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MARCA</w:t>
            </w:r>
          </w:p>
        </w:tc>
        <w:tc>
          <w:tcPr>
            <w:tcW w:w="2683"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181748EE"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MODELO</w:t>
            </w:r>
          </w:p>
        </w:tc>
        <w:tc>
          <w:tcPr>
            <w:tcW w:w="2947"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5055991E"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CAPACIDADE</w:t>
            </w:r>
          </w:p>
        </w:tc>
      </w:tr>
      <w:tr w:rsidR="00BA1280" w:rsidRPr="00DD2601" w14:paraId="5D02FE51" w14:textId="77777777" w:rsidTr="00A92AE5">
        <w:trPr>
          <w:trHeight w:val="289"/>
        </w:trPr>
        <w:tc>
          <w:tcPr>
            <w:tcW w:w="2467" w:type="dxa"/>
            <w:tcBorders>
              <w:top w:val="nil"/>
              <w:left w:val="single" w:sz="8" w:space="0" w:color="8EA9DB"/>
              <w:bottom w:val="single" w:sz="8" w:space="0" w:color="8EA9DB"/>
              <w:right w:val="single" w:sz="8" w:space="0" w:color="8EA9DB"/>
            </w:tcBorders>
            <w:shd w:val="clear" w:color="auto" w:fill="D9E1F2"/>
            <w:noWrap/>
            <w:tcMar>
              <w:top w:w="0" w:type="dxa"/>
              <w:left w:w="70" w:type="dxa"/>
              <w:bottom w:w="0" w:type="dxa"/>
              <w:right w:w="70" w:type="dxa"/>
            </w:tcMar>
            <w:vAlign w:val="bottom"/>
            <w:hideMark/>
          </w:tcPr>
          <w:p w14:paraId="7156CA52"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SETOR DE ATENDIMENTO</w:t>
            </w:r>
          </w:p>
        </w:tc>
        <w:tc>
          <w:tcPr>
            <w:tcW w:w="1464"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bottom"/>
            <w:hideMark/>
          </w:tcPr>
          <w:p w14:paraId="299C8D46"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AGRATTO</w:t>
            </w:r>
          </w:p>
        </w:tc>
        <w:tc>
          <w:tcPr>
            <w:tcW w:w="2683"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bottom"/>
            <w:hideMark/>
          </w:tcPr>
          <w:p w14:paraId="75E4760A"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ECS22FR4-02</w:t>
            </w:r>
          </w:p>
        </w:tc>
        <w:tc>
          <w:tcPr>
            <w:tcW w:w="2947"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bottom"/>
            <w:hideMark/>
          </w:tcPr>
          <w:p w14:paraId="58916600"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12.000 BTU ∕ H</w:t>
            </w:r>
          </w:p>
        </w:tc>
      </w:tr>
      <w:tr w:rsidR="00BA1280" w:rsidRPr="00DD2601" w14:paraId="1E46E30F" w14:textId="77777777" w:rsidTr="00A92AE5">
        <w:trPr>
          <w:trHeight w:val="416"/>
        </w:trPr>
        <w:tc>
          <w:tcPr>
            <w:tcW w:w="2467" w:type="dxa"/>
            <w:tcBorders>
              <w:top w:val="nil"/>
              <w:left w:val="single" w:sz="8" w:space="0" w:color="8EA9DB"/>
              <w:bottom w:val="single" w:sz="8" w:space="0" w:color="8EA9DB"/>
              <w:right w:val="single" w:sz="8" w:space="0" w:color="8EA9DB"/>
            </w:tcBorders>
            <w:noWrap/>
            <w:tcMar>
              <w:top w:w="0" w:type="dxa"/>
              <w:left w:w="70" w:type="dxa"/>
              <w:bottom w:w="0" w:type="dxa"/>
              <w:right w:w="70" w:type="dxa"/>
            </w:tcMar>
            <w:vAlign w:val="center"/>
            <w:hideMark/>
          </w:tcPr>
          <w:p w14:paraId="56E34DFA"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SALA DA FISCALIZAÇÃO</w:t>
            </w:r>
          </w:p>
        </w:tc>
        <w:tc>
          <w:tcPr>
            <w:tcW w:w="1464"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693366E1"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PHILCO</w:t>
            </w:r>
          </w:p>
        </w:tc>
        <w:tc>
          <w:tcPr>
            <w:tcW w:w="2683" w:type="dxa"/>
            <w:tcBorders>
              <w:top w:val="nil"/>
              <w:left w:val="nil"/>
              <w:bottom w:val="single" w:sz="8" w:space="0" w:color="8EA9DB"/>
              <w:right w:val="single" w:sz="8" w:space="0" w:color="8EA9DB"/>
            </w:tcBorders>
            <w:tcMar>
              <w:top w:w="0" w:type="dxa"/>
              <w:left w:w="70" w:type="dxa"/>
              <w:bottom w:w="0" w:type="dxa"/>
              <w:right w:w="70" w:type="dxa"/>
            </w:tcMar>
            <w:vAlign w:val="center"/>
            <w:hideMark/>
          </w:tcPr>
          <w:p w14:paraId="73FEB7A0"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ECS22FR4-02</w:t>
            </w:r>
          </w:p>
        </w:tc>
        <w:tc>
          <w:tcPr>
            <w:tcW w:w="2947"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0DD778ED"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12.000 BTU ∕ H</w:t>
            </w:r>
          </w:p>
        </w:tc>
      </w:tr>
    </w:tbl>
    <w:p w14:paraId="20816A74" w14:textId="77777777" w:rsidR="00BA1280" w:rsidRPr="00DD2601" w:rsidRDefault="00BA1280" w:rsidP="00684702">
      <w:pPr>
        <w:pStyle w:val="PargrafodaLista"/>
        <w:ind w:left="0" w:right="-2"/>
        <w:jc w:val="both"/>
        <w:rPr>
          <w:rFonts w:ascii="Times New Roman" w:hAnsi="Times New Roman" w:cs="Times New Roman"/>
          <w:b/>
          <w:bCs/>
        </w:rPr>
      </w:pPr>
    </w:p>
    <w:p w14:paraId="1FDD99DE" w14:textId="77777777" w:rsidR="00BA1280" w:rsidRPr="00DD2601" w:rsidRDefault="00BA1280" w:rsidP="00684702">
      <w:pPr>
        <w:pStyle w:val="PargrafodaLista"/>
        <w:ind w:left="0" w:right="-2"/>
        <w:jc w:val="both"/>
        <w:rPr>
          <w:rFonts w:ascii="Times New Roman" w:hAnsi="Times New Roman" w:cs="Times New Roman"/>
          <w:b/>
          <w:bCs/>
        </w:rPr>
      </w:pPr>
    </w:p>
    <w:p w14:paraId="13649632" w14:textId="77777777" w:rsidR="00BA1280" w:rsidRPr="00DD2601" w:rsidRDefault="00BA1280" w:rsidP="00684702">
      <w:pPr>
        <w:pStyle w:val="PargrafodaLista"/>
        <w:numPr>
          <w:ilvl w:val="0"/>
          <w:numId w:val="28"/>
        </w:numPr>
        <w:ind w:left="0" w:right="-2" w:firstLine="0"/>
        <w:jc w:val="both"/>
        <w:rPr>
          <w:rFonts w:ascii="Times New Roman" w:hAnsi="Times New Roman" w:cs="Times New Roman"/>
          <w:b/>
          <w:bCs/>
        </w:rPr>
      </w:pPr>
      <w:r w:rsidRPr="00DD2601">
        <w:rPr>
          <w:rFonts w:ascii="Times New Roman" w:hAnsi="Times New Roman" w:cs="Times New Roman"/>
          <w:b/>
          <w:bCs/>
        </w:rPr>
        <w:t>SUBSEÇÃO DE PETRÓPOLIS</w:t>
      </w:r>
    </w:p>
    <w:p w14:paraId="14E2A6A7" w14:textId="77777777" w:rsidR="00BA1280" w:rsidRPr="00DD2601" w:rsidRDefault="00BA1280" w:rsidP="00684702">
      <w:pPr>
        <w:pStyle w:val="PargrafodaLista"/>
        <w:ind w:left="0" w:right="-2"/>
        <w:jc w:val="both"/>
        <w:rPr>
          <w:rFonts w:ascii="Times New Roman" w:hAnsi="Times New Roman" w:cs="Times New Roman"/>
        </w:rPr>
      </w:pPr>
      <w:r w:rsidRPr="00DD2601">
        <w:rPr>
          <w:rFonts w:ascii="Times New Roman" w:hAnsi="Times New Roman" w:cs="Times New Roman"/>
        </w:rPr>
        <w:t>Rua do Imperador, 288 - sala 906 – Shopping Dom Pedro II – Centro Petrópolis.</w:t>
      </w:r>
    </w:p>
    <w:p w14:paraId="562007C5" w14:textId="77777777" w:rsidR="00BA1280" w:rsidRPr="00DD2601" w:rsidRDefault="00BA1280" w:rsidP="00684702">
      <w:pPr>
        <w:pStyle w:val="PargrafodaLista"/>
        <w:ind w:left="0" w:right="-2"/>
        <w:jc w:val="both"/>
        <w:rPr>
          <w:rFonts w:ascii="Times New Roman" w:hAnsi="Times New Roman" w:cs="Times New Roman"/>
        </w:rPr>
      </w:pPr>
      <w:r w:rsidRPr="00DD2601">
        <w:rPr>
          <w:rFonts w:ascii="Times New Roman" w:hAnsi="Times New Roman" w:cs="Times New Roman"/>
        </w:rPr>
        <w:t xml:space="preserve"> </w:t>
      </w:r>
    </w:p>
    <w:tbl>
      <w:tblPr>
        <w:tblpPr w:leftFromText="141" w:rightFromText="141" w:vertAnchor="text"/>
        <w:tblW w:w="9561" w:type="dxa"/>
        <w:tblCellMar>
          <w:left w:w="0" w:type="dxa"/>
          <w:right w:w="0" w:type="dxa"/>
        </w:tblCellMar>
        <w:tblLook w:val="04A0" w:firstRow="1" w:lastRow="0" w:firstColumn="1" w:lastColumn="0" w:noHBand="0" w:noVBand="1"/>
      </w:tblPr>
      <w:tblGrid>
        <w:gridCol w:w="2467"/>
        <w:gridCol w:w="1464"/>
        <w:gridCol w:w="2683"/>
        <w:gridCol w:w="2947"/>
      </w:tblGrid>
      <w:tr w:rsidR="00BA1280" w:rsidRPr="00DD2601" w14:paraId="23255CE1" w14:textId="77777777" w:rsidTr="00A92AE5">
        <w:trPr>
          <w:trHeight w:val="289"/>
        </w:trPr>
        <w:tc>
          <w:tcPr>
            <w:tcW w:w="2467" w:type="dxa"/>
            <w:tcBorders>
              <w:top w:val="single" w:sz="8" w:space="0" w:color="8EA9DB"/>
              <w:left w:val="single" w:sz="8" w:space="0" w:color="8EA9DB"/>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25D6E5C3"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SUB Petrópolis</w:t>
            </w:r>
          </w:p>
        </w:tc>
        <w:tc>
          <w:tcPr>
            <w:tcW w:w="1464"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40393179"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MARCA</w:t>
            </w:r>
          </w:p>
        </w:tc>
        <w:tc>
          <w:tcPr>
            <w:tcW w:w="2683"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6D2BBB4E"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MODELO</w:t>
            </w:r>
          </w:p>
        </w:tc>
        <w:tc>
          <w:tcPr>
            <w:tcW w:w="2947"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41BDA30F"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CAPACIDADE</w:t>
            </w:r>
          </w:p>
        </w:tc>
      </w:tr>
      <w:tr w:rsidR="00BA1280" w:rsidRPr="00DD2601" w14:paraId="1B8BF3B0" w14:textId="77777777" w:rsidTr="00A92AE5">
        <w:trPr>
          <w:trHeight w:val="289"/>
        </w:trPr>
        <w:tc>
          <w:tcPr>
            <w:tcW w:w="2467" w:type="dxa"/>
            <w:tcBorders>
              <w:top w:val="nil"/>
              <w:left w:val="single" w:sz="8" w:space="0" w:color="8EA9DB"/>
              <w:bottom w:val="single" w:sz="8" w:space="0" w:color="8EA9DB"/>
              <w:right w:val="single" w:sz="8" w:space="0" w:color="8EA9DB"/>
            </w:tcBorders>
            <w:shd w:val="clear" w:color="auto" w:fill="D9E1F2"/>
            <w:noWrap/>
            <w:tcMar>
              <w:top w:w="0" w:type="dxa"/>
              <w:left w:w="70" w:type="dxa"/>
              <w:bottom w:w="0" w:type="dxa"/>
              <w:right w:w="70" w:type="dxa"/>
            </w:tcMar>
            <w:vAlign w:val="bottom"/>
            <w:hideMark/>
          </w:tcPr>
          <w:p w14:paraId="6B68E2D3"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SETOR DE ATENDIMENTO</w:t>
            </w:r>
          </w:p>
        </w:tc>
        <w:tc>
          <w:tcPr>
            <w:tcW w:w="1464"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bottom"/>
            <w:hideMark/>
          </w:tcPr>
          <w:p w14:paraId="31D2B69C"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AGRATTO</w:t>
            </w:r>
          </w:p>
        </w:tc>
        <w:tc>
          <w:tcPr>
            <w:tcW w:w="2683"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bottom"/>
            <w:hideMark/>
          </w:tcPr>
          <w:p w14:paraId="7BB43F2F"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ECST12FIR4.02</w:t>
            </w:r>
          </w:p>
        </w:tc>
        <w:tc>
          <w:tcPr>
            <w:tcW w:w="2947"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bottom"/>
            <w:hideMark/>
          </w:tcPr>
          <w:p w14:paraId="4CE8D6F9"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12.000 BTU ∕ H</w:t>
            </w:r>
          </w:p>
        </w:tc>
      </w:tr>
      <w:tr w:rsidR="00BA1280" w:rsidRPr="00DD2601" w14:paraId="48D98D25" w14:textId="77777777" w:rsidTr="00A92AE5">
        <w:trPr>
          <w:trHeight w:val="416"/>
        </w:trPr>
        <w:tc>
          <w:tcPr>
            <w:tcW w:w="2467" w:type="dxa"/>
            <w:tcBorders>
              <w:top w:val="nil"/>
              <w:left w:val="single" w:sz="8" w:space="0" w:color="8EA9DB"/>
              <w:bottom w:val="single" w:sz="8" w:space="0" w:color="8EA9DB"/>
              <w:right w:val="single" w:sz="8" w:space="0" w:color="8EA9DB"/>
            </w:tcBorders>
            <w:noWrap/>
            <w:tcMar>
              <w:top w:w="0" w:type="dxa"/>
              <w:left w:w="70" w:type="dxa"/>
              <w:bottom w:w="0" w:type="dxa"/>
              <w:right w:w="70" w:type="dxa"/>
            </w:tcMar>
            <w:vAlign w:val="center"/>
            <w:hideMark/>
          </w:tcPr>
          <w:p w14:paraId="6310699F"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SALA DA FISCALIZAÇÃO</w:t>
            </w:r>
          </w:p>
        </w:tc>
        <w:tc>
          <w:tcPr>
            <w:tcW w:w="1464"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07B0EBEE"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AGRATTO</w:t>
            </w:r>
          </w:p>
        </w:tc>
        <w:tc>
          <w:tcPr>
            <w:tcW w:w="2683" w:type="dxa"/>
            <w:tcBorders>
              <w:top w:val="nil"/>
              <w:left w:val="nil"/>
              <w:bottom w:val="single" w:sz="8" w:space="0" w:color="8EA9DB"/>
              <w:right w:val="single" w:sz="8" w:space="0" w:color="8EA9DB"/>
            </w:tcBorders>
            <w:tcMar>
              <w:top w:w="0" w:type="dxa"/>
              <w:left w:w="70" w:type="dxa"/>
              <w:bottom w:w="0" w:type="dxa"/>
              <w:right w:w="70" w:type="dxa"/>
            </w:tcMar>
            <w:vAlign w:val="center"/>
            <w:hideMark/>
          </w:tcPr>
          <w:p w14:paraId="2957C3E8"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 xml:space="preserve">ECST12FIR4.02 </w:t>
            </w:r>
          </w:p>
        </w:tc>
        <w:tc>
          <w:tcPr>
            <w:tcW w:w="2947"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270368D5"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12.000 BTU ∕ H</w:t>
            </w:r>
          </w:p>
        </w:tc>
      </w:tr>
    </w:tbl>
    <w:p w14:paraId="5D088F25" w14:textId="77777777" w:rsidR="00BA1280" w:rsidRPr="00DD2601" w:rsidRDefault="00BA1280" w:rsidP="00684702">
      <w:pPr>
        <w:pStyle w:val="PargrafodaLista"/>
        <w:ind w:left="0" w:right="-2"/>
        <w:jc w:val="both"/>
        <w:rPr>
          <w:rFonts w:ascii="Times New Roman" w:hAnsi="Times New Roman" w:cs="Times New Roman"/>
        </w:rPr>
      </w:pPr>
    </w:p>
    <w:p w14:paraId="2C685BF4" w14:textId="77777777" w:rsidR="00BA1280" w:rsidRPr="00DD2601" w:rsidRDefault="00BA1280" w:rsidP="00684702">
      <w:pPr>
        <w:pStyle w:val="PargrafodaLista"/>
        <w:ind w:left="0" w:right="-2"/>
        <w:jc w:val="both"/>
        <w:rPr>
          <w:rFonts w:ascii="Times New Roman" w:hAnsi="Times New Roman" w:cs="Times New Roman"/>
        </w:rPr>
      </w:pPr>
    </w:p>
    <w:p w14:paraId="3A9C6D7E" w14:textId="77777777" w:rsidR="00BA1280" w:rsidRPr="00DD2601" w:rsidRDefault="00BA1280" w:rsidP="00684702">
      <w:pPr>
        <w:pStyle w:val="PargrafodaLista"/>
        <w:numPr>
          <w:ilvl w:val="0"/>
          <w:numId w:val="28"/>
        </w:numPr>
        <w:ind w:left="0" w:right="-2" w:firstLine="0"/>
        <w:jc w:val="both"/>
        <w:rPr>
          <w:rFonts w:ascii="Times New Roman" w:hAnsi="Times New Roman" w:cs="Times New Roman"/>
          <w:b/>
          <w:bCs/>
        </w:rPr>
      </w:pPr>
      <w:r w:rsidRPr="00DD2601">
        <w:rPr>
          <w:rFonts w:ascii="Times New Roman" w:hAnsi="Times New Roman" w:cs="Times New Roman"/>
          <w:b/>
          <w:bCs/>
        </w:rPr>
        <w:t>SUBSEÇÃO DE SÃO GONÇALO</w:t>
      </w:r>
    </w:p>
    <w:p w14:paraId="1E214A0D" w14:textId="77777777" w:rsidR="00BA1280" w:rsidRPr="00DD2601" w:rsidRDefault="00BA1280" w:rsidP="00684702">
      <w:pPr>
        <w:pStyle w:val="PargrafodaLista"/>
        <w:ind w:left="0" w:right="-2"/>
        <w:jc w:val="both"/>
        <w:rPr>
          <w:rFonts w:ascii="Times New Roman" w:hAnsi="Times New Roman" w:cs="Times New Roman"/>
        </w:rPr>
      </w:pPr>
      <w:r w:rsidRPr="00DD2601">
        <w:rPr>
          <w:rFonts w:ascii="Times New Roman" w:hAnsi="Times New Roman" w:cs="Times New Roman"/>
        </w:rPr>
        <w:t>Rua Doutor Nilo Peçanha, 110 – Salas 604 Centro – São Gonçalo.</w:t>
      </w:r>
    </w:p>
    <w:tbl>
      <w:tblPr>
        <w:tblpPr w:leftFromText="141" w:rightFromText="141" w:vertAnchor="text"/>
        <w:tblW w:w="9574" w:type="dxa"/>
        <w:tblCellMar>
          <w:left w:w="0" w:type="dxa"/>
          <w:right w:w="0" w:type="dxa"/>
        </w:tblCellMar>
        <w:tblLook w:val="04A0" w:firstRow="1" w:lastRow="0" w:firstColumn="1" w:lastColumn="0" w:noHBand="0" w:noVBand="1"/>
      </w:tblPr>
      <w:tblGrid>
        <w:gridCol w:w="2470"/>
        <w:gridCol w:w="1466"/>
        <w:gridCol w:w="2687"/>
        <w:gridCol w:w="2951"/>
      </w:tblGrid>
      <w:tr w:rsidR="00BA1280" w:rsidRPr="00DD2601" w14:paraId="3BBDBC8B" w14:textId="77777777" w:rsidTr="00A92AE5">
        <w:trPr>
          <w:trHeight w:val="346"/>
        </w:trPr>
        <w:tc>
          <w:tcPr>
            <w:tcW w:w="2470" w:type="dxa"/>
            <w:tcBorders>
              <w:top w:val="single" w:sz="8" w:space="0" w:color="8EA9DB"/>
              <w:left w:val="single" w:sz="8" w:space="0" w:color="8EA9DB"/>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7E228EF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SUB São Gonçalo</w:t>
            </w:r>
          </w:p>
        </w:tc>
        <w:tc>
          <w:tcPr>
            <w:tcW w:w="1466"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0ED2929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MARCA</w:t>
            </w:r>
          </w:p>
        </w:tc>
        <w:tc>
          <w:tcPr>
            <w:tcW w:w="2687"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3F4D5E14"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MODELO</w:t>
            </w:r>
          </w:p>
        </w:tc>
        <w:tc>
          <w:tcPr>
            <w:tcW w:w="2951"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161EEED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CAPACIDADE</w:t>
            </w:r>
          </w:p>
        </w:tc>
      </w:tr>
      <w:tr w:rsidR="00BA1280" w:rsidRPr="00DD2601" w14:paraId="2AD66A42" w14:textId="77777777" w:rsidTr="00A92AE5">
        <w:trPr>
          <w:trHeight w:val="346"/>
        </w:trPr>
        <w:tc>
          <w:tcPr>
            <w:tcW w:w="2470" w:type="dxa"/>
            <w:tcBorders>
              <w:top w:val="nil"/>
              <w:left w:val="single" w:sz="8" w:space="0" w:color="8EA9DB"/>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78F705C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SETOR DE ATENDIMENTO</w:t>
            </w:r>
          </w:p>
        </w:tc>
        <w:tc>
          <w:tcPr>
            <w:tcW w:w="1466"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37A6532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687"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02CFE1B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PAC30000IFM9W</w:t>
            </w:r>
          </w:p>
        </w:tc>
        <w:tc>
          <w:tcPr>
            <w:tcW w:w="2951"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7C141E2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r w:rsidR="00BA1280" w:rsidRPr="00DD2601" w14:paraId="14679C65" w14:textId="77777777" w:rsidTr="00A92AE5">
        <w:trPr>
          <w:trHeight w:val="498"/>
        </w:trPr>
        <w:tc>
          <w:tcPr>
            <w:tcW w:w="2470" w:type="dxa"/>
            <w:tcBorders>
              <w:top w:val="nil"/>
              <w:left w:val="single" w:sz="8" w:space="0" w:color="8EA9DB"/>
              <w:bottom w:val="single" w:sz="8" w:space="0" w:color="8EA9DB"/>
              <w:right w:val="single" w:sz="8" w:space="0" w:color="8EA9DB"/>
            </w:tcBorders>
            <w:noWrap/>
            <w:tcMar>
              <w:top w:w="0" w:type="dxa"/>
              <w:left w:w="70" w:type="dxa"/>
              <w:bottom w:w="0" w:type="dxa"/>
              <w:right w:w="70" w:type="dxa"/>
            </w:tcMar>
            <w:vAlign w:val="center"/>
            <w:hideMark/>
          </w:tcPr>
          <w:p w14:paraId="7EB7428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SALA DA FISCALIZAÇÃO</w:t>
            </w:r>
          </w:p>
        </w:tc>
        <w:tc>
          <w:tcPr>
            <w:tcW w:w="1466"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577F81F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687" w:type="dxa"/>
            <w:tcBorders>
              <w:top w:val="nil"/>
              <w:left w:val="nil"/>
              <w:bottom w:val="single" w:sz="8" w:space="0" w:color="8EA9DB"/>
              <w:right w:val="single" w:sz="8" w:space="0" w:color="8EA9DB"/>
            </w:tcBorders>
            <w:tcMar>
              <w:top w:w="0" w:type="dxa"/>
              <w:left w:w="70" w:type="dxa"/>
              <w:bottom w:w="0" w:type="dxa"/>
              <w:right w:w="70" w:type="dxa"/>
            </w:tcMar>
            <w:vAlign w:val="center"/>
            <w:hideMark/>
          </w:tcPr>
          <w:p w14:paraId="51A8D92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PAC30000IFM9W</w:t>
            </w:r>
          </w:p>
        </w:tc>
        <w:tc>
          <w:tcPr>
            <w:tcW w:w="2951"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55A0C9B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bl>
    <w:p w14:paraId="65E78E87" w14:textId="77777777" w:rsidR="00BA1280" w:rsidRPr="00DD2601" w:rsidRDefault="00BA1280" w:rsidP="00684702">
      <w:pPr>
        <w:pStyle w:val="PargrafodaLista"/>
        <w:ind w:left="0" w:right="-2"/>
        <w:jc w:val="both"/>
        <w:rPr>
          <w:rFonts w:ascii="Times New Roman" w:hAnsi="Times New Roman" w:cs="Times New Roman"/>
          <w:b/>
          <w:bCs/>
        </w:rPr>
      </w:pPr>
    </w:p>
    <w:p w14:paraId="7F53C7F3" w14:textId="77777777" w:rsidR="00BA1280" w:rsidRPr="00DD2601" w:rsidRDefault="00BA1280" w:rsidP="00684702">
      <w:pPr>
        <w:pStyle w:val="PargrafodaLista"/>
        <w:numPr>
          <w:ilvl w:val="0"/>
          <w:numId w:val="28"/>
        </w:numPr>
        <w:ind w:left="0" w:right="-2" w:firstLine="0"/>
        <w:jc w:val="both"/>
        <w:rPr>
          <w:rFonts w:ascii="Times New Roman" w:hAnsi="Times New Roman" w:cs="Times New Roman"/>
          <w:b/>
          <w:bCs/>
        </w:rPr>
      </w:pPr>
      <w:r w:rsidRPr="00DD2601">
        <w:rPr>
          <w:rFonts w:ascii="Times New Roman" w:hAnsi="Times New Roman" w:cs="Times New Roman"/>
          <w:b/>
          <w:bCs/>
        </w:rPr>
        <w:t>SUBSEÇÃO DE VOLTA REDONDA</w:t>
      </w:r>
    </w:p>
    <w:p w14:paraId="4C2ABF98" w14:textId="77777777" w:rsidR="00BA1280" w:rsidRPr="00DD2601" w:rsidRDefault="00BA1280" w:rsidP="00684702">
      <w:pPr>
        <w:pStyle w:val="PargrafodaLista"/>
        <w:ind w:left="0" w:right="-2"/>
        <w:jc w:val="both"/>
        <w:rPr>
          <w:rFonts w:ascii="Times New Roman" w:hAnsi="Times New Roman" w:cs="Times New Roman"/>
        </w:rPr>
      </w:pPr>
      <w:r w:rsidRPr="00DD2601">
        <w:rPr>
          <w:rFonts w:ascii="Times New Roman" w:hAnsi="Times New Roman" w:cs="Times New Roman"/>
        </w:rPr>
        <w:t>Largo Nove de Abril, 27 - salas 813/815 – Edifício Cecisa II- Vila Santa Cecília – Volta Redonda.</w:t>
      </w:r>
    </w:p>
    <w:tbl>
      <w:tblPr>
        <w:tblpPr w:leftFromText="141" w:rightFromText="141" w:vertAnchor="text"/>
        <w:tblW w:w="9187" w:type="dxa"/>
        <w:tblCellMar>
          <w:left w:w="0" w:type="dxa"/>
          <w:right w:w="0" w:type="dxa"/>
        </w:tblCellMar>
        <w:tblLook w:val="04A0" w:firstRow="1" w:lastRow="0" w:firstColumn="1" w:lastColumn="0" w:noHBand="0" w:noVBand="1"/>
      </w:tblPr>
      <w:tblGrid>
        <w:gridCol w:w="2370"/>
        <w:gridCol w:w="1407"/>
        <w:gridCol w:w="2578"/>
        <w:gridCol w:w="2832"/>
      </w:tblGrid>
      <w:tr w:rsidR="00BA1280" w:rsidRPr="00DD2601" w14:paraId="0DF542FD" w14:textId="77777777" w:rsidTr="00A92AE5">
        <w:trPr>
          <w:trHeight w:val="282"/>
        </w:trPr>
        <w:tc>
          <w:tcPr>
            <w:tcW w:w="2370" w:type="dxa"/>
            <w:tcBorders>
              <w:top w:val="single" w:sz="8" w:space="0" w:color="8EA9DB"/>
              <w:left w:val="single" w:sz="8" w:space="0" w:color="8EA9DB"/>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1F05100C"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SUB VOLTA REDONDA</w:t>
            </w:r>
          </w:p>
        </w:tc>
        <w:tc>
          <w:tcPr>
            <w:tcW w:w="1407"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2045706E"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MARCA</w:t>
            </w:r>
          </w:p>
        </w:tc>
        <w:tc>
          <w:tcPr>
            <w:tcW w:w="2578"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22F6FE29"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MODELO</w:t>
            </w:r>
          </w:p>
        </w:tc>
        <w:tc>
          <w:tcPr>
            <w:tcW w:w="2832"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78812855"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CAPACIDADE</w:t>
            </w:r>
          </w:p>
        </w:tc>
      </w:tr>
      <w:tr w:rsidR="00BA1280" w:rsidRPr="00DD2601" w14:paraId="42F215E1" w14:textId="77777777" w:rsidTr="00A92AE5">
        <w:trPr>
          <w:trHeight w:val="282"/>
        </w:trPr>
        <w:tc>
          <w:tcPr>
            <w:tcW w:w="2370" w:type="dxa"/>
            <w:tcBorders>
              <w:top w:val="nil"/>
              <w:left w:val="single" w:sz="8" w:space="0" w:color="8EA9DB"/>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15178C00" w14:textId="77777777" w:rsidR="00BA1280" w:rsidRPr="00DD2601" w:rsidRDefault="00BA1280" w:rsidP="00684702">
            <w:pPr>
              <w:jc w:val="both"/>
              <w:rPr>
                <w:rFonts w:ascii="Times New Roman" w:hAnsi="Times New Roman" w:cs="Times New Roman"/>
              </w:rPr>
            </w:pPr>
            <w:proofErr w:type="gramStart"/>
            <w:r w:rsidRPr="00DD2601">
              <w:rPr>
                <w:rFonts w:ascii="Times New Roman" w:hAnsi="Times New Roman" w:cs="Times New Roman"/>
              </w:rPr>
              <w:t>SALA  DA</w:t>
            </w:r>
            <w:proofErr w:type="gramEnd"/>
            <w:r w:rsidRPr="00DD2601">
              <w:rPr>
                <w:rFonts w:ascii="Times New Roman" w:hAnsi="Times New Roman" w:cs="Times New Roman"/>
              </w:rPr>
              <w:t xml:space="preserve"> FISCALIZAÇÃO</w:t>
            </w:r>
          </w:p>
        </w:tc>
        <w:tc>
          <w:tcPr>
            <w:tcW w:w="1407"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4362964B" w14:textId="77777777" w:rsidR="00BA1280" w:rsidRPr="00DD2601" w:rsidRDefault="00BA1280" w:rsidP="00684702">
            <w:pPr>
              <w:jc w:val="both"/>
              <w:rPr>
                <w:rFonts w:ascii="Times New Roman" w:hAnsi="Times New Roman" w:cs="Times New Roman"/>
              </w:rPr>
            </w:pPr>
          </w:p>
          <w:p w14:paraId="382CA139"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SPRINGER</w:t>
            </w:r>
          </w:p>
        </w:tc>
        <w:tc>
          <w:tcPr>
            <w:tcW w:w="2578"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tcPr>
          <w:p w14:paraId="2331E9B7"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42MACA12S5</w:t>
            </w:r>
          </w:p>
        </w:tc>
        <w:tc>
          <w:tcPr>
            <w:tcW w:w="2832"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4CDFDB6F"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12.000 BTU ∕ H</w:t>
            </w:r>
          </w:p>
        </w:tc>
      </w:tr>
      <w:tr w:rsidR="00BA1280" w:rsidRPr="00DD2601" w14:paraId="494E8282" w14:textId="77777777" w:rsidTr="00A92AE5">
        <w:trPr>
          <w:trHeight w:val="406"/>
        </w:trPr>
        <w:tc>
          <w:tcPr>
            <w:tcW w:w="2370" w:type="dxa"/>
            <w:tcBorders>
              <w:top w:val="nil"/>
              <w:left w:val="single" w:sz="8" w:space="0" w:color="8EA9DB"/>
              <w:bottom w:val="single" w:sz="8" w:space="0" w:color="8EA9DB"/>
              <w:right w:val="single" w:sz="8" w:space="0" w:color="8EA9DB"/>
            </w:tcBorders>
            <w:noWrap/>
            <w:tcMar>
              <w:top w:w="0" w:type="dxa"/>
              <w:left w:w="70" w:type="dxa"/>
              <w:bottom w:w="0" w:type="dxa"/>
              <w:right w:w="70" w:type="dxa"/>
            </w:tcMar>
            <w:vAlign w:val="center"/>
            <w:hideMark/>
          </w:tcPr>
          <w:p w14:paraId="5C3E296F"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lastRenderedPageBreak/>
              <w:t>SETOR DE ATENDIMENTO</w:t>
            </w:r>
          </w:p>
        </w:tc>
        <w:tc>
          <w:tcPr>
            <w:tcW w:w="1407"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57C87937"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MIDEA</w:t>
            </w:r>
          </w:p>
        </w:tc>
        <w:tc>
          <w:tcPr>
            <w:tcW w:w="2578" w:type="dxa"/>
            <w:tcBorders>
              <w:top w:val="nil"/>
              <w:left w:val="nil"/>
              <w:bottom w:val="single" w:sz="8" w:space="0" w:color="8EA9DB"/>
              <w:right w:val="single" w:sz="8" w:space="0" w:color="8EA9DB"/>
            </w:tcBorders>
            <w:tcMar>
              <w:top w:w="0" w:type="dxa"/>
              <w:left w:w="70" w:type="dxa"/>
              <w:bottom w:w="0" w:type="dxa"/>
              <w:right w:w="70" w:type="dxa"/>
            </w:tcMar>
            <w:vAlign w:val="center"/>
          </w:tcPr>
          <w:p w14:paraId="40DF106B"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42MLCD30M5</w:t>
            </w:r>
          </w:p>
        </w:tc>
        <w:tc>
          <w:tcPr>
            <w:tcW w:w="2832"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48859FC1"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30.000 BTU ∕ H</w:t>
            </w:r>
          </w:p>
        </w:tc>
      </w:tr>
    </w:tbl>
    <w:p w14:paraId="63F1956F" w14:textId="77777777" w:rsidR="00BA1280" w:rsidRPr="00DD2601" w:rsidRDefault="00BA1280" w:rsidP="00684702">
      <w:pPr>
        <w:pStyle w:val="PargrafodaLista"/>
        <w:ind w:left="0" w:right="-2"/>
        <w:jc w:val="both"/>
        <w:rPr>
          <w:rFonts w:ascii="Times New Roman" w:hAnsi="Times New Roman" w:cs="Times New Roman"/>
        </w:rPr>
      </w:pPr>
    </w:p>
    <w:p w14:paraId="45FEA5DB" w14:textId="77777777" w:rsidR="00BA1280" w:rsidRPr="00DD2601" w:rsidRDefault="00BA1280" w:rsidP="00684702">
      <w:pPr>
        <w:pStyle w:val="PargrafodaLista"/>
        <w:numPr>
          <w:ilvl w:val="0"/>
          <w:numId w:val="28"/>
        </w:numPr>
        <w:ind w:left="0" w:right="-2" w:firstLine="0"/>
        <w:jc w:val="both"/>
        <w:rPr>
          <w:rFonts w:ascii="Times New Roman" w:hAnsi="Times New Roman" w:cs="Times New Roman"/>
          <w:b/>
        </w:rPr>
      </w:pPr>
      <w:r w:rsidRPr="00DD2601">
        <w:rPr>
          <w:rFonts w:ascii="Times New Roman" w:hAnsi="Times New Roman" w:cs="Times New Roman"/>
          <w:b/>
        </w:rPr>
        <w:t>SUBSEÇÃO DE ITAPERUNA</w:t>
      </w:r>
    </w:p>
    <w:p w14:paraId="552D96ED" w14:textId="77777777" w:rsidR="00BA1280" w:rsidRPr="00DD2601" w:rsidRDefault="00BA1280" w:rsidP="00684702">
      <w:pPr>
        <w:pStyle w:val="PargrafodaLista"/>
        <w:ind w:left="0" w:right="-2"/>
        <w:jc w:val="both"/>
        <w:rPr>
          <w:rFonts w:ascii="Times New Roman" w:hAnsi="Times New Roman" w:cs="Times New Roman"/>
        </w:rPr>
      </w:pPr>
      <w:r w:rsidRPr="00DD2601">
        <w:rPr>
          <w:rFonts w:ascii="Times New Roman" w:hAnsi="Times New Roman" w:cs="Times New Roman"/>
        </w:rPr>
        <w:t>Rua Dez de Maio, 704 - sala 106 - Centro - Itaperuna – RJ.</w:t>
      </w:r>
    </w:p>
    <w:p w14:paraId="02490ED1" w14:textId="77777777" w:rsidR="00BA1280" w:rsidRPr="00DD2601" w:rsidRDefault="00BA1280" w:rsidP="00684702">
      <w:pPr>
        <w:pStyle w:val="PargrafodaLista"/>
        <w:ind w:left="0" w:right="-2"/>
        <w:jc w:val="both"/>
        <w:rPr>
          <w:rFonts w:ascii="Times New Roman" w:hAnsi="Times New Roman" w:cs="Times New Roman"/>
        </w:rPr>
      </w:pPr>
    </w:p>
    <w:tbl>
      <w:tblPr>
        <w:tblpPr w:leftFromText="141" w:rightFromText="141" w:vertAnchor="text"/>
        <w:tblW w:w="9197" w:type="dxa"/>
        <w:tblCellMar>
          <w:left w:w="0" w:type="dxa"/>
          <w:right w:w="0" w:type="dxa"/>
        </w:tblCellMar>
        <w:tblLook w:val="04A0" w:firstRow="1" w:lastRow="0" w:firstColumn="1" w:lastColumn="0" w:noHBand="0" w:noVBand="1"/>
      </w:tblPr>
      <w:tblGrid>
        <w:gridCol w:w="2373"/>
        <w:gridCol w:w="1408"/>
        <w:gridCol w:w="2581"/>
        <w:gridCol w:w="2835"/>
      </w:tblGrid>
      <w:tr w:rsidR="00BA1280" w:rsidRPr="00DD2601" w14:paraId="459B9344" w14:textId="77777777" w:rsidTr="00A92AE5">
        <w:trPr>
          <w:trHeight w:val="348"/>
        </w:trPr>
        <w:tc>
          <w:tcPr>
            <w:tcW w:w="2373" w:type="dxa"/>
            <w:tcBorders>
              <w:top w:val="single" w:sz="8" w:space="0" w:color="8EA9DB"/>
              <w:left w:val="single" w:sz="8" w:space="0" w:color="8EA9DB"/>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5103F02B"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 xml:space="preserve">SUB </w:t>
            </w:r>
            <w:r w:rsidRPr="00DD2601">
              <w:rPr>
                <w:rFonts w:ascii="Times New Roman" w:hAnsi="Times New Roman" w:cs="Times New Roman"/>
                <w:b/>
              </w:rPr>
              <w:t>DE ITAPERUNA</w:t>
            </w:r>
          </w:p>
        </w:tc>
        <w:tc>
          <w:tcPr>
            <w:tcW w:w="1408"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1F2174F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MARCA</w:t>
            </w:r>
          </w:p>
        </w:tc>
        <w:tc>
          <w:tcPr>
            <w:tcW w:w="2581"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61901AC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MODELO</w:t>
            </w:r>
          </w:p>
        </w:tc>
        <w:tc>
          <w:tcPr>
            <w:tcW w:w="2835"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70609E0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CAPACIDADE</w:t>
            </w:r>
          </w:p>
        </w:tc>
      </w:tr>
      <w:tr w:rsidR="00BA1280" w:rsidRPr="00DD2601" w14:paraId="3759B898" w14:textId="77777777" w:rsidTr="00A92AE5">
        <w:trPr>
          <w:trHeight w:val="348"/>
        </w:trPr>
        <w:tc>
          <w:tcPr>
            <w:tcW w:w="2373" w:type="dxa"/>
            <w:tcBorders>
              <w:top w:val="nil"/>
              <w:left w:val="single" w:sz="8" w:space="0" w:color="8EA9DB"/>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7C6D6301"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ITAPERUNA</w:t>
            </w:r>
          </w:p>
        </w:tc>
        <w:tc>
          <w:tcPr>
            <w:tcW w:w="1408"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0B7C0C43"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ELGIN</w:t>
            </w:r>
          </w:p>
        </w:tc>
        <w:tc>
          <w:tcPr>
            <w:tcW w:w="2581"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30EF133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SRFI-30000-2</w:t>
            </w:r>
          </w:p>
        </w:tc>
        <w:tc>
          <w:tcPr>
            <w:tcW w:w="2835"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5EC143F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30.000 BTU ∕ H</w:t>
            </w:r>
          </w:p>
        </w:tc>
      </w:tr>
    </w:tbl>
    <w:p w14:paraId="080B72D8" w14:textId="77777777" w:rsidR="00BA1280" w:rsidRPr="00DD2601" w:rsidRDefault="00BA1280" w:rsidP="00684702">
      <w:pPr>
        <w:pStyle w:val="PargrafodaLista"/>
        <w:ind w:left="0" w:right="-2"/>
        <w:jc w:val="both"/>
        <w:rPr>
          <w:rFonts w:ascii="Times New Roman" w:hAnsi="Times New Roman" w:cs="Times New Roman"/>
        </w:rPr>
      </w:pPr>
    </w:p>
    <w:p w14:paraId="3A4170DB" w14:textId="77777777" w:rsidR="00BA1280" w:rsidRPr="00DD2601" w:rsidRDefault="00BA1280" w:rsidP="00684702">
      <w:pPr>
        <w:pStyle w:val="SemEspaamento"/>
        <w:jc w:val="both"/>
        <w:rPr>
          <w:rFonts w:ascii="Times New Roman" w:hAnsi="Times New Roman" w:cs="Times New Roman"/>
          <w:b/>
          <w:sz w:val="24"/>
          <w:szCs w:val="24"/>
        </w:rPr>
      </w:pPr>
    </w:p>
    <w:p w14:paraId="7B9357B9" w14:textId="77777777" w:rsidR="00BA1280" w:rsidRPr="00DD2601" w:rsidRDefault="00BA1280" w:rsidP="00684702">
      <w:pPr>
        <w:pStyle w:val="PargrafodaLista"/>
        <w:numPr>
          <w:ilvl w:val="0"/>
          <w:numId w:val="28"/>
        </w:numPr>
        <w:ind w:left="0" w:right="-2" w:firstLine="0"/>
        <w:jc w:val="both"/>
        <w:rPr>
          <w:rFonts w:ascii="Times New Roman" w:hAnsi="Times New Roman" w:cs="Times New Roman"/>
          <w:b/>
          <w:bCs/>
        </w:rPr>
      </w:pPr>
      <w:r w:rsidRPr="00DD2601">
        <w:rPr>
          <w:rFonts w:ascii="Times New Roman" w:hAnsi="Times New Roman" w:cs="Times New Roman"/>
          <w:b/>
          <w:bCs/>
        </w:rPr>
        <w:t>SUBSEÇÃO DE CAMPO GRANDE</w:t>
      </w:r>
    </w:p>
    <w:p w14:paraId="5E995010" w14:textId="77777777" w:rsidR="00BA1280" w:rsidRPr="00DD2601" w:rsidRDefault="00BA1280" w:rsidP="00684702">
      <w:pPr>
        <w:pStyle w:val="PargrafodaLista"/>
        <w:ind w:left="0" w:right="-2"/>
        <w:jc w:val="both"/>
        <w:rPr>
          <w:rFonts w:ascii="Times New Roman" w:hAnsi="Times New Roman" w:cs="Times New Roman"/>
        </w:rPr>
      </w:pPr>
      <w:r w:rsidRPr="00DD2601">
        <w:rPr>
          <w:rFonts w:ascii="Times New Roman" w:hAnsi="Times New Roman" w:cs="Times New Roman"/>
        </w:rPr>
        <w:t>Rua Aurélio de Figueiredo, 330 - Salas 301 e 302</w:t>
      </w:r>
    </w:p>
    <w:tbl>
      <w:tblPr>
        <w:tblpPr w:leftFromText="141" w:rightFromText="141" w:vertAnchor="text"/>
        <w:tblW w:w="9148" w:type="dxa"/>
        <w:tblCellMar>
          <w:left w:w="0" w:type="dxa"/>
          <w:right w:w="0" w:type="dxa"/>
        </w:tblCellMar>
        <w:tblLook w:val="04A0" w:firstRow="1" w:lastRow="0" w:firstColumn="1" w:lastColumn="0" w:noHBand="0" w:noVBand="1"/>
      </w:tblPr>
      <w:tblGrid>
        <w:gridCol w:w="2742"/>
        <w:gridCol w:w="1949"/>
        <w:gridCol w:w="2901"/>
        <w:gridCol w:w="1754"/>
      </w:tblGrid>
      <w:tr w:rsidR="00BA1280" w:rsidRPr="00DD2601" w14:paraId="331FE502" w14:textId="77777777" w:rsidTr="00A92AE5">
        <w:trPr>
          <w:trHeight w:val="299"/>
        </w:trPr>
        <w:tc>
          <w:tcPr>
            <w:tcW w:w="2742" w:type="dxa"/>
            <w:tcBorders>
              <w:top w:val="single" w:sz="8" w:space="0" w:color="8EA9DB"/>
              <w:left w:val="single" w:sz="8" w:space="0" w:color="8EA9DB"/>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3AA15965"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SUB DE CAMPO GRANDE</w:t>
            </w:r>
          </w:p>
        </w:tc>
        <w:tc>
          <w:tcPr>
            <w:tcW w:w="1949"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5AEF3A87"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MARCA</w:t>
            </w:r>
          </w:p>
        </w:tc>
        <w:tc>
          <w:tcPr>
            <w:tcW w:w="2881"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26A527C8"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MODELO</w:t>
            </w:r>
          </w:p>
        </w:tc>
        <w:tc>
          <w:tcPr>
            <w:tcW w:w="1576"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28F3FC39"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b/>
                <w:bCs/>
              </w:rPr>
              <w:t>CAPACIDADE</w:t>
            </w:r>
          </w:p>
        </w:tc>
      </w:tr>
      <w:tr w:rsidR="00BA1280" w:rsidRPr="00DD2601" w14:paraId="783081E9" w14:textId="77777777" w:rsidTr="00A92AE5">
        <w:trPr>
          <w:trHeight w:val="299"/>
        </w:trPr>
        <w:tc>
          <w:tcPr>
            <w:tcW w:w="2742" w:type="dxa"/>
            <w:tcBorders>
              <w:top w:val="nil"/>
              <w:left w:val="single" w:sz="8" w:space="0" w:color="8EA9DB"/>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69A15072"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SETOR DE ATENDIMENTO</w:t>
            </w:r>
          </w:p>
        </w:tc>
        <w:tc>
          <w:tcPr>
            <w:tcW w:w="1949"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6C9813A2" w14:textId="77777777" w:rsidR="00BA1280" w:rsidRPr="00DD2601" w:rsidRDefault="00BA1280" w:rsidP="00684702">
            <w:pPr>
              <w:jc w:val="both"/>
              <w:rPr>
                <w:rFonts w:ascii="Times New Roman" w:hAnsi="Times New Roman" w:cs="Times New Roman"/>
              </w:rPr>
            </w:pPr>
          </w:p>
          <w:p w14:paraId="21360F1C"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SPRINGER MIDEA</w:t>
            </w:r>
          </w:p>
        </w:tc>
        <w:tc>
          <w:tcPr>
            <w:tcW w:w="2881"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tcPr>
          <w:p w14:paraId="31EE7652" w14:textId="77777777" w:rsidR="00BA1280" w:rsidRPr="00DD2601" w:rsidRDefault="00BA1280" w:rsidP="00684702">
            <w:pPr>
              <w:jc w:val="both"/>
              <w:rPr>
                <w:rFonts w:ascii="Times New Roman" w:hAnsi="Times New Roman" w:cs="Times New Roman"/>
              </w:rPr>
            </w:pPr>
            <w:r w:rsidRPr="00DD2601">
              <w:rPr>
                <w:rFonts w:ascii="Times New Roman" w:eastAsia="Times New Roman" w:hAnsi="Times New Roman" w:cs="Times New Roman"/>
              </w:rPr>
              <w:t>42MACA30S5/38KCX30S5</w:t>
            </w:r>
          </w:p>
        </w:tc>
        <w:tc>
          <w:tcPr>
            <w:tcW w:w="1576"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243DF6C4"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30.000 BTU ∕ H</w:t>
            </w:r>
          </w:p>
        </w:tc>
      </w:tr>
      <w:tr w:rsidR="00BA1280" w:rsidRPr="00DD2601" w14:paraId="735EAB74" w14:textId="77777777" w:rsidTr="00A92AE5">
        <w:trPr>
          <w:trHeight w:val="431"/>
        </w:trPr>
        <w:tc>
          <w:tcPr>
            <w:tcW w:w="2742" w:type="dxa"/>
            <w:tcBorders>
              <w:top w:val="nil"/>
              <w:left w:val="single" w:sz="8" w:space="0" w:color="8EA9DB"/>
              <w:bottom w:val="single" w:sz="8" w:space="0" w:color="8EA9DB"/>
              <w:right w:val="single" w:sz="8" w:space="0" w:color="8EA9DB"/>
            </w:tcBorders>
            <w:noWrap/>
            <w:tcMar>
              <w:top w:w="0" w:type="dxa"/>
              <w:left w:w="70" w:type="dxa"/>
              <w:bottom w:w="0" w:type="dxa"/>
              <w:right w:w="70" w:type="dxa"/>
            </w:tcMar>
            <w:vAlign w:val="center"/>
            <w:hideMark/>
          </w:tcPr>
          <w:p w14:paraId="77F4B722"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SALA DA FISCALIZAÇÃO</w:t>
            </w:r>
          </w:p>
        </w:tc>
        <w:tc>
          <w:tcPr>
            <w:tcW w:w="1949"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02229E59"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SPRINGER MIDEA</w:t>
            </w:r>
          </w:p>
        </w:tc>
        <w:tc>
          <w:tcPr>
            <w:tcW w:w="2881" w:type="dxa"/>
            <w:tcBorders>
              <w:top w:val="nil"/>
              <w:left w:val="nil"/>
              <w:bottom w:val="single" w:sz="8" w:space="0" w:color="8EA9DB"/>
              <w:right w:val="single" w:sz="8" w:space="0" w:color="8EA9DB"/>
            </w:tcBorders>
            <w:tcMar>
              <w:top w:w="0" w:type="dxa"/>
              <w:left w:w="70" w:type="dxa"/>
              <w:bottom w:w="0" w:type="dxa"/>
              <w:right w:w="70" w:type="dxa"/>
            </w:tcMar>
            <w:vAlign w:val="center"/>
          </w:tcPr>
          <w:p w14:paraId="05216DB7" w14:textId="77777777" w:rsidR="00BA1280" w:rsidRPr="00DD2601" w:rsidRDefault="00BA1280" w:rsidP="00684702">
            <w:pPr>
              <w:jc w:val="both"/>
              <w:rPr>
                <w:rFonts w:ascii="Times New Roman" w:hAnsi="Times New Roman" w:cs="Times New Roman"/>
              </w:rPr>
            </w:pPr>
            <w:r w:rsidRPr="00DD2601">
              <w:rPr>
                <w:rFonts w:ascii="Times New Roman" w:eastAsia="Times New Roman" w:hAnsi="Times New Roman" w:cs="Times New Roman"/>
              </w:rPr>
              <w:t>42MACA30S5</w:t>
            </w:r>
          </w:p>
        </w:tc>
        <w:tc>
          <w:tcPr>
            <w:tcW w:w="1576" w:type="dxa"/>
            <w:tcBorders>
              <w:top w:val="nil"/>
              <w:left w:val="nil"/>
              <w:bottom w:val="single" w:sz="8" w:space="0" w:color="8EA9DB"/>
              <w:right w:val="single" w:sz="8" w:space="0" w:color="8EA9DB"/>
            </w:tcBorders>
            <w:noWrap/>
            <w:tcMar>
              <w:top w:w="0" w:type="dxa"/>
              <w:left w:w="70" w:type="dxa"/>
              <w:bottom w:w="0" w:type="dxa"/>
              <w:right w:w="70" w:type="dxa"/>
            </w:tcMar>
            <w:vAlign w:val="center"/>
            <w:hideMark/>
          </w:tcPr>
          <w:p w14:paraId="6E7AAD7E" w14:textId="77777777" w:rsidR="00BA1280" w:rsidRPr="00DD2601" w:rsidRDefault="00BA1280" w:rsidP="00684702">
            <w:pPr>
              <w:jc w:val="both"/>
              <w:rPr>
                <w:rFonts w:ascii="Times New Roman" w:hAnsi="Times New Roman" w:cs="Times New Roman"/>
              </w:rPr>
            </w:pPr>
            <w:r w:rsidRPr="00DD2601">
              <w:rPr>
                <w:rFonts w:ascii="Times New Roman" w:hAnsi="Times New Roman" w:cs="Times New Roman"/>
              </w:rPr>
              <w:t>30.000 BTU ∕ H</w:t>
            </w:r>
          </w:p>
        </w:tc>
      </w:tr>
    </w:tbl>
    <w:p w14:paraId="11E47967" w14:textId="77777777" w:rsidR="00BA1280" w:rsidRPr="00DD2601" w:rsidRDefault="00BA1280" w:rsidP="00684702">
      <w:pPr>
        <w:pStyle w:val="PargrafodaLista"/>
        <w:ind w:left="0" w:right="-2"/>
        <w:jc w:val="both"/>
        <w:rPr>
          <w:rFonts w:ascii="Times New Roman" w:hAnsi="Times New Roman" w:cs="Times New Roman"/>
        </w:rPr>
      </w:pPr>
    </w:p>
    <w:p w14:paraId="05122C6E" w14:textId="77777777" w:rsidR="00BA1280" w:rsidRPr="00DD2601" w:rsidRDefault="00BA1280" w:rsidP="00684702">
      <w:pPr>
        <w:pStyle w:val="PargrafodaLista"/>
        <w:ind w:left="0" w:right="-2"/>
        <w:jc w:val="both"/>
        <w:rPr>
          <w:rFonts w:ascii="Times New Roman" w:hAnsi="Times New Roman" w:cs="Times New Roman"/>
        </w:rPr>
      </w:pPr>
      <w:r w:rsidRPr="00DD2601">
        <w:rPr>
          <w:rFonts w:ascii="Times New Roman" w:hAnsi="Times New Roman" w:cs="Times New Roman"/>
          <w:b/>
          <w:bCs/>
        </w:rPr>
        <w:t>SUBSEÇÃO DE NITERÓI</w:t>
      </w:r>
      <w:r w:rsidRPr="00DD2601">
        <w:rPr>
          <w:rFonts w:ascii="Times New Roman" w:hAnsi="Times New Roman" w:cs="Times New Roman"/>
        </w:rPr>
        <w:t xml:space="preserve"> </w:t>
      </w:r>
    </w:p>
    <w:p w14:paraId="253F1A6E" w14:textId="77777777" w:rsidR="00BA1280" w:rsidRPr="00DD2601" w:rsidRDefault="00BA1280" w:rsidP="00684702">
      <w:pPr>
        <w:pStyle w:val="PargrafodaLista"/>
        <w:ind w:left="0" w:right="-2"/>
        <w:jc w:val="both"/>
        <w:rPr>
          <w:rFonts w:ascii="Times New Roman" w:hAnsi="Times New Roman" w:cs="Times New Roman"/>
        </w:rPr>
      </w:pPr>
      <w:r w:rsidRPr="00DD2601">
        <w:rPr>
          <w:rFonts w:ascii="Times New Roman" w:hAnsi="Times New Roman" w:cs="Times New Roman"/>
        </w:rPr>
        <w:t>Avenida Amaral Peixoto, 500 - sala 410- Centro – Niterói.</w:t>
      </w:r>
    </w:p>
    <w:tbl>
      <w:tblPr>
        <w:tblpPr w:leftFromText="141" w:rightFromText="141" w:vertAnchor="text"/>
        <w:tblW w:w="9197" w:type="dxa"/>
        <w:tblCellMar>
          <w:left w:w="0" w:type="dxa"/>
          <w:right w:w="0" w:type="dxa"/>
        </w:tblCellMar>
        <w:tblLook w:val="04A0" w:firstRow="1" w:lastRow="0" w:firstColumn="1" w:lastColumn="0" w:noHBand="0" w:noVBand="1"/>
      </w:tblPr>
      <w:tblGrid>
        <w:gridCol w:w="2684"/>
        <w:gridCol w:w="1984"/>
        <w:gridCol w:w="2835"/>
        <w:gridCol w:w="1754"/>
      </w:tblGrid>
      <w:tr w:rsidR="00BA1280" w:rsidRPr="00DD2601" w14:paraId="01E95415" w14:textId="77777777" w:rsidTr="00A92AE5">
        <w:trPr>
          <w:trHeight w:val="348"/>
        </w:trPr>
        <w:tc>
          <w:tcPr>
            <w:tcW w:w="2684" w:type="dxa"/>
            <w:tcBorders>
              <w:top w:val="single" w:sz="8" w:space="0" w:color="8EA9DB"/>
              <w:left w:val="single" w:sz="8" w:space="0" w:color="8EA9DB"/>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00E5B6B8"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 xml:space="preserve">SUB </w:t>
            </w:r>
            <w:r w:rsidRPr="00DD2601">
              <w:rPr>
                <w:rFonts w:ascii="Times New Roman" w:hAnsi="Times New Roman" w:cs="Times New Roman"/>
                <w:b/>
              </w:rPr>
              <w:t>DE NITERÓI</w:t>
            </w:r>
          </w:p>
        </w:tc>
        <w:tc>
          <w:tcPr>
            <w:tcW w:w="1984"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079F72A2"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MARCA</w:t>
            </w:r>
          </w:p>
        </w:tc>
        <w:tc>
          <w:tcPr>
            <w:tcW w:w="2835"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0AFD76C4"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MODELO</w:t>
            </w:r>
          </w:p>
        </w:tc>
        <w:tc>
          <w:tcPr>
            <w:tcW w:w="1694" w:type="dxa"/>
            <w:tcBorders>
              <w:top w:val="single" w:sz="8" w:space="0" w:color="8EA9DB"/>
              <w:left w:val="nil"/>
              <w:bottom w:val="single" w:sz="8" w:space="0" w:color="8EA9DB"/>
              <w:right w:val="single" w:sz="8" w:space="0" w:color="8EA9DB"/>
            </w:tcBorders>
            <w:shd w:val="clear" w:color="auto" w:fill="4472C4"/>
            <w:noWrap/>
            <w:tcMar>
              <w:top w:w="0" w:type="dxa"/>
              <w:left w:w="70" w:type="dxa"/>
              <w:bottom w:w="0" w:type="dxa"/>
              <w:right w:w="70" w:type="dxa"/>
            </w:tcMar>
            <w:vAlign w:val="bottom"/>
            <w:hideMark/>
          </w:tcPr>
          <w:p w14:paraId="38C1E7E0"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b/>
                <w:bCs/>
              </w:rPr>
              <w:t>CAPACIDADE</w:t>
            </w:r>
          </w:p>
        </w:tc>
      </w:tr>
      <w:tr w:rsidR="00BA1280" w:rsidRPr="00DD2601" w14:paraId="40721F35" w14:textId="77777777" w:rsidTr="00A92AE5">
        <w:trPr>
          <w:trHeight w:val="348"/>
        </w:trPr>
        <w:tc>
          <w:tcPr>
            <w:tcW w:w="2684" w:type="dxa"/>
            <w:tcBorders>
              <w:top w:val="nil"/>
              <w:left w:val="single" w:sz="8" w:space="0" w:color="8EA9DB"/>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6F4B615F"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ATENDIMENTO</w:t>
            </w:r>
          </w:p>
        </w:tc>
        <w:tc>
          <w:tcPr>
            <w:tcW w:w="1984"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39E37F1D"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835"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679040D7"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PAC9000IFM9W</w:t>
            </w:r>
          </w:p>
        </w:tc>
        <w:tc>
          <w:tcPr>
            <w:tcW w:w="1694"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241478F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9.000 BTU ∕ H</w:t>
            </w:r>
          </w:p>
        </w:tc>
      </w:tr>
      <w:tr w:rsidR="00BA1280" w:rsidRPr="00DD2601" w14:paraId="0A9F233F" w14:textId="77777777" w:rsidTr="00A92AE5">
        <w:trPr>
          <w:trHeight w:val="348"/>
        </w:trPr>
        <w:tc>
          <w:tcPr>
            <w:tcW w:w="2684" w:type="dxa"/>
            <w:tcBorders>
              <w:top w:val="nil"/>
              <w:left w:val="single" w:sz="8" w:space="0" w:color="8EA9DB"/>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75240EEA"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FISCALIZAÇÃO</w:t>
            </w:r>
          </w:p>
        </w:tc>
        <w:tc>
          <w:tcPr>
            <w:tcW w:w="1984"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035D1EF9"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PHILCO</w:t>
            </w:r>
          </w:p>
        </w:tc>
        <w:tc>
          <w:tcPr>
            <w:tcW w:w="2835"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2679E297"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PAC9000IFM9W</w:t>
            </w:r>
          </w:p>
        </w:tc>
        <w:tc>
          <w:tcPr>
            <w:tcW w:w="1694" w:type="dxa"/>
            <w:tcBorders>
              <w:top w:val="nil"/>
              <w:left w:val="nil"/>
              <w:bottom w:val="single" w:sz="8" w:space="0" w:color="8EA9DB"/>
              <w:right w:val="single" w:sz="8" w:space="0" w:color="8EA9DB"/>
            </w:tcBorders>
            <w:shd w:val="clear" w:color="auto" w:fill="D9E1F2"/>
            <w:noWrap/>
            <w:tcMar>
              <w:top w:w="0" w:type="dxa"/>
              <w:left w:w="70" w:type="dxa"/>
              <w:bottom w:w="0" w:type="dxa"/>
              <w:right w:w="70" w:type="dxa"/>
            </w:tcMar>
            <w:vAlign w:val="center"/>
            <w:hideMark/>
          </w:tcPr>
          <w:p w14:paraId="2CF6942C"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9.000 BTU ∕ H</w:t>
            </w:r>
          </w:p>
        </w:tc>
      </w:tr>
    </w:tbl>
    <w:p w14:paraId="1617D166" w14:textId="77777777" w:rsidR="00BA1280" w:rsidRPr="00DD2601" w:rsidRDefault="00BA1280" w:rsidP="00684702">
      <w:pPr>
        <w:pStyle w:val="PargrafodaLista"/>
        <w:ind w:left="0" w:right="-2"/>
        <w:jc w:val="both"/>
        <w:rPr>
          <w:rFonts w:ascii="Times New Roman" w:hAnsi="Times New Roman" w:cs="Times New Roman"/>
        </w:rPr>
      </w:pPr>
    </w:p>
    <w:p w14:paraId="2AC901A9" w14:textId="77777777" w:rsidR="00BA1280" w:rsidRPr="00DD2601" w:rsidRDefault="00BA1280" w:rsidP="00684702">
      <w:pPr>
        <w:jc w:val="both"/>
        <w:rPr>
          <w:rFonts w:ascii="Times New Roman" w:hAnsi="Times New Roman" w:cs="Times New Roman"/>
        </w:rPr>
      </w:pPr>
    </w:p>
    <w:p w14:paraId="08956EFD" w14:textId="77777777" w:rsidR="00BA1280" w:rsidRPr="00DD2601" w:rsidRDefault="00BA1280" w:rsidP="00684702">
      <w:pPr>
        <w:pStyle w:val="SemEspaamento"/>
        <w:jc w:val="both"/>
        <w:rPr>
          <w:rFonts w:ascii="Times New Roman" w:hAnsi="Times New Roman" w:cs="Times New Roman"/>
          <w:b/>
          <w:sz w:val="24"/>
          <w:szCs w:val="24"/>
        </w:rPr>
      </w:pPr>
    </w:p>
    <w:p w14:paraId="67CF9555" w14:textId="77777777" w:rsidR="00BA1280" w:rsidRPr="00DD2601" w:rsidRDefault="00BA1280" w:rsidP="00684702">
      <w:pPr>
        <w:pStyle w:val="SemEspaamento"/>
        <w:jc w:val="both"/>
        <w:rPr>
          <w:rFonts w:ascii="Times New Roman" w:hAnsi="Times New Roman" w:cs="Times New Roman"/>
          <w:b/>
          <w:sz w:val="24"/>
          <w:szCs w:val="24"/>
        </w:rPr>
      </w:pPr>
      <w:r w:rsidRPr="00DD2601">
        <w:rPr>
          <w:rFonts w:ascii="Times New Roman" w:hAnsi="Times New Roman" w:cs="Times New Roman"/>
          <w:b/>
          <w:sz w:val="24"/>
          <w:szCs w:val="24"/>
        </w:rPr>
        <w:t>CECENF</w:t>
      </w:r>
    </w:p>
    <w:p w14:paraId="21A0CB47" w14:textId="77777777" w:rsidR="00BA1280" w:rsidRPr="00DD2601" w:rsidRDefault="00BA1280" w:rsidP="00684702">
      <w:pPr>
        <w:jc w:val="both"/>
        <w:rPr>
          <w:rFonts w:ascii="Times New Roman" w:eastAsia="Times New Roman" w:hAnsi="Times New Roman" w:cs="Times New Roman"/>
        </w:rPr>
      </w:pPr>
      <w:r w:rsidRPr="00DD2601">
        <w:rPr>
          <w:rFonts w:ascii="Times New Roman" w:eastAsia="Times New Roman" w:hAnsi="Times New Roman" w:cs="Times New Roman"/>
        </w:rPr>
        <w:t>CENTRO DE ESTUDOS E CAPACITAÇÃO DA ENFFERMAGEM FLUMINENSE</w:t>
      </w:r>
    </w:p>
    <w:p w14:paraId="30A31DC3" w14:textId="77777777" w:rsidR="00BA1280" w:rsidRPr="00DD2601" w:rsidRDefault="00BA1280" w:rsidP="00684702">
      <w:pPr>
        <w:pStyle w:val="PargrafodaLista"/>
        <w:ind w:left="0"/>
        <w:jc w:val="both"/>
        <w:rPr>
          <w:rFonts w:ascii="Times New Roman" w:hAnsi="Times New Roman" w:cs="Times New Roman"/>
        </w:rPr>
      </w:pPr>
      <w:r w:rsidRPr="00DD2601">
        <w:rPr>
          <w:rFonts w:ascii="Times New Roman" w:hAnsi="Times New Roman" w:cs="Times New Roman"/>
        </w:rPr>
        <w:t>Rua da Glória, 190 – salas 601, 602 e 1001 – Glória/RJ</w:t>
      </w:r>
    </w:p>
    <w:tbl>
      <w:tblPr>
        <w:tblStyle w:val="TabeladeLista4-nfase11"/>
        <w:tblW w:w="8977" w:type="dxa"/>
        <w:tblLook w:val="04A0" w:firstRow="1" w:lastRow="0" w:firstColumn="1" w:lastColumn="0" w:noHBand="0" w:noVBand="1"/>
      </w:tblPr>
      <w:tblGrid>
        <w:gridCol w:w="3572"/>
        <w:gridCol w:w="1406"/>
        <w:gridCol w:w="2101"/>
        <w:gridCol w:w="1898"/>
      </w:tblGrid>
      <w:tr w:rsidR="00BA1280" w:rsidRPr="00DD2601" w14:paraId="06D3AB4B" w14:textId="77777777" w:rsidTr="00A3369B">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572" w:type="dxa"/>
          </w:tcPr>
          <w:p w14:paraId="7CB999CD" w14:textId="77777777" w:rsidR="00BA1280" w:rsidRPr="00DD2601" w:rsidRDefault="00BA1280" w:rsidP="00684702">
            <w:pPr>
              <w:jc w:val="both"/>
              <w:rPr>
                <w:rFonts w:ascii="Times New Roman" w:eastAsia="Times New Roman" w:hAnsi="Times New Roman" w:cs="Times New Roman"/>
                <w:color w:val="auto"/>
                <w:lang w:eastAsia="en-US"/>
              </w:rPr>
            </w:pPr>
            <w:r w:rsidRPr="00DD2601">
              <w:rPr>
                <w:rFonts w:ascii="Times New Roman" w:eastAsia="Times New Roman" w:hAnsi="Times New Roman" w:cs="Times New Roman"/>
                <w:color w:val="auto"/>
                <w:lang w:eastAsia="en-US"/>
              </w:rPr>
              <w:t>LOCAL/ ANDAR</w:t>
            </w:r>
          </w:p>
        </w:tc>
        <w:tc>
          <w:tcPr>
            <w:tcW w:w="1406" w:type="dxa"/>
          </w:tcPr>
          <w:p w14:paraId="774E571D" w14:textId="77777777" w:rsidR="00BA1280" w:rsidRPr="00DD2601" w:rsidRDefault="00BA1280" w:rsidP="00684702">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lang w:eastAsia="en-US"/>
              </w:rPr>
            </w:pPr>
            <w:r w:rsidRPr="00DD2601">
              <w:rPr>
                <w:rFonts w:ascii="Times New Roman" w:eastAsia="Times New Roman" w:hAnsi="Times New Roman" w:cs="Times New Roman"/>
                <w:color w:val="auto"/>
              </w:rPr>
              <w:t>MARCA</w:t>
            </w:r>
          </w:p>
        </w:tc>
        <w:tc>
          <w:tcPr>
            <w:tcW w:w="2101" w:type="dxa"/>
          </w:tcPr>
          <w:p w14:paraId="1370E74D" w14:textId="77777777" w:rsidR="00BA1280" w:rsidRPr="00DD2601" w:rsidRDefault="00BA1280" w:rsidP="00684702">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lang w:eastAsia="en-US"/>
              </w:rPr>
            </w:pPr>
            <w:r w:rsidRPr="00DD2601">
              <w:rPr>
                <w:rFonts w:ascii="Times New Roman" w:eastAsia="Times New Roman" w:hAnsi="Times New Roman" w:cs="Times New Roman"/>
                <w:color w:val="auto"/>
              </w:rPr>
              <w:t>MODELO</w:t>
            </w:r>
          </w:p>
        </w:tc>
        <w:tc>
          <w:tcPr>
            <w:tcW w:w="1898" w:type="dxa"/>
          </w:tcPr>
          <w:p w14:paraId="6D6640DF" w14:textId="77777777" w:rsidR="00BA1280" w:rsidRPr="00DD2601" w:rsidRDefault="00BA1280" w:rsidP="00684702">
            <w:pPr>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lang w:eastAsia="en-US"/>
              </w:rPr>
            </w:pPr>
            <w:r w:rsidRPr="00DD2601">
              <w:rPr>
                <w:rFonts w:ascii="Times New Roman" w:eastAsia="Times New Roman" w:hAnsi="Times New Roman" w:cs="Times New Roman"/>
                <w:color w:val="auto"/>
              </w:rPr>
              <w:t>CAPACIDADE</w:t>
            </w:r>
          </w:p>
        </w:tc>
      </w:tr>
      <w:tr w:rsidR="00BA1280" w:rsidRPr="00DD2601" w14:paraId="418DEA0B" w14:textId="77777777" w:rsidTr="00A3369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015F0E87"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6º ANDAR /AUDITÓRIO/LADO A</w:t>
            </w:r>
          </w:p>
        </w:tc>
        <w:tc>
          <w:tcPr>
            <w:tcW w:w="1406" w:type="dxa"/>
            <w:vAlign w:val="center"/>
          </w:tcPr>
          <w:p w14:paraId="36BCFFF3"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ELGIN</w:t>
            </w:r>
          </w:p>
        </w:tc>
        <w:tc>
          <w:tcPr>
            <w:tcW w:w="2101" w:type="dxa"/>
            <w:vAlign w:val="center"/>
          </w:tcPr>
          <w:p w14:paraId="0BB3DBE2"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AR DE TETO</w:t>
            </w:r>
          </w:p>
        </w:tc>
        <w:tc>
          <w:tcPr>
            <w:tcW w:w="1898" w:type="dxa"/>
            <w:vAlign w:val="center"/>
          </w:tcPr>
          <w:p w14:paraId="0E071A70"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60.000 BTU/H</w:t>
            </w:r>
          </w:p>
        </w:tc>
      </w:tr>
      <w:tr w:rsidR="00BA1280" w:rsidRPr="00DD2601" w14:paraId="21C8BDD1" w14:textId="77777777" w:rsidTr="00A3369B">
        <w:trPr>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7C587A0A"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6º ANDAR/AUDITÓRIO/LADO A</w:t>
            </w:r>
          </w:p>
        </w:tc>
        <w:tc>
          <w:tcPr>
            <w:tcW w:w="1406" w:type="dxa"/>
            <w:vAlign w:val="center"/>
          </w:tcPr>
          <w:p w14:paraId="694ECDDD"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YORK</w:t>
            </w:r>
          </w:p>
        </w:tc>
        <w:tc>
          <w:tcPr>
            <w:tcW w:w="2101" w:type="dxa"/>
            <w:vAlign w:val="center"/>
          </w:tcPr>
          <w:p w14:paraId="0F3C776C"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AR DE TETO</w:t>
            </w:r>
          </w:p>
        </w:tc>
        <w:tc>
          <w:tcPr>
            <w:tcW w:w="1898" w:type="dxa"/>
            <w:vAlign w:val="center"/>
          </w:tcPr>
          <w:p w14:paraId="1DBE1F70"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60.000 BTU/H</w:t>
            </w:r>
          </w:p>
        </w:tc>
      </w:tr>
      <w:tr w:rsidR="00BA1280" w:rsidRPr="00DD2601" w14:paraId="11F31293" w14:textId="77777777" w:rsidTr="00A3369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2D26C242"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6º ANDAR/AUDITÓRIO/LADO A</w:t>
            </w:r>
          </w:p>
        </w:tc>
        <w:tc>
          <w:tcPr>
            <w:tcW w:w="1406" w:type="dxa"/>
            <w:vAlign w:val="center"/>
          </w:tcPr>
          <w:p w14:paraId="42F734D2"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YORK</w:t>
            </w:r>
          </w:p>
        </w:tc>
        <w:tc>
          <w:tcPr>
            <w:tcW w:w="2101" w:type="dxa"/>
            <w:vAlign w:val="center"/>
          </w:tcPr>
          <w:p w14:paraId="20B223C6"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AR DE TETO</w:t>
            </w:r>
          </w:p>
        </w:tc>
        <w:tc>
          <w:tcPr>
            <w:tcW w:w="1898" w:type="dxa"/>
            <w:vAlign w:val="center"/>
          </w:tcPr>
          <w:p w14:paraId="6D132158"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60.000 BTU/H</w:t>
            </w:r>
          </w:p>
        </w:tc>
      </w:tr>
      <w:tr w:rsidR="00BA1280" w:rsidRPr="00DD2601" w14:paraId="0AC24EF5" w14:textId="77777777" w:rsidTr="00A3369B">
        <w:trPr>
          <w:trHeight w:val="112"/>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351C5091"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6º ANDAR/AUDITÓRIO/ VARANDA/ LADO A</w:t>
            </w:r>
          </w:p>
        </w:tc>
        <w:tc>
          <w:tcPr>
            <w:tcW w:w="1406" w:type="dxa"/>
            <w:vAlign w:val="center"/>
          </w:tcPr>
          <w:p w14:paraId="1A4BA93D"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YORK</w:t>
            </w:r>
          </w:p>
        </w:tc>
        <w:tc>
          <w:tcPr>
            <w:tcW w:w="2101" w:type="dxa"/>
            <w:vAlign w:val="center"/>
          </w:tcPr>
          <w:p w14:paraId="63A8457A"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MCC25P17</w:t>
            </w:r>
          </w:p>
        </w:tc>
        <w:tc>
          <w:tcPr>
            <w:tcW w:w="1898" w:type="dxa"/>
            <w:vAlign w:val="center"/>
          </w:tcPr>
          <w:p w14:paraId="497E3BA0"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19.800 BTU/H</w:t>
            </w:r>
          </w:p>
        </w:tc>
      </w:tr>
      <w:tr w:rsidR="00BA1280" w:rsidRPr="00DD2601" w14:paraId="772D28B3" w14:textId="77777777" w:rsidTr="00A3369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5B5BBAB5"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6º ANDAR/RECEPÇÃO/LADO A</w:t>
            </w:r>
          </w:p>
        </w:tc>
        <w:tc>
          <w:tcPr>
            <w:tcW w:w="1406" w:type="dxa"/>
            <w:vAlign w:val="center"/>
          </w:tcPr>
          <w:p w14:paraId="6916AA50"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YORK</w:t>
            </w:r>
          </w:p>
        </w:tc>
        <w:tc>
          <w:tcPr>
            <w:tcW w:w="2101" w:type="dxa"/>
            <w:vAlign w:val="center"/>
          </w:tcPr>
          <w:p w14:paraId="2590A2DE"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AR DE TETO</w:t>
            </w:r>
          </w:p>
        </w:tc>
        <w:tc>
          <w:tcPr>
            <w:tcW w:w="1898" w:type="dxa"/>
            <w:vAlign w:val="center"/>
          </w:tcPr>
          <w:p w14:paraId="38C4F664"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60.000 BTU/H</w:t>
            </w:r>
          </w:p>
        </w:tc>
      </w:tr>
      <w:tr w:rsidR="00BA1280" w:rsidRPr="00DD2601" w14:paraId="02ED2856" w14:textId="77777777" w:rsidTr="00A3369B">
        <w:trPr>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1A7F5B15"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lastRenderedPageBreak/>
              <w:t>6º ANDAR/TELEFONIA/LADO A</w:t>
            </w:r>
          </w:p>
        </w:tc>
        <w:tc>
          <w:tcPr>
            <w:tcW w:w="1406" w:type="dxa"/>
            <w:vAlign w:val="center"/>
          </w:tcPr>
          <w:p w14:paraId="22D5F871"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SPRINGER</w:t>
            </w:r>
          </w:p>
        </w:tc>
        <w:tc>
          <w:tcPr>
            <w:tcW w:w="2101" w:type="dxa"/>
            <w:vAlign w:val="center"/>
          </w:tcPr>
          <w:p w14:paraId="05A8C94B"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JANELA</w:t>
            </w:r>
          </w:p>
        </w:tc>
        <w:tc>
          <w:tcPr>
            <w:tcW w:w="1898" w:type="dxa"/>
            <w:vAlign w:val="center"/>
          </w:tcPr>
          <w:p w14:paraId="373EE53D"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7.500 BTU/H</w:t>
            </w:r>
          </w:p>
        </w:tc>
      </w:tr>
      <w:tr w:rsidR="00BA1280" w:rsidRPr="00DD2601" w14:paraId="465DF182" w14:textId="77777777" w:rsidTr="00A3369B">
        <w:trPr>
          <w:cnfStyle w:val="000000100000" w:firstRow="0" w:lastRow="0" w:firstColumn="0" w:lastColumn="0" w:oddVBand="0" w:evenVBand="0" w:oddHBand="1" w:evenHBand="0" w:firstRowFirstColumn="0" w:firstRowLastColumn="0" w:lastRowFirstColumn="0" w:lastRowLastColumn="0"/>
          <w:trHeight w:val="158"/>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5F31102E"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6º ANDAR /CORREDOR-COPA/LADO A</w:t>
            </w:r>
          </w:p>
        </w:tc>
        <w:tc>
          <w:tcPr>
            <w:tcW w:w="1406" w:type="dxa"/>
            <w:vAlign w:val="center"/>
          </w:tcPr>
          <w:p w14:paraId="7846A39B"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MULTI SPLIT CARRIER</w:t>
            </w:r>
          </w:p>
        </w:tc>
        <w:tc>
          <w:tcPr>
            <w:tcW w:w="2101" w:type="dxa"/>
            <w:vAlign w:val="center"/>
          </w:tcPr>
          <w:p w14:paraId="48FF5B8F"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AR CENTRAL</w:t>
            </w:r>
          </w:p>
        </w:tc>
        <w:tc>
          <w:tcPr>
            <w:tcW w:w="1898" w:type="dxa"/>
            <w:vAlign w:val="center"/>
          </w:tcPr>
          <w:p w14:paraId="0768464F"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60.000 BTU/H</w:t>
            </w:r>
          </w:p>
        </w:tc>
      </w:tr>
      <w:tr w:rsidR="00BA1280" w:rsidRPr="00DD2601" w14:paraId="74A47FFD" w14:textId="77777777" w:rsidTr="00A3369B">
        <w:trPr>
          <w:trHeight w:val="112"/>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1D06D388"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6º ANDAR/RECEPÇÃO-CORREDOR/LADO B</w:t>
            </w:r>
          </w:p>
        </w:tc>
        <w:tc>
          <w:tcPr>
            <w:tcW w:w="1406" w:type="dxa"/>
            <w:vAlign w:val="center"/>
          </w:tcPr>
          <w:p w14:paraId="29EDD0F0"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HITACHI</w:t>
            </w:r>
          </w:p>
        </w:tc>
        <w:tc>
          <w:tcPr>
            <w:tcW w:w="2101" w:type="dxa"/>
            <w:vAlign w:val="center"/>
          </w:tcPr>
          <w:p w14:paraId="23755A6F"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AR CENTRAL</w:t>
            </w:r>
          </w:p>
        </w:tc>
        <w:tc>
          <w:tcPr>
            <w:tcW w:w="1898" w:type="dxa"/>
            <w:vAlign w:val="center"/>
          </w:tcPr>
          <w:p w14:paraId="681B2698"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60.000 BTU/H</w:t>
            </w:r>
          </w:p>
        </w:tc>
      </w:tr>
      <w:tr w:rsidR="00BA1280" w:rsidRPr="00DD2601" w14:paraId="509EDABF" w14:textId="77777777" w:rsidTr="00A3369B">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65CF06E4"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6º ANDAR/RECEPÇÃO-CORREDOR/LADO B</w:t>
            </w:r>
          </w:p>
        </w:tc>
        <w:tc>
          <w:tcPr>
            <w:tcW w:w="1406" w:type="dxa"/>
            <w:vAlign w:val="center"/>
          </w:tcPr>
          <w:p w14:paraId="52484DF1"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HITACHI</w:t>
            </w:r>
          </w:p>
        </w:tc>
        <w:tc>
          <w:tcPr>
            <w:tcW w:w="2101" w:type="dxa"/>
            <w:vAlign w:val="center"/>
          </w:tcPr>
          <w:p w14:paraId="3AE2ECB8"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AR CENTRAL</w:t>
            </w:r>
          </w:p>
        </w:tc>
        <w:tc>
          <w:tcPr>
            <w:tcW w:w="1898" w:type="dxa"/>
            <w:vAlign w:val="center"/>
          </w:tcPr>
          <w:p w14:paraId="2EA02457"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60.000 BTU/H</w:t>
            </w:r>
          </w:p>
        </w:tc>
      </w:tr>
      <w:tr w:rsidR="00BA1280" w:rsidRPr="00DD2601" w14:paraId="6B497C4E" w14:textId="77777777" w:rsidTr="00A3369B">
        <w:trPr>
          <w:trHeight w:val="67"/>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793AB39D"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6º ANDAR/PRESIDÊNCIA/LADO B</w:t>
            </w:r>
          </w:p>
        </w:tc>
        <w:tc>
          <w:tcPr>
            <w:tcW w:w="1406" w:type="dxa"/>
            <w:vAlign w:val="center"/>
          </w:tcPr>
          <w:p w14:paraId="5C099342"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CONSUL</w:t>
            </w:r>
          </w:p>
        </w:tc>
        <w:tc>
          <w:tcPr>
            <w:tcW w:w="2101" w:type="dxa"/>
            <w:vAlign w:val="center"/>
          </w:tcPr>
          <w:p w14:paraId="76632350"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JANELA</w:t>
            </w:r>
          </w:p>
        </w:tc>
        <w:tc>
          <w:tcPr>
            <w:tcW w:w="1898" w:type="dxa"/>
            <w:vAlign w:val="center"/>
          </w:tcPr>
          <w:p w14:paraId="544EBA2F"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18.000 BTU/H</w:t>
            </w:r>
          </w:p>
        </w:tc>
      </w:tr>
      <w:tr w:rsidR="00BA1280" w:rsidRPr="00DD2601" w14:paraId="3260BF33" w14:textId="77777777" w:rsidTr="00A3369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7D32B75D"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6º ANDAR/DEPÓSITO TI/LADO B</w:t>
            </w:r>
          </w:p>
        </w:tc>
        <w:tc>
          <w:tcPr>
            <w:tcW w:w="1406" w:type="dxa"/>
            <w:vAlign w:val="center"/>
          </w:tcPr>
          <w:p w14:paraId="1DB174E1"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CONSUL</w:t>
            </w:r>
          </w:p>
        </w:tc>
        <w:tc>
          <w:tcPr>
            <w:tcW w:w="2101" w:type="dxa"/>
            <w:vAlign w:val="center"/>
          </w:tcPr>
          <w:p w14:paraId="3BDDAC96"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JANELA</w:t>
            </w:r>
          </w:p>
        </w:tc>
        <w:tc>
          <w:tcPr>
            <w:tcW w:w="1898" w:type="dxa"/>
            <w:vAlign w:val="center"/>
          </w:tcPr>
          <w:p w14:paraId="4232CFF5"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18.000 BTU/H</w:t>
            </w:r>
          </w:p>
        </w:tc>
      </w:tr>
      <w:tr w:rsidR="00BA1280" w:rsidRPr="00DD2601" w14:paraId="7CD56F83" w14:textId="77777777" w:rsidTr="00A3369B">
        <w:trPr>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4493CF29"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6º ANDAR/ DEPÓSITO DOC./LADO B</w:t>
            </w:r>
          </w:p>
        </w:tc>
        <w:tc>
          <w:tcPr>
            <w:tcW w:w="1406" w:type="dxa"/>
            <w:vAlign w:val="center"/>
          </w:tcPr>
          <w:p w14:paraId="757F243E"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FUJITSU</w:t>
            </w:r>
          </w:p>
        </w:tc>
        <w:tc>
          <w:tcPr>
            <w:tcW w:w="2101" w:type="dxa"/>
            <w:vAlign w:val="center"/>
          </w:tcPr>
          <w:p w14:paraId="299E6240"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ABB24A1</w:t>
            </w:r>
          </w:p>
        </w:tc>
        <w:tc>
          <w:tcPr>
            <w:tcW w:w="1898" w:type="dxa"/>
            <w:vAlign w:val="center"/>
          </w:tcPr>
          <w:p w14:paraId="3C2BF150"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24.000 BTU/H</w:t>
            </w:r>
          </w:p>
        </w:tc>
      </w:tr>
      <w:tr w:rsidR="00BA1280" w:rsidRPr="00DD2601" w14:paraId="0B7FE891" w14:textId="77777777" w:rsidTr="00A3369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2323F28C"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6º ANDAR/ DEPÓSITO DOC./LADO B</w:t>
            </w:r>
          </w:p>
        </w:tc>
        <w:tc>
          <w:tcPr>
            <w:tcW w:w="1406" w:type="dxa"/>
            <w:vAlign w:val="center"/>
          </w:tcPr>
          <w:p w14:paraId="351CA560"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DD2601">
              <w:rPr>
                <w:rFonts w:ascii="Times New Roman" w:eastAsia="Times New Roman" w:hAnsi="Times New Roman" w:cs="Times New Roman"/>
                <w:lang w:eastAsia="en-US"/>
              </w:rPr>
              <w:t>FUJITSU</w:t>
            </w:r>
          </w:p>
        </w:tc>
        <w:tc>
          <w:tcPr>
            <w:tcW w:w="2101" w:type="dxa"/>
            <w:vAlign w:val="center"/>
          </w:tcPr>
          <w:p w14:paraId="2701166A"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ABB24A1</w:t>
            </w:r>
          </w:p>
        </w:tc>
        <w:tc>
          <w:tcPr>
            <w:tcW w:w="1898" w:type="dxa"/>
            <w:vAlign w:val="center"/>
          </w:tcPr>
          <w:p w14:paraId="6FC59F5F"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DD2601">
              <w:rPr>
                <w:rFonts w:ascii="Times New Roman" w:eastAsia="Times New Roman" w:hAnsi="Times New Roman" w:cs="Times New Roman"/>
                <w:lang w:eastAsia="en-US"/>
              </w:rPr>
              <w:t>24.000 BTU/H</w:t>
            </w:r>
          </w:p>
        </w:tc>
      </w:tr>
      <w:tr w:rsidR="00BA1280" w:rsidRPr="00DD2601" w14:paraId="71DB0211" w14:textId="77777777" w:rsidTr="00A3369B">
        <w:trPr>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4509A944"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6º ANDAR/CORREDOR/LADO B</w:t>
            </w:r>
          </w:p>
        </w:tc>
        <w:tc>
          <w:tcPr>
            <w:tcW w:w="1406" w:type="dxa"/>
            <w:vAlign w:val="center"/>
          </w:tcPr>
          <w:p w14:paraId="1EAF5E16"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DD2601">
              <w:rPr>
                <w:rFonts w:ascii="Times New Roman" w:eastAsia="Times New Roman" w:hAnsi="Times New Roman" w:cs="Times New Roman"/>
                <w:lang w:eastAsia="en-US"/>
              </w:rPr>
              <w:t>YORK</w:t>
            </w:r>
          </w:p>
        </w:tc>
        <w:tc>
          <w:tcPr>
            <w:tcW w:w="2101" w:type="dxa"/>
            <w:vAlign w:val="center"/>
          </w:tcPr>
          <w:p w14:paraId="48B9374D"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MHH12P10</w:t>
            </w:r>
          </w:p>
        </w:tc>
        <w:tc>
          <w:tcPr>
            <w:tcW w:w="1898" w:type="dxa"/>
            <w:vAlign w:val="center"/>
          </w:tcPr>
          <w:p w14:paraId="048B5F7D"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DD2601">
              <w:rPr>
                <w:rFonts w:ascii="Times New Roman" w:eastAsia="Times New Roman" w:hAnsi="Times New Roman" w:cs="Times New Roman"/>
              </w:rPr>
              <w:t>12.000 BTU/H</w:t>
            </w:r>
          </w:p>
        </w:tc>
      </w:tr>
      <w:tr w:rsidR="00BA1280" w:rsidRPr="00DD2601" w14:paraId="2522163F" w14:textId="77777777" w:rsidTr="00A3369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79EB4733"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10º ANDAR / RECEPÇÃO</w:t>
            </w:r>
          </w:p>
        </w:tc>
        <w:tc>
          <w:tcPr>
            <w:tcW w:w="1406" w:type="dxa"/>
            <w:vAlign w:val="center"/>
          </w:tcPr>
          <w:p w14:paraId="521767A3"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rPr>
              <w:t>PHILCO</w:t>
            </w:r>
          </w:p>
        </w:tc>
        <w:tc>
          <w:tcPr>
            <w:tcW w:w="2101" w:type="dxa"/>
            <w:vAlign w:val="center"/>
          </w:tcPr>
          <w:p w14:paraId="66EFB8A5"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PAC24000IFM9W</w:t>
            </w:r>
          </w:p>
        </w:tc>
        <w:tc>
          <w:tcPr>
            <w:tcW w:w="1898" w:type="dxa"/>
            <w:vAlign w:val="center"/>
          </w:tcPr>
          <w:p w14:paraId="158B8961"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rPr>
              <w:t>24.000 BTU /H</w:t>
            </w:r>
          </w:p>
        </w:tc>
      </w:tr>
      <w:tr w:rsidR="00BA1280" w:rsidRPr="00DD2601" w14:paraId="55F54B87" w14:textId="77777777" w:rsidTr="00A3369B">
        <w:trPr>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27BC37B8"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10º ANDAR / SALA 1</w:t>
            </w:r>
          </w:p>
        </w:tc>
        <w:tc>
          <w:tcPr>
            <w:tcW w:w="1406" w:type="dxa"/>
            <w:vAlign w:val="center"/>
          </w:tcPr>
          <w:p w14:paraId="7AB25699"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rPr>
              <w:t>MIDEA</w:t>
            </w:r>
          </w:p>
        </w:tc>
        <w:tc>
          <w:tcPr>
            <w:tcW w:w="2101" w:type="dxa"/>
            <w:vAlign w:val="center"/>
          </w:tcPr>
          <w:p w14:paraId="26B113BC"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42MDQA18M5</w:t>
            </w:r>
          </w:p>
        </w:tc>
        <w:tc>
          <w:tcPr>
            <w:tcW w:w="1898" w:type="dxa"/>
            <w:vAlign w:val="center"/>
          </w:tcPr>
          <w:p w14:paraId="724ED95A"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rPr>
              <w:t>18.000 BTU/H</w:t>
            </w:r>
          </w:p>
        </w:tc>
      </w:tr>
      <w:tr w:rsidR="00A3369B" w:rsidRPr="00DD2601" w14:paraId="2D42067F" w14:textId="77777777" w:rsidTr="00A3369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3E5F615F"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10º ANDAR / SALA 2 (AULA)</w:t>
            </w:r>
          </w:p>
        </w:tc>
        <w:tc>
          <w:tcPr>
            <w:tcW w:w="1406" w:type="dxa"/>
            <w:vAlign w:val="center"/>
          </w:tcPr>
          <w:p w14:paraId="6C273F7E"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rPr>
              <w:t>MIDEA</w:t>
            </w:r>
          </w:p>
        </w:tc>
        <w:tc>
          <w:tcPr>
            <w:tcW w:w="2101" w:type="dxa"/>
            <w:vAlign w:val="center"/>
          </w:tcPr>
          <w:p w14:paraId="38BBB7A4"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42MLCD30M5</w:t>
            </w:r>
          </w:p>
        </w:tc>
        <w:tc>
          <w:tcPr>
            <w:tcW w:w="1898" w:type="dxa"/>
            <w:vAlign w:val="center"/>
          </w:tcPr>
          <w:p w14:paraId="1480D397"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rPr>
              <w:t xml:space="preserve">30.000 BTU/H </w:t>
            </w:r>
          </w:p>
        </w:tc>
      </w:tr>
      <w:tr w:rsidR="00BA1280" w:rsidRPr="00DD2601" w14:paraId="4451DFA0" w14:textId="77777777" w:rsidTr="00A3369B">
        <w:trPr>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59000A48" w14:textId="77777777" w:rsidR="00BA1280" w:rsidRPr="00DD2601" w:rsidRDefault="00BA1280" w:rsidP="00684702">
            <w:pPr>
              <w:jc w:val="both"/>
              <w:rPr>
                <w:rFonts w:ascii="Times New Roman" w:eastAsia="Times New Roman" w:hAnsi="Times New Roman" w:cs="Times New Roman"/>
                <w:lang w:eastAsia="en-US"/>
              </w:rPr>
            </w:pPr>
            <w:r w:rsidRPr="00DD2601">
              <w:rPr>
                <w:rFonts w:ascii="Times New Roman" w:eastAsia="Times New Roman" w:hAnsi="Times New Roman" w:cs="Times New Roman"/>
                <w:b w:val="0"/>
                <w:bCs w:val="0"/>
                <w:lang w:eastAsia="en-US"/>
              </w:rPr>
              <w:t>10º ANDAR / SALA 2 (AULA)</w:t>
            </w:r>
          </w:p>
        </w:tc>
        <w:tc>
          <w:tcPr>
            <w:tcW w:w="1406" w:type="dxa"/>
            <w:vAlign w:val="center"/>
          </w:tcPr>
          <w:p w14:paraId="71974551"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DD2601">
              <w:rPr>
                <w:rFonts w:ascii="Times New Roman" w:eastAsia="Times New Roman" w:hAnsi="Times New Roman" w:cs="Times New Roman"/>
              </w:rPr>
              <w:t>PHILCO</w:t>
            </w:r>
          </w:p>
        </w:tc>
        <w:tc>
          <w:tcPr>
            <w:tcW w:w="2101" w:type="dxa"/>
            <w:vAlign w:val="center"/>
          </w:tcPr>
          <w:p w14:paraId="534B3A79"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PAC30000FM8W</w:t>
            </w:r>
          </w:p>
        </w:tc>
        <w:tc>
          <w:tcPr>
            <w:tcW w:w="1898" w:type="dxa"/>
            <w:vAlign w:val="center"/>
          </w:tcPr>
          <w:p w14:paraId="080F0C27"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DD2601">
              <w:rPr>
                <w:rFonts w:ascii="Times New Roman" w:eastAsia="Times New Roman" w:hAnsi="Times New Roman" w:cs="Times New Roman"/>
              </w:rPr>
              <w:t xml:space="preserve">30.000 BTU/H </w:t>
            </w:r>
          </w:p>
        </w:tc>
      </w:tr>
      <w:tr w:rsidR="00A3369B" w:rsidRPr="00DD2601" w14:paraId="57B49DC5" w14:textId="77777777" w:rsidTr="00A3369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13FCE474" w14:textId="77777777" w:rsidR="00BA1280" w:rsidRPr="00DD2601" w:rsidRDefault="00BA1280" w:rsidP="00684702">
            <w:pPr>
              <w:jc w:val="both"/>
              <w:rPr>
                <w:rFonts w:ascii="Times New Roman" w:eastAsia="Times New Roman" w:hAnsi="Times New Roman" w:cs="Times New Roman"/>
                <w:lang w:eastAsia="en-US"/>
              </w:rPr>
            </w:pPr>
            <w:r w:rsidRPr="00DD2601">
              <w:rPr>
                <w:rFonts w:ascii="Times New Roman" w:eastAsia="Times New Roman" w:hAnsi="Times New Roman" w:cs="Times New Roman"/>
                <w:b w:val="0"/>
                <w:bCs w:val="0"/>
                <w:lang w:eastAsia="en-US"/>
              </w:rPr>
              <w:t>10º ANDAR / SALA 3</w:t>
            </w:r>
          </w:p>
        </w:tc>
        <w:tc>
          <w:tcPr>
            <w:tcW w:w="1406" w:type="dxa"/>
            <w:vAlign w:val="center"/>
          </w:tcPr>
          <w:p w14:paraId="67D4FC1F"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DD2601">
              <w:rPr>
                <w:rFonts w:ascii="Times New Roman" w:eastAsia="Times New Roman" w:hAnsi="Times New Roman" w:cs="Times New Roman"/>
              </w:rPr>
              <w:t>MIDEA</w:t>
            </w:r>
          </w:p>
        </w:tc>
        <w:tc>
          <w:tcPr>
            <w:tcW w:w="2101" w:type="dxa"/>
            <w:vAlign w:val="center"/>
          </w:tcPr>
          <w:p w14:paraId="70D92420"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lang w:eastAsia="en-US"/>
              </w:rPr>
            </w:pPr>
            <w:r w:rsidRPr="00DD2601">
              <w:rPr>
                <w:rFonts w:ascii="Times New Roman" w:eastAsia="Times New Roman" w:hAnsi="Times New Roman" w:cs="Times New Roman"/>
                <w:lang w:eastAsia="en-US"/>
              </w:rPr>
              <w:t>42MLCD30M5</w:t>
            </w:r>
          </w:p>
        </w:tc>
        <w:tc>
          <w:tcPr>
            <w:tcW w:w="1898" w:type="dxa"/>
            <w:vAlign w:val="center"/>
          </w:tcPr>
          <w:p w14:paraId="554BCAEC" w14:textId="77777777" w:rsidR="00BA1280" w:rsidRPr="00DD2601" w:rsidRDefault="00BA1280" w:rsidP="00684702">
            <w:pPr>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DD2601">
              <w:rPr>
                <w:rFonts w:ascii="Times New Roman" w:eastAsia="Times New Roman" w:hAnsi="Times New Roman" w:cs="Times New Roman"/>
              </w:rPr>
              <w:t>30.000 BTU/H</w:t>
            </w:r>
          </w:p>
        </w:tc>
      </w:tr>
      <w:tr w:rsidR="00BA1280" w:rsidRPr="00DD2601" w14:paraId="3B9EB8DB" w14:textId="77777777" w:rsidTr="00A3369B">
        <w:trPr>
          <w:trHeight w:val="67"/>
        </w:trPr>
        <w:tc>
          <w:tcPr>
            <w:cnfStyle w:val="001000000000" w:firstRow="0" w:lastRow="0" w:firstColumn="1" w:lastColumn="0" w:oddVBand="0" w:evenVBand="0" w:oddHBand="0" w:evenHBand="0" w:firstRowFirstColumn="0" w:firstRowLastColumn="0" w:lastRowFirstColumn="0" w:lastRowLastColumn="0"/>
            <w:tcW w:w="3572" w:type="dxa"/>
            <w:vAlign w:val="center"/>
          </w:tcPr>
          <w:p w14:paraId="471566D5" w14:textId="77777777" w:rsidR="00BA1280" w:rsidRPr="00DD2601" w:rsidRDefault="00BA1280" w:rsidP="00684702">
            <w:pPr>
              <w:jc w:val="both"/>
              <w:rPr>
                <w:rFonts w:ascii="Times New Roman" w:eastAsia="Times New Roman" w:hAnsi="Times New Roman" w:cs="Times New Roman"/>
                <w:b w:val="0"/>
                <w:bCs w:val="0"/>
                <w:lang w:eastAsia="en-US"/>
              </w:rPr>
            </w:pPr>
            <w:r w:rsidRPr="00DD2601">
              <w:rPr>
                <w:rFonts w:ascii="Times New Roman" w:eastAsia="Times New Roman" w:hAnsi="Times New Roman" w:cs="Times New Roman"/>
                <w:b w:val="0"/>
                <w:bCs w:val="0"/>
                <w:lang w:eastAsia="en-US"/>
              </w:rPr>
              <w:t>TOTAL - 19</w:t>
            </w:r>
          </w:p>
        </w:tc>
        <w:tc>
          <w:tcPr>
            <w:tcW w:w="1406" w:type="dxa"/>
            <w:vAlign w:val="center"/>
          </w:tcPr>
          <w:p w14:paraId="1B16D22C"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p>
        </w:tc>
        <w:tc>
          <w:tcPr>
            <w:tcW w:w="2101" w:type="dxa"/>
            <w:vAlign w:val="center"/>
          </w:tcPr>
          <w:p w14:paraId="55899ED3"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p>
        </w:tc>
        <w:tc>
          <w:tcPr>
            <w:tcW w:w="1898" w:type="dxa"/>
            <w:vAlign w:val="center"/>
          </w:tcPr>
          <w:p w14:paraId="1B9EF160" w14:textId="77777777" w:rsidR="00BA1280" w:rsidRPr="00DD2601" w:rsidRDefault="00BA1280" w:rsidP="00684702">
            <w:pPr>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en-US"/>
              </w:rPr>
            </w:pPr>
          </w:p>
        </w:tc>
      </w:tr>
    </w:tbl>
    <w:p w14:paraId="4F8DFEED" w14:textId="77BC3C75" w:rsidR="00A3369B" w:rsidRDefault="00A3369B" w:rsidP="00684702">
      <w:pPr>
        <w:pStyle w:val="PargrafodaLista"/>
        <w:ind w:left="0" w:right="-2"/>
        <w:jc w:val="both"/>
        <w:rPr>
          <w:rFonts w:ascii="Times New Roman" w:hAnsi="Times New Roman" w:cs="Times New Roman"/>
          <w:noProof/>
        </w:rPr>
      </w:pPr>
    </w:p>
    <w:p w14:paraId="53268040" w14:textId="55F770E2" w:rsidR="00BA1280" w:rsidRPr="00DD2601" w:rsidRDefault="00BA1280" w:rsidP="00684702">
      <w:pPr>
        <w:pStyle w:val="PargrafodaLista"/>
        <w:ind w:left="0" w:right="-2"/>
        <w:jc w:val="both"/>
        <w:rPr>
          <w:rFonts w:ascii="Times New Roman" w:hAnsi="Times New Roman" w:cs="Times New Roman"/>
        </w:rPr>
      </w:pPr>
    </w:p>
    <w:p w14:paraId="7067EF36" w14:textId="77777777" w:rsidR="00A3369B" w:rsidRDefault="00BD1527" w:rsidP="00684702">
      <w:pPr>
        <w:pStyle w:val="Ttulo1"/>
        <w:spacing w:before="0"/>
        <w:ind w:right="495"/>
        <w:jc w:val="both"/>
        <w:rPr>
          <w:rFonts w:ascii="Times New Roman" w:hAnsi="Times New Roman" w:cs="Times New Roman"/>
          <w:sz w:val="24"/>
          <w:szCs w:val="24"/>
        </w:rPr>
      </w:pPr>
      <w:r w:rsidRPr="00DD2601">
        <w:rPr>
          <w:rFonts w:ascii="Times New Roman" w:hAnsi="Times New Roman" w:cs="Times New Roman"/>
          <w:sz w:val="24"/>
          <w:szCs w:val="24"/>
        </w:rPr>
        <w:tab/>
      </w:r>
    </w:p>
    <w:p w14:paraId="602AF92C" w14:textId="77777777" w:rsidR="00A3369B" w:rsidRDefault="00A3369B">
      <w:pPr>
        <w:rPr>
          <w:rFonts w:ascii="Times New Roman" w:eastAsiaTheme="majorEastAsia" w:hAnsi="Times New Roman" w:cs="Times New Roman"/>
          <w:b/>
          <w:bCs/>
          <w:color w:val="365F91" w:themeColor="accent1" w:themeShade="BF"/>
        </w:rPr>
      </w:pPr>
      <w:r>
        <w:rPr>
          <w:rFonts w:ascii="Times New Roman" w:hAnsi="Times New Roman" w:cs="Times New Roman"/>
        </w:rPr>
        <w:br w:type="page"/>
      </w:r>
    </w:p>
    <w:p w14:paraId="302A6820" w14:textId="77E58E07" w:rsidR="001576DF" w:rsidRDefault="00BD1527" w:rsidP="00FA50F8">
      <w:pPr>
        <w:pStyle w:val="Ttulo1"/>
        <w:spacing w:before="0"/>
        <w:ind w:right="495"/>
        <w:jc w:val="center"/>
        <w:rPr>
          <w:rFonts w:ascii="Times New Roman" w:hAnsi="Times New Roman" w:cs="Times New Roman"/>
          <w:color w:val="auto"/>
          <w:sz w:val="24"/>
          <w:szCs w:val="24"/>
          <w:u w:val="single"/>
        </w:rPr>
      </w:pPr>
      <w:r w:rsidRPr="00DD2601">
        <w:rPr>
          <w:rFonts w:ascii="Times New Roman" w:hAnsi="Times New Roman" w:cs="Times New Roman"/>
          <w:color w:val="auto"/>
          <w:sz w:val="24"/>
          <w:szCs w:val="24"/>
          <w:u w:val="single"/>
        </w:rPr>
        <w:lastRenderedPageBreak/>
        <w:t>A</w:t>
      </w:r>
      <w:r w:rsidR="00FA50F8">
        <w:rPr>
          <w:rFonts w:ascii="Times New Roman" w:hAnsi="Times New Roman" w:cs="Times New Roman"/>
          <w:color w:val="auto"/>
          <w:sz w:val="24"/>
          <w:szCs w:val="24"/>
          <w:u w:val="single"/>
        </w:rPr>
        <w:t xml:space="preserve">NEXOS III AO 5 </w:t>
      </w:r>
    </w:p>
    <w:p w14:paraId="55E65F7D" w14:textId="77777777" w:rsidR="00FA50F8" w:rsidRDefault="00FA50F8" w:rsidP="00FA50F8"/>
    <w:p w14:paraId="11162E0E" w14:textId="46E71FDB" w:rsidR="00FA50F8" w:rsidRPr="00FA50F8" w:rsidRDefault="00FA50F8" w:rsidP="00FA50F8">
      <w:pPr>
        <w:rPr>
          <w:rFonts w:ascii="Times New Roman" w:eastAsia="Times New Roman" w:hAnsi="Times New Roman" w:cs="Times New Roman"/>
        </w:rPr>
      </w:pPr>
      <w:r w:rsidRPr="00FA50F8">
        <w:rPr>
          <w:rFonts w:ascii="Times New Roman" w:eastAsia="Times New Roman" w:hAnsi="Times New Roman" w:cs="Times New Roman"/>
        </w:rPr>
        <w:t>OBS- Devido à limitação de tamanho do arquivo no Comprasnet, os laudos foram retirados. No site do Coren-RJ o edital está na íntegra com esses documento</w:t>
      </w:r>
      <w:r>
        <w:rPr>
          <w:rFonts w:ascii="Times New Roman" w:eastAsia="Times New Roman" w:hAnsi="Times New Roman" w:cs="Times New Roman"/>
        </w:rPr>
        <w:t>s</w:t>
      </w:r>
      <w:r w:rsidRPr="00FA50F8">
        <w:rPr>
          <w:rFonts w:ascii="Times New Roman" w:eastAsia="Times New Roman" w:hAnsi="Times New Roman" w:cs="Times New Roman"/>
        </w:rPr>
        <w:t>.</w:t>
      </w:r>
    </w:p>
    <w:p w14:paraId="0B230D11" w14:textId="77777777" w:rsidR="008F77ED" w:rsidRPr="00DD2601" w:rsidRDefault="008F77ED" w:rsidP="00684702">
      <w:pPr>
        <w:jc w:val="both"/>
        <w:rPr>
          <w:rFonts w:ascii="Times New Roman" w:hAnsi="Times New Roman" w:cs="Times New Roman"/>
        </w:rPr>
      </w:pPr>
    </w:p>
    <w:p w14:paraId="3B2E8CFF" w14:textId="77777777" w:rsidR="001576DF" w:rsidRPr="00DD2601" w:rsidRDefault="001576DF" w:rsidP="00684702">
      <w:pPr>
        <w:jc w:val="both"/>
        <w:rPr>
          <w:rFonts w:ascii="Times New Roman" w:hAnsi="Times New Roman" w:cs="Times New Roman"/>
        </w:rPr>
      </w:pPr>
    </w:p>
    <w:p w14:paraId="5D2FBB91" w14:textId="0B7041C8" w:rsidR="00143A0B" w:rsidRPr="00DD2601" w:rsidRDefault="00143A0B" w:rsidP="00F70426">
      <w:pPr>
        <w:pStyle w:val="Ttulo1"/>
        <w:spacing w:before="0"/>
        <w:ind w:right="495"/>
        <w:jc w:val="center"/>
        <w:rPr>
          <w:rFonts w:ascii="Times New Roman" w:hAnsi="Times New Roman" w:cs="Times New Roman"/>
          <w:color w:val="auto"/>
          <w:sz w:val="24"/>
          <w:szCs w:val="24"/>
          <w:u w:val="single"/>
        </w:rPr>
      </w:pPr>
      <w:r w:rsidRPr="00DD2601">
        <w:rPr>
          <w:rFonts w:ascii="Times New Roman" w:hAnsi="Times New Roman" w:cs="Times New Roman"/>
          <w:color w:val="auto"/>
          <w:sz w:val="24"/>
          <w:szCs w:val="24"/>
          <w:u w:val="single"/>
        </w:rPr>
        <w:t>ANEXO VI</w:t>
      </w:r>
      <w:r w:rsidR="00F70426">
        <w:rPr>
          <w:rFonts w:ascii="Times New Roman" w:hAnsi="Times New Roman" w:cs="Times New Roman"/>
          <w:color w:val="auto"/>
          <w:sz w:val="24"/>
          <w:szCs w:val="24"/>
          <w:u w:val="single"/>
        </w:rPr>
        <w:t xml:space="preserve"> do TR</w:t>
      </w:r>
    </w:p>
    <w:p w14:paraId="0B3B8012" w14:textId="77777777" w:rsidR="00143A0B" w:rsidRPr="00DD2601" w:rsidRDefault="00143A0B" w:rsidP="00F70426">
      <w:pPr>
        <w:pStyle w:val="Ttulo1"/>
        <w:spacing w:before="0"/>
        <w:ind w:right="495"/>
        <w:jc w:val="center"/>
        <w:rPr>
          <w:rFonts w:ascii="Times New Roman" w:hAnsi="Times New Roman" w:cs="Times New Roman"/>
          <w:color w:val="auto"/>
          <w:sz w:val="24"/>
          <w:szCs w:val="24"/>
        </w:rPr>
      </w:pPr>
      <w:r w:rsidRPr="00DD2601">
        <w:rPr>
          <w:rFonts w:ascii="Times New Roman" w:hAnsi="Times New Roman" w:cs="Times New Roman"/>
          <w:color w:val="auto"/>
          <w:sz w:val="24"/>
          <w:szCs w:val="24"/>
        </w:rPr>
        <w:t>MODELO</w:t>
      </w:r>
      <w:r w:rsidRPr="00DD2601">
        <w:rPr>
          <w:rFonts w:ascii="Times New Roman" w:hAnsi="Times New Roman" w:cs="Times New Roman"/>
          <w:color w:val="auto"/>
          <w:spacing w:val="-1"/>
          <w:sz w:val="24"/>
          <w:szCs w:val="24"/>
        </w:rPr>
        <w:t xml:space="preserve"> </w:t>
      </w:r>
      <w:r w:rsidRPr="00DD2601">
        <w:rPr>
          <w:rFonts w:ascii="Times New Roman" w:hAnsi="Times New Roman" w:cs="Times New Roman"/>
          <w:color w:val="auto"/>
          <w:sz w:val="24"/>
          <w:szCs w:val="24"/>
        </w:rPr>
        <w:t>DE</w:t>
      </w:r>
      <w:r w:rsidRPr="00DD2601">
        <w:rPr>
          <w:rFonts w:ascii="Times New Roman" w:hAnsi="Times New Roman" w:cs="Times New Roman"/>
          <w:color w:val="auto"/>
          <w:spacing w:val="-4"/>
          <w:sz w:val="24"/>
          <w:szCs w:val="24"/>
        </w:rPr>
        <w:t xml:space="preserve"> </w:t>
      </w:r>
      <w:r w:rsidRPr="00DD2601">
        <w:rPr>
          <w:rFonts w:ascii="Times New Roman" w:hAnsi="Times New Roman" w:cs="Times New Roman"/>
          <w:color w:val="auto"/>
          <w:sz w:val="24"/>
          <w:szCs w:val="24"/>
        </w:rPr>
        <w:t>DECLARAÇÃO</w:t>
      </w:r>
      <w:r w:rsidRPr="00DD2601">
        <w:rPr>
          <w:rFonts w:ascii="Times New Roman" w:hAnsi="Times New Roman" w:cs="Times New Roman"/>
          <w:color w:val="auto"/>
          <w:spacing w:val="2"/>
          <w:sz w:val="24"/>
          <w:szCs w:val="24"/>
        </w:rPr>
        <w:t xml:space="preserve"> </w:t>
      </w:r>
      <w:r w:rsidRPr="00DD2601">
        <w:rPr>
          <w:rFonts w:ascii="Times New Roman" w:hAnsi="Times New Roman" w:cs="Times New Roman"/>
          <w:color w:val="auto"/>
          <w:sz w:val="24"/>
          <w:szCs w:val="24"/>
        </w:rPr>
        <w:t>DE</w:t>
      </w:r>
      <w:r w:rsidRPr="00DD2601">
        <w:rPr>
          <w:rFonts w:ascii="Times New Roman" w:hAnsi="Times New Roman" w:cs="Times New Roman"/>
          <w:color w:val="auto"/>
          <w:spacing w:val="-4"/>
          <w:sz w:val="24"/>
          <w:szCs w:val="24"/>
        </w:rPr>
        <w:t xml:space="preserve"> </w:t>
      </w:r>
      <w:r w:rsidRPr="00DD2601">
        <w:rPr>
          <w:rFonts w:ascii="Times New Roman" w:hAnsi="Times New Roman" w:cs="Times New Roman"/>
          <w:color w:val="auto"/>
          <w:sz w:val="24"/>
          <w:szCs w:val="24"/>
        </w:rPr>
        <w:t>VISTORIA</w:t>
      </w:r>
      <w:r w:rsidRPr="00DD2601">
        <w:rPr>
          <w:rFonts w:ascii="Times New Roman" w:hAnsi="Times New Roman" w:cs="Times New Roman"/>
          <w:color w:val="auto"/>
          <w:spacing w:val="-7"/>
          <w:sz w:val="24"/>
          <w:szCs w:val="24"/>
        </w:rPr>
        <w:t xml:space="preserve"> </w:t>
      </w:r>
      <w:r w:rsidRPr="00DD2601">
        <w:rPr>
          <w:rFonts w:ascii="Times New Roman" w:hAnsi="Times New Roman" w:cs="Times New Roman"/>
          <w:color w:val="auto"/>
          <w:sz w:val="24"/>
          <w:szCs w:val="24"/>
        </w:rPr>
        <w:t>OU</w:t>
      </w:r>
      <w:r w:rsidRPr="00DD2601">
        <w:rPr>
          <w:rFonts w:ascii="Times New Roman" w:hAnsi="Times New Roman" w:cs="Times New Roman"/>
          <w:color w:val="auto"/>
          <w:spacing w:val="-3"/>
          <w:sz w:val="24"/>
          <w:szCs w:val="24"/>
        </w:rPr>
        <w:t xml:space="preserve"> </w:t>
      </w:r>
      <w:r w:rsidRPr="00DD2601">
        <w:rPr>
          <w:rFonts w:ascii="Times New Roman" w:hAnsi="Times New Roman" w:cs="Times New Roman"/>
          <w:color w:val="auto"/>
          <w:sz w:val="24"/>
          <w:szCs w:val="24"/>
        </w:rPr>
        <w:t>DECLARAÇÃO</w:t>
      </w:r>
      <w:r w:rsidRPr="00DD2601">
        <w:rPr>
          <w:rFonts w:ascii="Times New Roman" w:hAnsi="Times New Roman" w:cs="Times New Roman"/>
          <w:color w:val="auto"/>
          <w:spacing w:val="1"/>
          <w:sz w:val="24"/>
          <w:szCs w:val="24"/>
        </w:rPr>
        <w:t xml:space="preserve"> </w:t>
      </w:r>
      <w:r w:rsidRPr="00DD2601">
        <w:rPr>
          <w:rFonts w:ascii="Times New Roman" w:hAnsi="Times New Roman" w:cs="Times New Roman"/>
          <w:color w:val="auto"/>
          <w:sz w:val="24"/>
          <w:szCs w:val="24"/>
        </w:rPr>
        <w:t>DE</w:t>
      </w:r>
      <w:r w:rsidRPr="00DD2601">
        <w:rPr>
          <w:rFonts w:ascii="Times New Roman" w:hAnsi="Times New Roman" w:cs="Times New Roman"/>
          <w:color w:val="auto"/>
          <w:spacing w:val="-2"/>
          <w:sz w:val="24"/>
          <w:szCs w:val="24"/>
        </w:rPr>
        <w:t xml:space="preserve"> </w:t>
      </w:r>
      <w:r w:rsidRPr="00DD2601">
        <w:rPr>
          <w:rFonts w:ascii="Times New Roman" w:hAnsi="Times New Roman" w:cs="Times New Roman"/>
          <w:color w:val="auto"/>
          <w:sz w:val="24"/>
          <w:szCs w:val="24"/>
        </w:rPr>
        <w:t>NÃO VISTORIA</w:t>
      </w:r>
    </w:p>
    <w:p w14:paraId="04ACF694" w14:textId="77777777" w:rsidR="00143A0B" w:rsidRPr="00DD2601" w:rsidRDefault="00143A0B" w:rsidP="00F70426">
      <w:pPr>
        <w:pStyle w:val="Corpodetexto"/>
        <w:spacing w:before="0" w:beforeAutospacing="0" w:after="0" w:afterAutospacing="0"/>
        <w:jc w:val="center"/>
        <w:rPr>
          <w:b/>
        </w:rPr>
      </w:pPr>
    </w:p>
    <w:p w14:paraId="7A7C3C8A" w14:textId="77777777" w:rsidR="00143A0B" w:rsidRPr="00DD2601" w:rsidRDefault="00143A0B" w:rsidP="00F70426">
      <w:pPr>
        <w:ind w:right="2975"/>
        <w:jc w:val="center"/>
        <w:rPr>
          <w:rFonts w:ascii="Times New Roman" w:hAnsi="Times New Roman" w:cs="Times New Roman"/>
          <w:b/>
        </w:rPr>
      </w:pPr>
      <w:r w:rsidRPr="00DD2601">
        <w:rPr>
          <w:rFonts w:ascii="Times New Roman" w:hAnsi="Times New Roman" w:cs="Times New Roman"/>
          <w:b/>
        </w:rPr>
        <w:t>DECLARAÇÃO</w:t>
      </w:r>
      <w:r w:rsidRPr="00DD2601">
        <w:rPr>
          <w:rFonts w:ascii="Times New Roman" w:hAnsi="Times New Roman" w:cs="Times New Roman"/>
          <w:b/>
          <w:spacing w:val="1"/>
        </w:rPr>
        <w:t xml:space="preserve"> </w:t>
      </w:r>
      <w:r w:rsidRPr="00DD2601">
        <w:rPr>
          <w:rFonts w:ascii="Times New Roman" w:hAnsi="Times New Roman" w:cs="Times New Roman"/>
          <w:b/>
        </w:rPr>
        <w:t>DE</w:t>
      </w:r>
      <w:r w:rsidRPr="00DD2601">
        <w:rPr>
          <w:rFonts w:ascii="Times New Roman" w:hAnsi="Times New Roman" w:cs="Times New Roman"/>
          <w:b/>
          <w:spacing w:val="-2"/>
        </w:rPr>
        <w:t xml:space="preserve"> </w:t>
      </w:r>
      <w:r w:rsidRPr="00DD2601">
        <w:rPr>
          <w:rFonts w:ascii="Times New Roman" w:hAnsi="Times New Roman" w:cs="Times New Roman"/>
          <w:b/>
        </w:rPr>
        <w:t>VISTORIA</w:t>
      </w:r>
    </w:p>
    <w:p w14:paraId="0B2B83DB" w14:textId="77777777" w:rsidR="00143A0B" w:rsidRPr="00DD2601" w:rsidRDefault="00143A0B" w:rsidP="00684702">
      <w:pPr>
        <w:pStyle w:val="Corpodetexto"/>
        <w:spacing w:before="0" w:beforeAutospacing="0" w:after="0" w:afterAutospacing="0"/>
        <w:jc w:val="both"/>
        <w:rPr>
          <w:b/>
        </w:rPr>
      </w:pPr>
    </w:p>
    <w:p w14:paraId="1F6E16A4" w14:textId="77777777" w:rsidR="00143A0B" w:rsidRPr="00DD2601" w:rsidRDefault="00143A0B" w:rsidP="00684702">
      <w:pPr>
        <w:pStyle w:val="Corpodetexto"/>
        <w:tabs>
          <w:tab w:val="left" w:pos="1844"/>
          <w:tab w:val="left" w:pos="9307"/>
        </w:tabs>
        <w:spacing w:before="0" w:beforeAutospacing="0" w:after="0" w:afterAutospacing="0"/>
        <w:ind w:right="245"/>
        <w:jc w:val="both"/>
      </w:pPr>
      <w:r w:rsidRPr="00DD2601">
        <w:rPr>
          <w:u w:val="single"/>
        </w:rPr>
        <w:t>(nome)</w:t>
      </w:r>
      <w:r w:rsidRPr="00DD2601">
        <w:rPr>
          <w:u w:val="single"/>
        </w:rPr>
        <w:tab/>
      </w:r>
      <w:r w:rsidRPr="00DD2601">
        <w:t>,</w:t>
      </w:r>
      <w:r w:rsidRPr="00DD2601">
        <w:rPr>
          <w:spacing w:val="38"/>
        </w:rPr>
        <w:t xml:space="preserve"> </w:t>
      </w:r>
      <w:r w:rsidRPr="00DD2601">
        <w:t>abaixo</w:t>
      </w:r>
      <w:r w:rsidRPr="00DD2601">
        <w:rPr>
          <w:spacing w:val="38"/>
        </w:rPr>
        <w:t xml:space="preserve"> </w:t>
      </w:r>
      <w:r w:rsidRPr="00DD2601">
        <w:t>identificado</w:t>
      </w:r>
      <w:r w:rsidRPr="00DD2601">
        <w:rPr>
          <w:spacing w:val="37"/>
        </w:rPr>
        <w:t xml:space="preserve"> </w:t>
      </w:r>
      <w:r w:rsidRPr="00DD2601">
        <w:t>e</w:t>
      </w:r>
      <w:r w:rsidRPr="00DD2601">
        <w:rPr>
          <w:spacing w:val="40"/>
        </w:rPr>
        <w:t xml:space="preserve"> </w:t>
      </w:r>
      <w:r w:rsidRPr="00DD2601">
        <w:t>assinado,</w:t>
      </w:r>
      <w:r w:rsidRPr="00DD2601">
        <w:rPr>
          <w:spacing w:val="38"/>
        </w:rPr>
        <w:t xml:space="preserve"> </w:t>
      </w:r>
      <w:r w:rsidRPr="00DD2601">
        <w:t>pertencente</w:t>
      </w:r>
      <w:r w:rsidRPr="00DD2601">
        <w:rPr>
          <w:spacing w:val="38"/>
        </w:rPr>
        <w:t xml:space="preserve"> </w:t>
      </w:r>
      <w:r w:rsidRPr="00DD2601">
        <w:t>à</w:t>
      </w:r>
      <w:r w:rsidRPr="00DD2601">
        <w:rPr>
          <w:spacing w:val="40"/>
        </w:rPr>
        <w:t xml:space="preserve"> </w:t>
      </w:r>
      <w:r w:rsidRPr="00DD2601">
        <w:t>empresa</w:t>
      </w:r>
      <w:r w:rsidRPr="00DD2601">
        <w:rPr>
          <w:spacing w:val="45"/>
        </w:rPr>
        <w:t xml:space="preserve"> </w:t>
      </w:r>
      <w:r w:rsidRPr="00DD2601">
        <w:rPr>
          <w:u w:val="single"/>
        </w:rPr>
        <w:t>(razão</w:t>
      </w:r>
      <w:r w:rsidRPr="00DD2601">
        <w:rPr>
          <w:spacing w:val="40"/>
          <w:u w:val="single"/>
        </w:rPr>
        <w:t xml:space="preserve"> </w:t>
      </w:r>
      <w:r w:rsidRPr="00DD2601">
        <w:rPr>
          <w:u w:val="single"/>
        </w:rPr>
        <w:t>social)</w:t>
      </w:r>
      <w:r w:rsidRPr="00DD2601">
        <w:rPr>
          <w:u w:val="single"/>
        </w:rPr>
        <w:tab/>
      </w:r>
      <w:r w:rsidRPr="00DD2601">
        <w:rPr>
          <w:spacing w:val="-1"/>
        </w:rPr>
        <w:t>,</w:t>
      </w:r>
      <w:r w:rsidRPr="00DD2601">
        <w:rPr>
          <w:spacing w:val="-54"/>
        </w:rPr>
        <w:t xml:space="preserve"> </w:t>
      </w:r>
      <w:r w:rsidRPr="00DD2601">
        <w:t xml:space="preserve">inscrita no Cadastro Nacional de Pessoas Jurídicas sob o nº </w:t>
      </w:r>
      <w:r w:rsidRPr="00DD2601">
        <w:rPr>
          <w:u w:val="single"/>
        </w:rPr>
        <w:t>(informar o nº do CNPJ</w:t>
      </w:r>
      <w:proofErr w:type="gramStart"/>
      <w:r w:rsidRPr="00DD2601">
        <w:t>) ,</w:t>
      </w:r>
      <w:proofErr w:type="gramEnd"/>
      <w:r w:rsidRPr="00DD2601">
        <w:t xml:space="preserve"> DECLARA, em</w:t>
      </w:r>
      <w:r w:rsidRPr="00DD2601">
        <w:rPr>
          <w:spacing w:val="1"/>
        </w:rPr>
        <w:t xml:space="preserve"> </w:t>
      </w:r>
      <w:r w:rsidRPr="00DD2601">
        <w:t>atendimento ao disposto no Edital de Pregão Eletrônico nº______, que vistoriou o local onde serão</w:t>
      </w:r>
      <w:r w:rsidRPr="00DD2601">
        <w:rPr>
          <w:spacing w:val="1"/>
        </w:rPr>
        <w:t xml:space="preserve"> </w:t>
      </w:r>
      <w:r w:rsidRPr="00DD2601">
        <w:t>executados</w:t>
      </w:r>
      <w:r w:rsidRPr="00DD2601">
        <w:rPr>
          <w:spacing w:val="-4"/>
        </w:rPr>
        <w:t xml:space="preserve"> </w:t>
      </w:r>
      <w:r w:rsidRPr="00DD2601">
        <w:t>os</w:t>
      </w:r>
      <w:r w:rsidRPr="00DD2601">
        <w:rPr>
          <w:spacing w:val="-4"/>
        </w:rPr>
        <w:t xml:space="preserve"> </w:t>
      </w:r>
      <w:r w:rsidRPr="00DD2601">
        <w:t>serviços,</w:t>
      </w:r>
      <w:r w:rsidRPr="00DD2601">
        <w:rPr>
          <w:spacing w:val="-4"/>
        </w:rPr>
        <w:t xml:space="preserve"> </w:t>
      </w:r>
      <w:r w:rsidRPr="00DD2601">
        <w:t>objeto</w:t>
      </w:r>
      <w:r w:rsidRPr="00DD2601">
        <w:rPr>
          <w:spacing w:val="-5"/>
        </w:rPr>
        <w:t xml:space="preserve"> </w:t>
      </w:r>
      <w:r w:rsidRPr="00DD2601">
        <w:t>do</w:t>
      </w:r>
      <w:r w:rsidRPr="00DD2601">
        <w:rPr>
          <w:spacing w:val="-5"/>
        </w:rPr>
        <w:t xml:space="preserve"> </w:t>
      </w:r>
      <w:r w:rsidRPr="00DD2601">
        <w:t>mencionado</w:t>
      </w:r>
      <w:r w:rsidRPr="00DD2601">
        <w:rPr>
          <w:spacing w:val="-5"/>
        </w:rPr>
        <w:t xml:space="preserve"> </w:t>
      </w:r>
      <w:r w:rsidRPr="00DD2601">
        <w:t>Certame,</w:t>
      </w:r>
      <w:r w:rsidRPr="00DD2601">
        <w:rPr>
          <w:spacing w:val="-5"/>
        </w:rPr>
        <w:t xml:space="preserve"> </w:t>
      </w:r>
      <w:r w:rsidRPr="00DD2601">
        <w:t>inteirando-se,</w:t>
      </w:r>
      <w:r w:rsidRPr="00DD2601">
        <w:rPr>
          <w:spacing w:val="-5"/>
        </w:rPr>
        <w:t xml:space="preserve"> </w:t>
      </w:r>
      <w:r w:rsidRPr="00DD2601">
        <w:t>portanto,</w:t>
      </w:r>
      <w:r w:rsidRPr="00DD2601">
        <w:rPr>
          <w:spacing w:val="-4"/>
        </w:rPr>
        <w:t xml:space="preserve"> </w:t>
      </w:r>
      <w:r w:rsidRPr="00DD2601">
        <w:t>de</w:t>
      </w:r>
      <w:r w:rsidRPr="00DD2601">
        <w:rPr>
          <w:spacing w:val="-5"/>
        </w:rPr>
        <w:t xml:space="preserve"> </w:t>
      </w:r>
      <w:r w:rsidRPr="00DD2601">
        <w:t>todas</w:t>
      </w:r>
      <w:r w:rsidRPr="00DD2601">
        <w:rPr>
          <w:spacing w:val="-4"/>
        </w:rPr>
        <w:t xml:space="preserve"> </w:t>
      </w:r>
      <w:r w:rsidRPr="00DD2601">
        <w:t>as</w:t>
      </w:r>
      <w:r w:rsidRPr="00DD2601">
        <w:rPr>
          <w:spacing w:val="-4"/>
        </w:rPr>
        <w:t xml:space="preserve"> </w:t>
      </w:r>
      <w:r w:rsidRPr="00DD2601">
        <w:t>informações</w:t>
      </w:r>
      <w:r w:rsidRPr="00DD2601">
        <w:rPr>
          <w:spacing w:val="-53"/>
        </w:rPr>
        <w:t xml:space="preserve"> </w:t>
      </w:r>
      <w:r w:rsidRPr="00DD2601">
        <w:t>e</w:t>
      </w:r>
      <w:r w:rsidRPr="00DD2601">
        <w:rPr>
          <w:spacing w:val="-2"/>
        </w:rPr>
        <w:t xml:space="preserve"> </w:t>
      </w:r>
      <w:r w:rsidRPr="00DD2601">
        <w:t>condições locais</w:t>
      </w:r>
      <w:r w:rsidRPr="00DD2601">
        <w:rPr>
          <w:spacing w:val="2"/>
        </w:rPr>
        <w:t xml:space="preserve"> </w:t>
      </w:r>
      <w:r w:rsidRPr="00DD2601">
        <w:t>necessárias</w:t>
      </w:r>
      <w:r w:rsidRPr="00DD2601">
        <w:rPr>
          <w:spacing w:val="-1"/>
        </w:rPr>
        <w:t xml:space="preserve"> </w:t>
      </w:r>
      <w:r w:rsidRPr="00DD2601">
        <w:t>à</w:t>
      </w:r>
      <w:r w:rsidRPr="00DD2601">
        <w:rPr>
          <w:spacing w:val="-1"/>
        </w:rPr>
        <w:t xml:space="preserve"> </w:t>
      </w:r>
      <w:r w:rsidRPr="00DD2601">
        <w:t>sua</w:t>
      </w:r>
      <w:r w:rsidRPr="00DD2601">
        <w:rPr>
          <w:spacing w:val="1"/>
        </w:rPr>
        <w:t xml:space="preserve"> </w:t>
      </w:r>
      <w:r w:rsidRPr="00DD2601">
        <w:t>perfeita e</w:t>
      </w:r>
      <w:r w:rsidRPr="00DD2601">
        <w:rPr>
          <w:spacing w:val="-1"/>
        </w:rPr>
        <w:t xml:space="preserve"> </w:t>
      </w:r>
      <w:r w:rsidRPr="00DD2601">
        <w:t>regular</w:t>
      </w:r>
      <w:r w:rsidRPr="00DD2601">
        <w:rPr>
          <w:spacing w:val="2"/>
        </w:rPr>
        <w:t xml:space="preserve"> </w:t>
      </w:r>
      <w:r w:rsidRPr="00DD2601">
        <w:t>execução.</w:t>
      </w:r>
    </w:p>
    <w:p w14:paraId="5D676040" w14:textId="77777777" w:rsidR="00143A0B" w:rsidRPr="00DD2601" w:rsidRDefault="00143A0B" w:rsidP="00684702">
      <w:pPr>
        <w:pStyle w:val="Corpodetexto"/>
        <w:tabs>
          <w:tab w:val="left" w:pos="7225"/>
          <w:tab w:val="left" w:pos="8670"/>
        </w:tabs>
        <w:spacing w:before="0" w:beforeAutospacing="0" w:after="0" w:afterAutospacing="0"/>
        <w:jc w:val="both"/>
      </w:pPr>
      <w:r w:rsidRPr="00DD2601">
        <w:t xml:space="preserve">Rio de </w:t>
      </w:r>
      <w:proofErr w:type="gramStart"/>
      <w:r w:rsidRPr="00DD2601">
        <w:t xml:space="preserve">Janeiro,   </w:t>
      </w:r>
      <w:proofErr w:type="gramEnd"/>
      <w:r w:rsidRPr="00DD2601">
        <w:t xml:space="preserve"> ,de</w:t>
      </w:r>
      <w:r w:rsidRPr="00DD2601">
        <w:rPr>
          <w:u w:val="single"/>
        </w:rPr>
        <w:t>_____________</w:t>
      </w:r>
      <w:r w:rsidRPr="00DD2601">
        <w:t>de</w:t>
      </w:r>
      <w:r w:rsidRPr="00DD2601">
        <w:rPr>
          <w:spacing w:val="2"/>
        </w:rPr>
        <w:t xml:space="preserve"> </w:t>
      </w:r>
      <w:r w:rsidRPr="00DD2601">
        <w:t>2023.</w:t>
      </w:r>
    </w:p>
    <w:p w14:paraId="61E46CD0" w14:textId="77777777" w:rsidR="00143A0B" w:rsidRPr="00DD2601" w:rsidRDefault="00143A0B" w:rsidP="00684702">
      <w:pPr>
        <w:pStyle w:val="Corpodetexto"/>
        <w:spacing w:before="0" w:beforeAutospacing="0" w:after="0" w:afterAutospacing="0"/>
        <w:jc w:val="both"/>
      </w:pPr>
    </w:p>
    <w:p w14:paraId="132F412E" w14:textId="77777777" w:rsidR="00143A0B" w:rsidRPr="00DD2601" w:rsidRDefault="00143A0B" w:rsidP="00684702">
      <w:pPr>
        <w:pStyle w:val="Corpodetexto"/>
        <w:spacing w:before="0" w:beforeAutospacing="0" w:after="0" w:afterAutospacing="0"/>
        <w:jc w:val="both"/>
      </w:pPr>
      <w:r w:rsidRPr="00DD2601">
        <w:rPr>
          <w:noProof/>
        </w:rPr>
        <mc:AlternateContent>
          <mc:Choice Requires="wps">
            <w:drawing>
              <wp:anchor distT="0" distB="0" distL="0" distR="0" simplePos="0" relativeHeight="251659264" behindDoc="1" locked="0" layoutInCell="1" allowOverlap="1" wp14:anchorId="459189D8" wp14:editId="7B6208B2">
                <wp:simplePos x="0" y="0"/>
                <wp:positionH relativeFrom="page">
                  <wp:posOffset>3202305</wp:posOffset>
                </wp:positionH>
                <wp:positionV relativeFrom="paragraph">
                  <wp:posOffset>140335</wp:posOffset>
                </wp:positionV>
                <wp:extent cx="1693545" cy="1270"/>
                <wp:effectExtent l="0" t="0" r="0" b="0"/>
                <wp:wrapTopAndBottom/>
                <wp:docPr id="3" name="Forma Livre: Forma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93545" cy="1270"/>
                        </a:xfrm>
                        <a:custGeom>
                          <a:avLst/>
                          <a:gdLst>
                            <a:gd name="T0" fmla="+- 0 5043 5043"/>
                            <a:gd name="T1" fmla="*/ T0 w 2667"/>
                            <a:gd name="T2" fmla="+- 0 7710 5043"/>
                            <a:gd name="T3" fmla="*/ T2 w 2667"/>
                          </a:gdLst>
                          <a:ahLst/>
                          <a:cxnLst>
                            <a:cxn ang="0">
                              <a:pos x="T1" y="0"/>
                            </a:cxn>
                            <a:cxn ang="0">
                              <a:pos x="T3" y="0"/>
                            </a:cxn>
                          </a:cxnLst>
                          <a:rect l="0" t="0" r="r" b="b"/>
                          <a:pathLst>
                            <a:path w="2667">
                              <a:moveTo>
                                <a:pt x="0" y="0"/>
                              </a:moveTo>
                              <a:lnTo>
                                <a:pt x="2667" y="0"/>
                              </a:lnTo>
                            </a:path>
                          </a:pathLst>
                        </a:custGeom>
                        <a:noFill/>
                        <a:ln w="796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4C128C" id="Forma Livre: Forma 3" o:spid="_x0000_s1026" style="position:absolute;margin-left:252.15pt;margin-top:11.05pt;width:133.35pt;height:.1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66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" path="m,l2667,e" filled="f" strokeweight=".22136mm">
                <v:path arrowok="t" o:connecttype="custom" o:connectlocs="0,0;1693545,0" o:connectangles="0,0"/>
                <w10:wrap type="topAndBottom" anchorx="page"/>
              </v:shape>
            </w:pict>
          </mc:Fallback>
        </mc:AlternateContent>
      </w:r>
    </w:p>
    <w:p w14:paraId="16E43E7B" w14:textId="77777777" w:rsidR="00143A0B" w:rsidRPr="00DD2601" w:rsidRDefault="00143A0B" w:rsidP="00684702">
      <w:pPr>
        <w:pStyle w:val="Corpodetexto"/>
        <w:spacing w:before="0" w:beforeAutospacing="0" w:after="0" w:afterAutospacing="0"/>
        <w:ind w:right="-1"/>
        <w:jc w:val="both"/>
        <w:rPr>
          <w:spacing w:val="-53"/>
        </w:rPr>
      </w:pPr>
      <w:r w:rsidRPr="00DD2601">
        <w:t>(Nome e Assinatura do representante da empresa)</w:t>
      </w:r>
    </w:p>
    <w:p w14:paraId="4D3DB413" w14:textId="77777777" w:rsidR="00143A0B" w:rsidRPr="00DD2601" w:rsidRDefault="00143A0B" w:rsidP="00684702">
      <w:pPr>
        <w:pStyle w:val="Corpodetexto"/>
        <w:spacing w:before="0" w:beforeAutospacing="0" w:after="0" w:afterAutospacing="0"/>
        <w:ind w:right="-1"/>
        <w:jc w:val="both"/>
      </w:pPr>
      <w:r w:rsidRPr="00DD2601">
        <w:t>(Número</w:t>
      </w:r>
      <w:r w:rsidRPr="00DD2601">
        <w:rPr>
          <w:spacing w:val="-2"/>
        </w:rPr>
        <w:t xml:space="preserve"> </w:t>
      </w:r>
      <w:r w:rsidRPr="00DD2601">
        <w:t>da</w:t>
      </w:r>
      <w:r w:rsidRPr="00DD2601">
        <w:rPr>
          <w:spacing w:val="-2"/>
        </w:rPr>
        <w:t xml:space="preserve"> </w:t>
      </w:r>
      <w:r w:rsidRPr="00DD2601">
        <w:t>Carteira</w:t>
      </w:r>
      <w:r w:rsidRPr="00DD2601">
        <w:rPr>
          <w:spacing w:val="-2"/>
        </w:rPr>
        <w:t xml:space="preserve"> </w:t>
      </w:r>
      <w:r w:rsidRPr="00DD2601">
        <w:t>de Identidade e</w:t>
      </w:r>
      <w:r w:rsidRPr="00DD2601">
        <w:rPr>
          <w:spacing w:val="-2"/>
        </w:rPr>
        <w:t xml:space="preserve"> </w:t>
      </w:r>
      <w:r w:rsidRPr="00DD2601">
        <w:t>CPF)</w:t>
      </w:r>
    </w:p>
    <w:p w14:paraId="53320A01" w14:textId="77777777" w:rsidR="00143A0B" w:rsidRPr="00DD2601" w:rsidRDefault="00143A0B" w:rsidP="00684702">
      <w:pPr>
        <w:pStyle w:val="Corpodetexto"/>
        <w:spacing w:before="0" w:beforeAutospacing="0" w:after="0" w:afterAutospacing="0"/>
        <w:jc w:val="both"/>
      </w:pPr>
    </w:p>
    <w:p w14:paraId="41B69EAE" w14:textId="77777777" w:rsidR="00143A0B" w:rsidRPr="00DD2601" w:rsidRDefault="00143A0B" w:rsidP="00684702">
      <w:pPr>
        <w:pStyle w:val="Corpodetexto"/>
        <w:spacing w:before="0" w:beforeAutospacing="0" w:after="0" w:afterAutospacing="0"/>
        <w:jc w:val="both"/>
      </w:pPr>
      <w:r w:rsidRPr="00DD2601">
        <w:rPr>
          <w:noProof/>
        </w:rPr>
        <mc:AlternateContent>
          <mc:Choice Requires="wps">
            <w:drawing>
              <wp:anchor distT="0" distB="0" distL="0" distR="0" simplePos="0" relativeHeight="251660288" behindDoc="1" locked="0" layoutInCell="1" allowOverlap="1" wp14:anchorId="7AF47DB6" wp14:editId="1087A26F">
                <wp:simplePos x="0" y="0"/>
                <wp:positionH relativeFrom="page">
                  <wp:posOffset>3202305</wp:posOffset>
                </wp:positionH>
                <wp:positionV relativeFrom="paragraph">
                  <wp:posOffset>140335</wp:posOffset>
                </wp:positionV>
                <wp:extent cx="1693545" cy="1270"/>
                <wp:effectExtent l="0" t="0" r="0" b="0"/>
                <wp:wrapTopAndBottom/>
                <wp:docPr id="4" name="Forma Livre: Forma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93545" cy="1270"/>
                        </a:xfrm>
                        <a:custGeom>
                          <a:avLst/>
                          <a:gdLst>
                            <a:gd name="T0" fmla="+- 0 5043 5043"/>
                            <a:gd name="T1" fmla="*/ T0 w 2667"/>
                            <a:gd name="T2" fmla="+- 0 7710 5043"/>
                            <a:gd name="T3" fmla="*/ T2 w 2667"/>
                          </a:gdLst>
                          <a:ahLst/>
                          <a:cxnLst>
                            <a:cxn ang="0">
                              <a:pos x="T1" y="0"/>
                            </a:cxn>
                            <a:cxn ang="0">
                              <a:pos x="T3" y="0"/>
                            </a:cxn>
                          </a:cxnLst>
                          <a:rect l="0" t="0" r="r" b="b"/>
                          <a:pathLst>
                            <a:path w="2667">
                              <a:moveTo>
                                <a:pt x="0" y="0"/>
                              </a:moveTo>
                              <a:lnTo>
                                <a:pt x="2667" y="0"/>
                              </a:lnTo>
                            </a:path>
                          </a:pathLst>
                        </a:custGeom>
                        <a:noFill/>
                        <a:ln w="796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5D6761" id="Forma Livre: Forma 4" o:spid="_x0000_s1026" style="position:absolute;margin-left:252.15pt;margin-top:11.05pt;width:133.35pt;height:.1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66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" path="m,l2667,e" filled="f" strokeweight=".22136mm">
                <v:path arrowok="t" o:connecttype="custom" o:connectlocs="0,0;1693545,0" o:connectangles="0,0"/>
                <w10:wrap type="topAndBottom" anchorx="page"/>
              </v:shape>
            </w:pict>
          </mc:Fallback>
        </mc:AlternateContent>
      </w:r>
    </w:p>
    <w:p w14:paraId="15F25CA5" w14:textId="77777777" w:rsidR="00143A0B" w:rsidRPr="00DD2601" w:rsidRDefault="00143A0B" w:rsidP="00684702">
      <w:pPr>
        <w:pStyle w:val="Corpodetexto"/>
        <w:spacing w:before="0" w:beforeAutospacing="0" w:after="0" w:afterAutospacing="0"/>
        <w:ind w:right="495"/>
        <w:jc w:val="both"/>
      </w:pPr>
      <w:r w:rsidRPr="00DD2601">
        <w:t>(Nome</w:t>
      </w:r>
      <w:r w:rsidRPr="00DD2601">
        <w:rPr>
          <w:spacing w:val="-3"/>
        </w:rPr>
        <w:t xml:space="preserve"> </w:t>
      </w:r>
      <w:r w:rsidRPr="00DD2601">
        <w:t>e</w:t>
      </w:r>
      <w:r w:rsidRPr="00DD2601">
        <w:rPr>
          <w:spacing w:val="-2"/>
        </w:rPr>
        <w:t xml:space="preserve"> </w:t>
      </w:r>
      <w:r w:rsidRPr="00DD2601">
        <w:t>Assinatura do Servidor</w:t>
      </w:r>
      <w:r w:rsidRPr="00DD2601">
        <w:rPr>
          <w:spacing w:val="-2"/>
        </w:rPr>
        <w:t xml:space="preserve"> </w:t>
      </w:r>
      <w:r w:rsidRPr="00DD2601">
        <w:t>do COREN-RJ)</w:t>
      </w:r>
    </w:p>
    <w:p w14:paraId="0DD8DAD8" w14:textId="77777777" w:rsidR="00143A0B" w:rsidRPr="00DD2601" w:rsidRDefault="00143A0B" w:rsidP="00684702">
      <w:pPr>
        <w:pStyle w:val="Corpodetexto"/>
        <w:spacing w:before="0" w:beforeAutospacing="0" w:after="0" w:afterAutospacing="0"/>
        <w:ind w:right="495"/>
        <w:jc w:val="both"/>
      </w:pPr>
      <w:r w:rsidRPr="00DD2601">
        <w:t>(Número</w:t>
      </w:r>
      <w:r w:rsidRPr="00DD2601">
        <w:rPr>
          <w:spacing w:val="-3"/>
        </w:rPr>
        <w:t xml:space="preserve"> </w:t>
      </w:r>
      <w:r w:rsidRPr="00DD2601">
        <w:t>da</w:t>
      </w:r>
      <w:r w:rsidRPr="00DD2601">
        <w:rPr>
          <w:spacing w:val="-3"/>
        </w:rPr>
        <w:t xml:space="preserve"> </w:t>
      </w:r>
      <w:r w:rsidRPr="00DD2601">
        <w:t>Carteira</w:t>
      </w:r>
      <w:r w:rsidRPr="00DD2601">
        <w:rPr>
          <w:spacing w:val="-2"/>
        </w:rPr>
        <w:t xml:space="preserve"> </w:t>
      </w:r>
      <w:r w:rsidRPr="00DD2601">
        <w:t>de</w:t>
      </w:r>
      <w:r w:rsidRPr="00DD2601">
        <w:rPr>
          <w:spacing w:val="-1"/>
        </w:rPr>
        <w:t xml:space="preserve"> </w:t>
      </w:r>
      <w:r w:rsidRPr="00DD2601">
        <w:t>Identidade e</w:t>
      </w:r>
      <w:r w:rsidRPr="00DD2601">
        <w:rPr>
          <w:spacing w:val="-3"/>
        </w:rPr>
        <w:t xml:space="preserve"> </w:t>
      </w:r>
      <w:r w:rsidRPr="00DD2601">
        <w:t>CPF)</w:t>
      </w:r>
    </w:p>
    <w:p w14:paraId="53504D16" w14:textId="77777777" w:rsidR="00143A0B" w:rsidRPr="00DD2601" w:rsidRDefault="00143A0B" w:rsidP="00684702">
      <w:pPr>
        <w:pStyle w:val="Corpodetexto"/>
        <w:spacing w:before="0" w:beforeAutospacing="0" w:after="0" w:afterAutospacing="0"/>
        <w:jc w:val="both"/>
      </w:pPr>
    </w:p>
    <w:p w14:paraId="4AAA1CCF" w14:textId="77777777" w:rsidR="00143A0B" w:rsidRPr="00DD2601" w:rsidRDefault="00143A0B" w:rsidP="00684702">
      <w:pPr>
        <w:pStyle w:val="Corpodetexto"/>
        <w:spacing w:before="0" w:beforeAutospacing="0" w:after="0" w:afterAutospacing="0"/>
        <w:ind w:right="495"/>
        <w:jc w:val="both"/>
      </w:pPr>
      <w:r w:rsidRPr="00DD2601">
        <w:t>OU</w:t>
      </w:r>
    </w:p>
    <w:p w14:paraId="7B20068A" w14:textId="77777777" w:rsidR="00143A0B" w:rsidRPr="00DD2601" w:rsidRDefault="00143A0B" w:rsidP="00684702">
      <w:pPr>
        <w:pStyle w:val="Corpodetexto"/>
        <w:spacing w:before="0" w:beforeAutospacing="0" w:after="0" w:afterAutospacing="0"/>
        <w:jc w:val="both"/>
      </w:pPr>
    </w:p>
    <w:p w14:paraId="16A7D811" w14:textId="77777777" w:rsidR="00143A0B" w:rsidRPr="00DD2601" w:rsidRDefault="00143A0B" w:rsidP="00684702">
      <w:pPr>
        <w:pStyle w:val="Corpodetexto"/>
        <w:spacing w:before="0" w:beforeAutospacing="0" w:after="0" w:afterAutospacing="0"/>
        <w:jc w:val="both"/>
      </w:pPr>
    </w:p>
    <w:p w14:paraId="3362AA06" w14:textId="77777777" w:rsidR="00143A0B" w:rsidRPr="00DD2601" w:rsidRDefault="00143A0B" w:rsidP="00684702">
      <w:pPr>
        <w:pStyle w:val="Corpodetexto"/>
        <w:spacing w:before="0" w:beforeAutospacing="0" w:after="0" w:afterAutospacing="0"/>
        <w:jc w:val="both"/>
      </w:pPr>
    </w:p>
    <w:p w14:paraId="6B217FEB" w14:textId="77777777" w:rsidR="00143A0B" w:rsidRPr="00DD2601" w:rsidRDefault="00143A0B" w:rsidP="00F70426">
      <w:pPr>
        <w:pStyle w:val="Ttulo1"/>
        <w:spacing w:before="0"/>
        <w:ind w:right="495"/>
        <w:jc w:val="center"/>
        <w:rPr>
          <w:rFonts w:ascii="Times New Roman" w:hAnsi="Times New Roman" w:cs="Times New Roman"/>
          <w:b w:val="0"/>
          <w:bCs w:val="0"/>
          <w:color w:val="auto"/>
          <w:sz w:val="24"/>
          <w:szCs w:val="24"/>
        </w:rPr>
      </w:pPr>
      <w:r w:rsidRPr="00DD2601">
        <w:rPr>
          <w:rFonts w:ascii="Times New Roman" w:hAnsi="Times New Roman" w:cs="Times New Roman"/>
          <w:color w:val="auto"/>
          <w:sz w:val="24"/>
          <w:szCs w:val="24"/>
        </w:rPr>
        <w:t>DECLARAÇÃO DE</w:t>
      </w:r>
      <w:r w:rsidRPr="00DD2601">
        <w:rPr>
          <w:rFonts w:ascii="Times New Roman" w:hAnsi="Times New Roman" w:cs="Times New Roman"/>
          <w:color w:val="auto"/>
          <w:spacing w:val="-4"/>
          <w:sz w:val="24"/>
          <w:szCs w:val="24"/>
        </w:rPr>
        <w:t xml:space="preserve"> </w:t>
      </w:r>
      <w:r w:rsidRPr="00DD2601">
        <w:rPr>
          <w:rFonts w:ascii="Times New Roman" w:hAnsi="Times New Roman" w:cs="Times New Roman"/>
          <w:color w:val="auto"/>
          <w:sz w:val="24"/>
          <w:szCs w:val="24"/>
        </w:rPr>
        <w:t>NÃO VISTORIA</w:t>
      </w:r>
    </w:p>
    <w:p w14:paraId="7F354F1B" w14:textId="77777777" w:rsidR="00143A0B" w:rsidRPr="00DD2601" w:rsidRDefault="00143A0B" w:rsidP="00684702">
      <w:pPr>
        <w:pStyle w:val="Corpodetexto"/>
        <w:spacing w:before="0" w:beforeAutospacing="0" w:after="0" w:afterAutospacing="0"/>
        <w:jc w:val="both"/>
        <w:rPr>
          <w:b/>
        </w:rPr>
      </w:pPr>
    </w:p>
    <w:p w14:paraId="3B28BF03" w14:textId="77777777" w:rsidR="00143A0B" w:rsidRPr="00DD2601" w:rsidRDefault="00143A0B" w:rsidP="00684702">
      <w:pPr>
        <w:pStyle w:val="Corpodetexto"/>
        <w:spacing w:before="0" w:beforeAutospacing="0" w:after="0" w:afterAutospacing="0"/>
        <w:jc w:val="both"/>
        <w:rPr>
          <w:b/>
        </w:rPr>
      </w:pPr>
    </w:p>
    <w:p w14:paraId="2534A7D7" w14:textId="77777777" w:rsidR="00143A0B" w:rsidRPr="00DD2601" w:rsidRDefault="00143A0B" w:rsidP="00684702">
      <w:pPr>
        <w:pStyle w:val="Corpodetexto"/>
        <w:tabs>
          <w:tab w:val="left" w:pos="996"/>
          <w:tab w:val="left" w:pos="1538"/>
          <w:tab w:val="left" w:pos="1857"/>
          <w:tab w:val="left" w:pos="2848"/>
          <w:tab w:val="left" w:pos="3675"/>
          <w:tab w:val="left" w:pos="4098"/>
          <w:tab w:val="left" w:pos="4939"/>
          <w:tab w:val="left" w:pos="5369"/>
          <w:tab w:val="left" w:pos="6098"/>
          <w:tab w:val="left" w:pos="8061"/>
          <w:tab w:val="left" w:pos="8325"/>
          <w:tab w:val="left" w:pos="9231"/>
        </w:tabs>
        <w:spacing w:before="0" w:beforeAutospacing="0" w:after="0" w:afterAutospacing="0"/>
        <w:jc w:val="both"/>
      </w:pPr>
      <w:r w:rsidRPr="00DD2601">
        <w:t>Declaro</w:t>
      </w:r>
      <w:r w:rsidRPr="00DD2601">
        <w:tab/>
        <w:t>que</w:t>
      </w:r>
      <w:r w:rsidRPr="00DD2601">
        <w:tab/>
        <w:t>a</w:t>
      </w:r>
      <w:r w:rsidRPr="00DD2601">
        <w:tab/>
        <w:t>empresa</w:t>
      </w:r>
      <w:r w:rsidRPr="00DD2601">
        <w:tab/>
      </w:r>
      <w:r w:rsidRPr="00DD2601">
        <w:rPr>
          <w:w w:val="99"/>
          <w:u w:val="single"/>
        </w:rPr>
        <w:t xml:space="preserve"> </w:t>
      </w:r>
      <w:r w:rsidRPr="00DD2601">
        <w:rPr>
          <w:u w:val="single"/>
        </w:rPr>
        <w:tab/>
      </w:r>
      <w:r w:rsidRPr="00DD2601">
        <w:t xml:space="preserve"> </w:t>
      </w:r>
      <w:proofErr w:type="gramStart"/>
      <w:r w:rsidRPr="00DD2601">
        <w:t xml:space="preserve"> </w:t>
      </w:r>
      <w:r w:rsidRPr="00DD2601">
        <w:rPr>
          <w:spacing w:val="-8"/>
        </w:rPr>
        <w:t xml:space="preserve"> </w:t>
      </w:r>
      <w:r w:rsidRPr="00DD2601">
        <w:t>,</w:t>
      </w:r>
      <w:proofErr w:type="gramEnd"/>
      <w:r w:rsidRPr="00DD2601">
        <w:tab/>
        <w:t>inscrita</w:t>
      </w:r>
      <w:r w:rsidRPr="00DD2601">
        <w:tab/>
        <w:t>no</w:t>
      </w:r>
      <w:r w:rsidRPr="00DD2601">
        <w:tab/>
        <w:t>CNPJ</w:t>
      </w:r>
      <w:r w:rsidRPr="00DD2601">
        <w:tab/>
        <w:t>nº</w:t>
      </w:r>
      <w:r w:rsidRPr="00DD2601">
        <w:rPr>
          <w:u w:val="single"/>
        </w:rPr>
        <w:tab/>
      </w:r>
      <w:r w:rsidRPr="00DD2601">
        <w:t>, sediada no endereço</w:t>
      </w:r>
      <w:r w:rsidRPr="00DD2601">
        <w:rPr>
          <w:u w:val="single"/>
        </w:rPr>
        <w:tab/>
      </w:r>
      <w:r w:rsidRPr="00DD2601">
        <w:t>optou</w:t>
      </w:r>
      <w:r w:rsidRPr="00DD2601">
        <w:rPr>
          <w:spacing w:val="-8"/>
        </w:rPr>
        <w:t xml:space="preserve"> </w:t>
      </w:r>
      <w:r w:rsidRPr="00DD2601">
        <w:t>por</w:t>
      </w:r>
      <w:r w:rsidRPr="00DD2601">
        <w:rPr>
          <w:spacing w:val="-8"/>
        </w:rPr>
        <w:t xml:space="preserve"> </w:t>
      </w:r>
      <w:r w:rsidRPr="00DD2601">
        <w:rPr>
          <w:b/>
        </w:rPr>
        <w:t>NÃO</w:t>
      </w:r>
      <w:r w:rsidRPr="00DD2601">
        <w:rPr>
          <w:b/>
          <w:spacing w:val="-9"/>
        </w:rPr>
        <w:t xml:space="preserve"> </w:t>
      </w:r>
      <w:r w:rsidRPr="00DD2601">
        <w:t>realizar</w:t>
      </w:r>
      <w:r w:rsidRPr="00DD2601">
        <w:rPr>
          <w:spacing w:val="-7"/>
        </w:rPr>
        <w:t xml:space="preserve"> </w:t>
      </w:r>
      <w:r w:rsidRPr="00DD2601">
        <w:t>vistoria</w:t>
      </w:r>
      <w:r w:rsidRPr="00DD2601">
        <w:rPr>
          <w:spacing w:val="-8"/>
        </w:rPr>
        <w:t xml:space="preserve"> </w:t>
      </w:r>
      <w:r w:rsidRPr="00DD2601">
        <w:t>no</w:t>
      </w:r>
      <w:r w:rsidRPr="00DD2601">
        <w:rPr>
          <w:spacing w:val="-8"/>
        </w:rPr>
        <w:t xml:space="preserve"> </w:t>
      </w:r>
      <w:r w:rsidRPr="00DD2601">
        <w:t>local</w:t>
      </w:r>
      <w:r w:rsidRPr="00DD2601">
        <w:rPr>
          <w:spacing w:val="-11"/>
        </w:rPr>
        <w:t xml:space="preserve"> </w:t>
      </w:r>
      <w:r w:rsidRPr="00DD2601">
        <w:t>e</w:t>
      </w:r>
      <w:r w:rsidRPr="00DD2601">
        <w:rPr>
          <w:spacing w:val="-8"/>
        </w:rPr>
        <w:t xml:space="preserve"> </w:t>
      </w:r>
      <w:r w:rsidRPr="00DD2601">
        <w:t>instalações</w:t>
      </w:r>
      <w:r w:rsidRPr="00DD2601">
        <w:rPr>
          <w:spacing w:val="-9"/>
        </w:rPr>
        <w:t xml:space="preserve"> </w:t>
      </w:r>
      <w:r w:rsidRPr="00DD2601">
        <w:t>referentes</w:t>
      </w:r>
      <w:r w:rsidRPr="00DD2601">
        <w:rPr>
          <w:spacing w:val="-8"/>
        </w:rPr>
        <w:t xml:space="preserve"> </w:t>
      </w:r>
      <w:r w:rsidRPr="00DD2601">
        <w:t>ao</w:t>
      </w:r>
      <w:r w:rsidRPr="00DD2601">
        <w:rPr>
          <w:spacing w:val="-8"/>
        </w:rPr>
        <w:t xml:space="preserve"> </w:t>
      </w:r>
      <w:r w:rsidRPr="00DD2601">
        <w:t>objeto</w:t>
      </w:r>
      <w:r w:rsidRPr="00DD2601">
        <w:rPr>
          <w:spacing w:val="-9"/>
        </w:rPr>
        <w:t xml:space="preserve"> </w:t>
      </w:r>
      <w:r w:rsidRPr="00DD2601">
        <w:t>do</w:t>
      </w:r>
      <w:r w:rsidRPr="00DD2601">
        <w:rPr>
          <w:spacing w:val="-4"/>
        </w:rPr>
        <w:t xml:space="preserve"> </w:t>
      </w:r>
      <w:r w:rsidRPr="00DD2601">
        <w:rPr>
          <w:b/>
        </w:rPr>
        <w:t>Pregão</w:t>
      </w:r>
      <w:r w:rsidRPr="00DD2601">
        <w:rPr>
          <w:b/>
          <w:spacing w:val="-53"/>
        </w:rPr>
        <w:t xml:space="preserve"> </w:t>
      </w:r>
      <w:r w:rsidRPr="00DD2601">
        <w:rPr>
          <w:b/>
        </w:rPr>
        <w:t xml:space="preserve">Eletrônico nº -_____ </w:t>
      </w:r>
      <w:r w:rsidRPr="00DD2601">
        <w:t>e, declara estar ciente que não poderá alegar o desconhecimento das condições</w:t>
      </w:r>
      <w:r w:rsidRPr="00DD2601">
        <w:rPr>
          <w:spacing w:val="-53"/>
        </w:rPr>
        <w:t xml:space="preserve"> </w:t>
      </w:r>
      <w:r w:rsidRPr="00DD2601">
        <w:t>e grau de dificuldade existentes como justificativa para se eximir das obrigações assumidas ou em favor</w:t>
      </w:r>
      <w:r w:rsidRPr="00DD2601">
        <w:rPr>
          <w:spacing w:val="1"/>
        </w:rPr>
        <w:t xml:space="preserve"> </w:t>
      </w:r>
      <w:r w:rsidRPr="00DD2601">
        <w:t>de</w:t>
      </w:r>
      <w:r w:rsidRPr="00DD2601">
        <w:rPr>
          <w:spacing w:val="-3"/>
        </w:rPr>
        <w:t xml:space="preserve"> </w:t>
      </w:r>
      <w:r w:rsidRPr="00DD2601">
        <w:t>eventuais</w:t>
      </w:r>
      <w:r w:rsidRPr="00DD2601">
        <w:rPr>
          <w:spacing w:val="-2"/>
        </w:rPr>
        <w:t xml:space="preserve"> </w:t>
      </w:r>
      <w:r w:rsidRPr="00DD2601">
        <w:t>pretensões de</w:t>
      </w:r>
      <w:r w:rsidRPr="00DD2601">
        <w:rPr>
          <w:spacing w:val="-2"/>
        </w:rPr>
        <w:t xml:space="preserve"> </w:t>
      </w:r>
      <w:r w:rsidRPr="00DD2601">
        <w:t>acréscimos</w:t>
      </w:r>
      <w:r w:rsidRPr="00DD2601">
        <w:rPr>
          <w:spacing w:val="-2"/>
        </w:rPr>
        <w:t xml:space="preserve"> </w:t>
      </w:r>
      <w:r w:rsidRPr="00DD2601">
        <w:t>de</w:t>
      </w:r>
      <w:r w:rsidRPr="00DD2601">
        <w:rPr>
          <w:spacing w:val="-3"/>
        </w:rPr>
        <w:t xml:space="preserve"> </w:t>
      </w:r>
      <w:r w:rsidRPr="00DD2601">
        <w:t>preços</w:t>
      </w:r>
      <w:r w:rsidRPr="00DD2601">
        <w:rPr>
          <w:spacing w:val="-1"/>
        </w:rPr>
        <w:t xml:space="preserve"> </w:t>
      </w:r>
      <w:r w:rsidRPr="00DD2601">
        <w:t>em</w:t>
      </w:r>
      <w:r w:rsidRPr="00DD2601">
        <w:rPr>
          <w:spacing w:val="-1"/>
        </w:rPr>
        <w:t xml:space="preserve"> </w:t>
      </w:r>
      <w:r w:rsidRPr="00DD2601">
        <w:t>decorrência</w:t>
      </w:r>
      <w:r w:rsidRPr="00DD2601">
        <w:rPr>
          <w:spacing w:val="-3"/>
        </w:rPr>
        <w:t xml:space="preserve"> </w:t>
      </w:r>
      <w:r w:rsidRPr="00DD2601">
        <w:t>da execução</w:t>
      </w:r>
      <w:r w:rsidRPr="00DD2601">
        <w:rPr>
          <w:spacing w:val="1"/>
        </w:rPr>
        <w:t xml:space="preserve"> </w:t>
      </w:r>
      <w:r w:rsidRPr="00DD2601">
        <w:t>do</w:t>
      </w:r>
      <w:r w:rsidRPr="00DD2601">
        <w:rPr>
          <w:spacing w:val="-3"/>
        </w:rPr>
        <w:t xml:space="preserve"> </w:t>
      </w:r>
      <w:r w:rsidRPr="00DD2601">
        <w:t>objeto</w:t>
      </w:r>
      <w:r w:rsidRPr="00DD2601">
        <w:rPr>
          <w:spacing w:val="-2"/>
        </w:rPr>
        <w:t xml:space="preserve"> </w:t>
      </w:r>
      <w:r w:rsidRPr="00DD2601">
        <w:t>deste</w:t>
      </w:r>
      <w:r w:rsidRPr="00DD2601">
        <w:rPr>
          <w:spacing w:val="-1"/>
        </w:rPr>
        <w:t xml:space="preserve"> </w:t>
      </w:r>
      <w:r w:rsidRPr="00DD2601">
        <w:t>Pregão.</w:t>
      </w:r>
    </w:p>
    <w:p w14:paraId="70179D19" w14:textId="77777777" w:rsidR="00143A0B" w:rsidRPr="00DD2601" w:rsidRDefault="00143A0B" w:rsidP="00684702">
      <w:pPr>
        <w:pStyle w:val="Corpodetexto"/>
        <w:spacing w:before="0" w:beforeAutospacing="0" w:after="0" w:afterAutospacing="0"/>
        <w:jc w:val="both"/>
      </w:pPr>
    </w:p>
    <w:p w14:paraId="54F2B88C" w14:textId="77777777" w:rsidR="00143A0B" w:rsidRPr="00DD2601" w:rsidRDefault="00143A0B" w:rsidP="00684702">
      <w:pPr>
        <w:pStyle w:val="Corpodetexto"/>
        <w:spacing w:before="0" w:beforeAutospacing="0" w:after="0" w:afterAutospacing="0"/>
        <w:jc w:val="both"/>
      </w:pPr>
    </w:p>
    <w:p w14:paraId="7E9EC56C" w14:textId="77777777" w:rsidR="00143A0B" w:rsidRPr="00DD2601" w:rsidRDefault="00143A0B" w:rsidP="00684702">
      <w:pPr>
        <w:pStyle w:val="Corpodetexto"/>
        <w:tabs>
          <w:tab w:val="left" w:pos="7225"/>
          <w:tab w:val="left" w:pos="8670"/>
        </w:tabs>
        <w:spacing w:before="0" w:beforeAutospacing="0" w:after="0" w:afterAutospacing="0"/>
        <w:jc w:val="both"/>
      </w:pPr>
      <w:r w:rsidRPr="00DD2601">
        <w:t>Rio de Janeiro____, de</w:t>
      </w:r>
      <w:r w:rsidRPr="00DD2601">
        <w:rPr>
          <w:u w:val="single"/>
        </w:rPr>
        <w:t xml:space="preserve"> _________</w:t>
      </w:r>
      <w:r w:rsidRPr="00DD2601">
        <w:t>de</w:t>
      </w:r>
      <w:r w:rsidRPr="00DD2601">
        <w:rPr>
          <w:spacing w:val="-1"/>
        </w:rPr>
        <w:t xml:space="preserve"> </w:t>
      </w:r>
      <w:r w:rsidRPr="00DD2601">
        <w:t>2023.</w:t>
      </w:r>
    </w:p>
    <w:p w14:paraId="2C08B606" w14:textId="77777777" w:rsidR="00143A0B" w:rsidRPr="00DD2601" w:rsidRDefault="00143A0B" w:rsidP="00684702">
      <w:pPr>
        <w:pStyle w:val="Corpodetexto"/>
        <w:tabs>
          <w:tab w:val="left" w:pos="7225"/>
          <w:tab w:val="left" w:pos="8670"/>
        </w:tabs>
        <w:spacing w:before="0" w:beforeAutospacing="0" w:after="0" w:afterAutospacing="0"/>
        <w:jc w:val="both"/>
      </w:pPr>
    </w:p>
    <w:p w14:paraId="653BCC55" w14:textId="77777777" w:rsidR="00143A0B" w:rsidRPr="00DD2601" w:rsidRDefault="00143A0B" w:rsidP="00684702">
      <w:pPr>
        <w:pStyle w:val="Corpodetexto"/>
        <w:spacing w:before="0" w:beforeAutospacing="0" w:after="0" w:afterAutospacing="0"/>
        <w:jc w:val="both"/>
      </w:pPr>
      <w:r w:rsidRPr="00DD2601">
        <w:rPr>
          <w:noProof/>
        </w:rPr>
        <mc:AlternateContent>
          <mc:Choice Requires="wps">
            <w:drawing>
              <wp:anchor distT="0" distB="0" distL="0" distR="0" simplePos="0" relativeHeight="251661312" behindDoc="1" locked="0" layoutInCell="1" allowOverlap="1" wp14:anchorId="3E6F44C8" wp14:editId="4DAE78EF">
                <wp:simplePos x="0" y="0"/>
                <wp:positionH relativeFrom="page">
                  <wp:posOffset>3239135</wp:posOffset>
                </wp:positionH>
                <wp:positionV relativeFrom="paragraph">
                  <wp:posOffset>140970</wp:posOffset>
                </wp:positionV>
                <wp:extent cx="1623695" cy="1270"/>
                <wp:effectExtent l="0" t="0" r="0" b="0"/>
                <wp:wrapTopAndBottom/>
                <wp:docPr id="1136519227" name="Forma Livre: Forma 1136519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23695" cy="1270"/>
                        </a:xfrm>
                        <a:custGeom>
                          <a:avLst/>
                          <a:gdLst>
                            <a:gd name="T0" fmla="+- 0 5101 5101"/>
                            <a:gd name="T1" fmla="*/ T0 w 2557"/>
                            <a:gd name="T2" fmla="+- 0 7657 5101"/>
                            <a:gd name="T3" fmla="*/ T2 w 2557"/>
                          </a:gdLst>
                          <a:ahLst/>
                          <a:cxnLst>
                            <a:cxn ang="0">
                              <a:pos x="T1" y="0"/>
                            </a:cxn>
                            <a:cxn ang="0">
                              <a:pos x="T3" y="0"/>
                            </a:cxn>
                          </a:cxnLst>
                          <a:rect l="0" t="0" r="r" b="b"/>
                          <a:pathLst>
                            <a:path w="2557">
                              <a:moveTo>
                                <a:pt x="0" y="0"/>
                              </a:moveTo>
                              <a:lnTo>
                                <a:pt x="2556" y="0"/>
                              </a:lnTo>
                            </a:path>
                          </a:pathLst>
                        </a:custGeom>
                        <a:noFill/>
                        <a:ln w="796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9E674C" id="Forma Livre: Forma 1136519227" o:spid="_x0000_s1026" style="position:absolute;margin-left:255.05pt;margin-top:11.1pt;width:127.85pt;height:.1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55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" path="m,l2556,e" filled="f" strokeweight=".22136mm">
                <v:path arrowok="t" o:connecttype="custom" o:connectlocs="0,0;1623060,0" o:connectangles="0,0"/>
                <w10:wrap type="topAndBottom" anchorx="page"/>
              </v:shape>
            </w:pict>
          </mc:Fallback>
        </mc:AlternateContent>
      </w:r>
      <w:r w:rsidRPr="00DD2601">
        <w:t>(Nome</w:t>
      </w:r>
      <w:r w:rsidRPr="00DD2601">
        <w:rPr>
          <w:spacing w:val="-3"/>
        </w:rPr>
        <w:t xml:space="preserve"> </w:t>
      </w:r>
      <w:r w:rsidRPr="00DD2601">
        <w:t>e</w:t>
      </w:r>
      <w:r w:rsidRPr="00DD2601">
        <w:rPr>
          <w:spacing w:val="-2"/>
        </w:rPr>
        <w:t xml:space="preserve"> </w:t>
      </w:r>
      <w:r w:rsidRPr="00DD2601">
        <w:t>Assinatura</w:t>
      </w:r>
      <w:r w:rsidRPr="00DD2601">
        <w:rPr>
          <w:spacing w:val="1"/>
        </w:rPr>
        <w:t xml:space="preserve"> </w:t>
      </w:r>
      <w:r w:rsidRPr="00DD2601">
        <w:t>do</w:t>
      </w:r>
      <w:r w:rsidRPr="00DD2601">
        <w:rPr>
          <w:spacing w:val="-2"/>
        </w:rPr>
        <w:t xml:space="preserve"> </w:t>
      </w:r>
      <w:r w:rsidRPr="00DD2601">
        <w:t>representante</w:t>
      </w:r>
      <w:r w:rsidRPr="00DD2601">
        <w:rPr>
          <w:spacing w:val="-3"/>
        </w:rPr>
        <w:t xml:space="preserve"> </w:t>
      </w:r>
      <w:r w:rsidRPr="00DD2601">
        <w:t>legal</w:t>
      </w:r>
      <w:r w:rsidRPr="00DD2601">
        <w:rPr>
          <w:spacing w:val="-1"/>
        </w:rPr>
        <w:t xml:space="preserve"> </w:t>
      </w:r>
      <w:r w:rsidRPr="00DD2601">
        <w:t>ou</w:t>
      </w:r>
      <w:r w:rsidRPr="00DD2601">
        <w:rPr>
          <w:spacing w:val="-2"/>
        </w:rPr>
        <w:t xml:space="preserve"> </w:t>
      </w:r>
      <w:r w:rsidRPr="00DD2601">
        <w:t>procurador)</w:t>
      </w:r>
    </w:p>
    <w:p w14:paraId="421AD602" w14:textId="77777777" w:rsidR="00143A0B" w:rsidRPr="00DD2601" w:rsidRDefault="00143A0B" w:rsidP="00684702">
      <w:pPr>
        <w:pStyle w:val="Corpodetexto"/>
        <w:spacing w:before="0" w:beforeAutospacing="0" w:after="0" w:afterAutospacing="0"/>
        <w:ind w:right="495"/>
        <w:jc w:val="both"/>
      </w:pPr>
      <w:r w:rsidRPr="00DD2601">
        <w:t>(Número</w:t>
      </w:r>
      <w:r w:rsidRPr="00DD2601">
        <w:rPr>
          <w:spacing w:val="-3"/>
        </w:rPr>
        <w:t xml:space="preserve"> </w:t>
      </w:r>
      <w:r w:rsidRPr="00DD2601">
        <w:t>da</w:t>
      </w:r>
      <w:r w:rsidRPr="00DD2601">
        <w:rPr>
          <w:spacing w:val="-3"/>
        </w:rPr>
        <w:t xml:space="preserve"> </w:t>
      </w:r>
      <w:r w:rsidRPr="00DD2601">
        <w:t>Carteira</w:t>
      </w:r>
      <w:r w:rsidRPr="00DD2601">
        <w:rPr>
          <w:spacing w:val="-2"/>
        </w:rPr>
        <w:t xml:space="preserve"> </w:t>
      </w:r>
      <w:r w:rsidRPr="00DD2601">
        <w:t>de</w:t>
      </w:r>
      <w:r w:rsidRPr="00DD2601">
        <w:rPr>
          <w:spacing w:val="-1"/>
        </w:rPr>
        <w:t xml:space="preserve"> </w:t>
      </w:r>
      <w:r w:rsidRPr="00DD2601">
        <w:t>Identidade e</w:t>
      </w:r>
      <w:r w:rsidRPr="00DD2601">
        <w:rPr>
          <w:spacing w:val="-3"/>
        </w:rPr>
        <w:t xml:space="preserve"> </w:t>
      </w:r>
      <w:r w:rsidRPr="00DD2601">
        <w:t>CPF)</w:t>
      </w:r>
    </w:p>
    <w:p w14:paraId="1A90F19B" w14:textId="77777777" w:rsidR="00143A0B" w:rsidRPr="00DD2601" w:rsidRDefault="00143A0B" w:rsidP="00684702">
      <w:pPr>
        <w:jc w:val="both"/>
        <w:rPr>
          <w:rFonts w:ascii="Times New Roman" w:hAnsi="Times New Roman" w:cs="Times New Roman"/>
        </w:rPr>
      </w:pPr>
    </w:p>
    <w:p w14:paraId="67C5C116" w14:textId="77777777" w:rsidR="00143A0B" w:rsidRPr="00DD2601" w:rsidRDefault="00143A0B" w:rsidP="00684702">
      <w:pPr>
        <w:jc w:val="both"/>
        <w:rPr>
          <w:rFonts w:ascii="Times New Roman" w:hAnsi="Times New Roman" w:cs="Times New Roman"/>
          <w:b/>
          <w:bCs/>
        </w:rPr>
      </w:pPr>
    </w:p>
    <w:p w14:paraId="61E8FFF9" w14:textId="3A237E4D" w:rsidR="00F0283B" w:rsidRPr="00DD2601" w:rsidRDefault="00F23B8B" w:rsidP="00F70426">
      <w:pPr>
        <w:jc w:val="center"/>
        <w:rPr>
          <w:rFonts w:ascii="Times New Roman" w:hAnsi="Times New Roman" w:cs="Times New Roman"/>
          <w:b/>
          <w:bCs/>
        </w:rPr>
      </w:pPr>
      <w:r w:rsidRPr="00DD2601">
        <w:rPr>
          <w:rFonts w:ascii="Times New Roman" w:hAnsi="Times New Roman" w:cs="Times New Roman"/>
          <w:b/>
          <w:bCs/>
        </w:rPr>
        <w:br w:type="page"/>
      </w:r>
      <w:r w:rsidR="00F0283B" w:rsidRPr="00DD2601">
        <w:rPr>
          <w:rFonts w:ascii="Times New Roman" w:hAnsi="Times New Roman" w:cs="Times New Roman"/>
          <w:b/>
          <w:bCs/>
        </w:rPr>
        <w:lastRenderedPageBreak/>
        <w:t>ANEXO II</w:t>
      </w:r>
    </w:p>
    <w:p w14:paraId="42B0EC17" w14:textId="0913B72E" w:rsidR="00F0283B" w:rsidRDefault="00F0283B" w:rsidP="00F70426">
      <w:pPr>
        <w:jc w:val="center"/>
        <w:rPr>
          <w:rFonts w:ascii="Times New Roman" w:hAnsi="Times New Roman" w:cs="Times New Roman"/>
          <w:b/>
          <w:bCs/>
        </w:rPr>
      </w:pPr>
      <w:r w:rsidRPr="00DD2601">
        <w:rPr>
          <w:rFonts w:ascii="Times New Roman" w:hAnsi="Times New Roman" w:cs="Times New Roman"/>
          <w:b/>
          <w:bCs/>
        </w:rPr>
        <w:t>MAPA COMPARATIVO</w:t>
      </w:r>
    </w:p>
    <w:p w14:paraId="6F025232" w14:textId="77777777" w:rsidR="00F70426" w:rsidRPr="00DD2601" w:rsidRDefault="00F70426" w:rsidP="00F70426">
      <w:pPr>
        <w:jc w:val="center"/>
        <w:rPr>
          <w:rFonts w:ascii="Times New Roman" w:hAnsi="Times New Roman" w:cs="Times New Roman"/>
          <w:b/>
          <w:bCs/>
        </w:rPr>
      </w:pPr>
    </w:p>
    <w:tbl>
      <w:tblPr>
        <w:tblW w:w="0" w:type="auto"/>
        <w:tblCellMar>
          <w:left w:w="70" w:type="dxa"/>
          <w:right w:w="70" w:type="dxa"/>
        </w:tblCellMar>
        <w:tblLook w:val="04A0" w:firstRow="1" w:lastRow="0" w:firstColumn="1" w:lastColumn="0" w:noHBand="0" w:noVBand="1"/>
      </w:tblPr>
      <w:tblGrid>
        <w:gridCol w:w="467"/>
        <w:gridCol w:w="704"/>
        <w:gridCol w:w="684"/>
        <w:gridCol w:w="667"/>
        <w:gridCol w:w="652"/>
        <w:gridCol w:w="638"/>
        <w:gridCol w:w="618"/>
        <w:gridCol w:w="610"/>
        <w:gridCol w:w="528"/>
        <w:gridCol w:w="525"/>
        <w:gridCol w:w="558"/>
        <w:gridCol w:w="552"/>
        <w:gridCol w:w="484"/>
        <w:gridCol w:w="481"/>
        <w:gridCol w:w="658"/>
        <w:gridCol w:w="658"/>
        <w:gridCol w:w="144"/>
      </w:tblGrid>
      <w:tr w:rsidR="00A43C61" w:rsidRPr="00A43C61" w14:paraId="572BE0ED" w14:textId="77777777" w:rsidTr="00A43C61">
        <w:trPr>
          <w:gridAfter w:val="1"/>
          <w:trHeight w:val="300"/>
        </w:trPr>
        <w:tc>
          <w:tcPr>
            <w:tcW w:w="0" w:type="auto"/>
            <w:gridSpan w:val="16"/>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74758F2" w14:textId="77777777" w:rsidR="00A43C61" w:rsidRPr="00A43C61" w:rsidRDefault="00A43C61" w:rsidP="00A43C61">
            <w:pPr>
              <w:jc w:val="center"/>
              <w:rPr>
                <w:rFonts w:ascii="Times New Roman" w:eastAsia="Times New Roman" w:hAnsi="Times New Roman" w:cs="Times New Roman"/>
                <w:b/>
                <w:bCs/>
                <w:color w:val="000000"/>
                <w:sz w:val="22"/>
                <w:szCs w:val="22"/>
              </w:rPr>
            </w:pPr>
            <w:r w:rsidRPr="00A43C61">
              <w:rPr>
                <w:rFonts w:ascii="Times New Roman" w:eastAsia="Times New Roman" w:hAnsi="Times New Roman" w:cs="Times New Roman"/>
                <w:b/>
                <w:bCs/>
                <w:color w:val="000000"/>
                <w:sz w:val="22"/>
                <w:szCs w:val="22"/>
              </w:rPr>
              <w:t>RESUMO DOS ITENS</w:t>
            </w:r>
          </w:p>
        </w:tc>
      </w:tr>
      <w:tr w:rsidR="00A43C61" w:rsidRPr="00A43C61" w14:paraId="5FF2916B" w14:textId="77777777" w:rsidTr="00A43C61">
        <w:trPr>
          <w:trHeight w:val="300"/>
        </w:trPr>
        <w:tc>
          <w:tcPr>
            <w:tcW w:w="0" w:type="auto"/>
            <w:gridSpan w:val="16"/>
            <w:vMerge/>
            <w:tcBorders>
              <w:top w:val="single" w:sz="4" w:space="0" w:color="auto"/>
              <w:left w:val="single" w:sz="4" w:space="0" w:color="auto"/>
              <w:bottom w:val="single" w:sz="4" w:space="0" w:color="000000"/>
              <w:right w:val="single" w:sz="4" w:space="0" w:color="000000"/>
            </w:tcBorders>
            <w:vAlign w:val="center"/>
            <w:hideMark/>
          </w:tcPr>
          <w:p w14:paraId="4960D9F6" w14:textId="77777777" w:rsidR="00A43C61" w:rsidRPr="00A43C61" w:rsidRDefault="00A43C61" w:rsidP="00A43C61">
            <w:pPr>
              <w:rPr>
                <w:rFonts w:ascii="Times New Roman" w:eastAsia="Times New Roman" w:hAnsi="Times New Roman" w:cs="Times New Roman"/>
                <w:b/>
                <w:bCs/>
                <w:color w:val="000000"/>
                <w:sz w:val="22"/>
                <w:szCs w:val="22"/>
              </w:rPr>
            </w:pPr>
          </w:p>
        </w:tc>
        <w:tc>
          <w:tcPr>
            <w:tcW w:w="0" w:type="auto"/>
            <w:tcBorders>
              <w:top w:val="nil"/>
              <w:left w:val="nil"/>
              <w:bottom w:val="nil"/>
              <w:right w:val="nil"/>
            </w:tcBorders>
            <w:shd w:val="clear" w:color="auto" w:fill="auto"/>
            <w:noWrap/>
            <w:vAlign w:val="bottom"/>
            <w:hideMark/>
          </w:tcPr>
          <w:p w14:paraId="2396817E" w14:textId="77777777" w:rsidR="00A43C61" w:rsidRPr="00A43C61" w:rsidRDefault="00A43C61" w:rsidP="00A43C61">
            <w:pPr>
              <w:jc w:val="center"/>
              <w:rPr>
                <w:rFonts w:ascii="Times New Roman" w:eastAsia="Times New Roman" w:hAnsi="Times New Roman" w:cs="Times New Roman"/>
                <w:b/>
                <w:bCs/>
                <w:color w:val="000000"/>
                <w:sz w:val="22"/>
                <w:szCs w:val="22"/>
              </w:rPr>
            </w:pPr>
          </w:p>
        </w:tc>
      </w:tr>
      <w:tr w:rsidR="00A43C61" w:rsidRPr="00A43C61" w14:paraId="39FA36DE" w14:textId="77777777" w:rsidTr="00A43C61">
        <w:trPr>
          <w:trHeight w:val="300"/>
        </w:trPr>
        <w:tc>
          <w:tcPr>
            <w:tcW w:w="0" w:type="auto"/>
            <w:tcBorders>
              <w:top w:val="nil"/>
              <w:left w:val="nil"/>
              <w:bottom w:val="nil"/>
              <w:right w:val="nil"/>
            </w:tcBorders>
            <w:shd w:val="clear" w:color="000000" w:fill="auto"/>
            <w:noWrap/>
            <w:vAlign w:val="center"/>
            <w:hideMark/>
          </w:tcPr>
          <w:p w14:paraId="77C19D1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9B593A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5EDCB47"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E9C2E52"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8A9DD3A"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798C0F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A2F240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D864D7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45723D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E073690"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5C52062"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6782300"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9E370D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56CF100"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F66615E"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5B2413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vAlign w:val="center"/>
            <w:hideMark/>
          </w:tcPr>
          <w:p w14:paraId="727CD4B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78EE795"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7C52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5DF44A1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FCACF55"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280E99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68D128D"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D0D91E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CA2125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70A791B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FBF67DC"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573CEE"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5DC975B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4B4CB44"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6E6998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79C1E12"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B3A462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5A2D13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240EC8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03D4250"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1D005B2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1B6E215"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7.500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500C087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8AD5F9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E3A3EE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B8C5D1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2DB28A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125,39 </w:t>
            </w:r>
          </w:p>
        </w:tc>
        <w:tc>
          <w:tcPr>
            <w:tcW w:w="0" w:type="auto"/>
            <w:vAlign w:val="center"/>
            <w:hideMark/>
          </w:tcPr>
          <w:p w14:paraId="4CB3291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89E1281"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925A57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448CA9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501,56 </w:t>
            </w:r>
          </w:p>
        </w:tc>
        <w:tc>
          <w:tcPr>
            <w:tcW w:w="0" w:type="auto"/>
            <w:vAlign w:val="center"/>
            <w:hideMark/>
          </w:tcPr>
          <w:p w14:paraId="079134A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87DD1F4"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338DA4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71A692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B3FC53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0A28518" w14:textId="77777777" w:rsidTr="00A43C61">
        <w:trPr>
          <w:trHeight w:val="300"/>
        </w:trPr>
        <w:tc>
          <w:tcPr>
            <w:tcW w:w="0" w:type="auto"/>
            <w:tcBorders>
              <w:top w:val="nil"/>
              <w:left w:val="nil"/>
              <w:bottom w:val="nil"/>
              <w:right w:val="nil"/>
            </w:tcBorders>
            <w:shd w:val="clear" w:color="000000" w:fill="auto"/>
            <w:noWrap/>
            <w:vAlign w:val="center"/>
            <w:hideMark/>
          </w:tcPr>
          <w:p w14:paraId="0DEC6AF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1D039CE"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C4676E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64BE79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09014356"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080F0C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DA25837"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81EFFDD"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84A7881"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BFDE80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6BBDF8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07A858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762275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B8C52DA"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0153670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7A3B4A1"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vAlign w:val="center"/>
            <w:hideMark/>
          </w:tcPr>
          <w:p w14:paraId="5E557CD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F753671" w14:textId="77777777" w:rsidTr="00A43C61">
        <w:trPr>
          <w:trHeight w:val="300"/>
        </w:trPr>
        <w:tc>
          <w:tcPr>
            <w:tcW w:w="0" w:type="auto"/>
            <w:tcBorders>
              <w:top w:val="nil"/>
              <w:left w:val="nil"/>
              <w:bottom w:val="nil"/>
              <w:right w:val="nil"/>
            </w:tcBorders>
            <w:shd w:val="clear" w:color="000000" w:fill="auto"/>
            <w:noWrap/>
            <w:vAlign w:val="bottom"/>
            <w:hideMark/>
          </w:tcPr>
          <w:p w14:paraId="45D8A66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74E8E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18C3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17E68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F33CE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7459E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AB14F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4F49C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CE242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4E6D8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CD6B4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9A41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DC98E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E3319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F2F7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FB9AC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36E09A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0B75899"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660A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5A7753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44954F8"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C4D5D3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EFE3737"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998F4D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BF607B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7891E97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DA64277"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CEA68B"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6D80ED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BE40F9"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2CF556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70BBB5D"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81FB70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3BE468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5A3F2C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49555AC"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E50BE9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2</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AABE417"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18.000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F5A4CB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63D631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C0F510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2A56EE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F9CBEF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173,00 </w:t>
            </w:r>
          </w:p>
        </w:tc>
        <w:tc>
          <w:tcPr>
            <w:tcW w:w="0" w:type="auto"/>
            <w:vAlign w:val="center"/>
            <w:hideMark/>
          </w:tcPr>
          <w:p w14:paraId="7B5770F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83B57D3"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0048C4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985CBF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1.384,00 </w:t>
            </w:r>
          </w:p>
        </w:tc>
        <w:tc>
          <w:tcPr>
            <w:tcW w:w="0" w:type="auto"/>
            <w:vAlign w:val="center"/>
            <w:hideMark/>
          </w:tcPr>
          <w:p w14:paraId="7CEDC21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840A565"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7A51C7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4428AEE"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7D883B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E948789" w14:textId="77777777" w:rsidTr="00A43C61">
        <w:trPr>
          <w:trHeight w:val="300"/>
        </w:trPr>
        <w:tc>
          <w:tcPr>
            <w:tcW w:w="0" w:type="auto"/>
            <w:tcBorders>
              <w:top w:val="nil"/>
              <w:left w:val="nil"/>
              <w:bottom w:val="nil"/>
              <w:right w:val="nil"/>
            </w:tcBorders>
            <w:shd w:val="clear" w:color="000000" w:fill="auto"/>
            <w:noWrap/>
            <w:vAlign w:val="center"/>
            <w:hideMark/>
          </w:tcPr>
          <w:p w14:paraId="0315DED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912E56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4F86216"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7D7CE85"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D1A86B5"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DAE7EAF"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A3ECA81"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5EB82EA"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70A32D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D4DF251"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25609CF"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9C311C2"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B8D04D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C004D68"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2A64E5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1177AD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vAlign w:val="center"/>
            <w:hideMark/>
          </w:tcPr>
          <w:p w14:paraId="5CCFE51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B3DF71B" w14:textId="77777777" w:rsidTr="00A43C61">
        <w:trPr>
          <w:trHeight w:val="300"/>
        </w:trPr>
        <w:tc>
          <w:tcPr>
            <w:tcW w:w="0" w:type="auto"/>
            <w:tcBorders>
              <w:top w:val="nil"/>
              <w:left w:val="nil"/>
              <w:bottom w:val="nil"/>
              <w:right w:val="nil"/>
            </w:tcBorders>
            <w:shd w:val="clear" w:color="000000" w:fill="auto"/>
            <w:noWrap/>
            <w:vAlign w:val="bottom"/>
            <w:hideMark/>
          </w:tcPr>
          <w:p w14:paraId="132066FE"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1BD8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3BF9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E1BB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E0A5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35777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3417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8590F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175F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BF153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9CD7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FEC7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2912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C141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EA7EF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165C31"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9DBAB0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AE74518"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D711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727841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20394A3"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E6A1E1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81108E8"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08FA11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123F67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3BB286B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0895935"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52740D"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73AD16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7FCBC8"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FB9AB6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0F21A11"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2DEAAC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349B13D"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D21460D"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63F1B6F"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1030231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3</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1BF0538"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28.000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838035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7E5242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CA9D10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9C5BF7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24FB0C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282,33 </w:t>
            </w:r>
          </w:p>
        </w:tc>
        <w:tc>
          <w:tcPr>
            <w:tcW w:w="0" w:type="auto"/>
            <w:vAlign w:val="center"/>
            <w:hideMark/>
          </w:tcPr>
          <w:p w14:paraId="263D3C4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D423326"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E0C336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51D24E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1.129,33 </w:t>
            </w:r>
          </w:p>
        </w:tc>
        <w:tc>
          <w:tcPr>
            <w:tcW w:w="0" w:type="auto"/>
            <w:vAlign w:val="center"/>
            <w:hideMark/>
          </w:tcPr>
          <w:p w14:paraId="4A1E738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8BB2D3B"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FB0E20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FDB898B"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4388E6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B9C02F2" w14:textId="77777777" w:rsidTr="00A43C61">
        <w:trPr>
          <w:trHeight w:val="300"/>
        </w:trPr>
        <w:tc>
          <w:tcPr>
            <w:tcW w:w="0" w:type="auto"/>
            <w:tcBorders>
              <w:top w:val="nil"/>
              <w:left w:val="nil"/>
              <w:bottom w:val="nil"/>
              <w:right w:val="nil"/>
            </w:tcBorders>
            <w:shd w:val="clear" w:color="000000" w:fill="auto"/>
            <w:noWrap/>
            <w:vAlign w:val="center"/>
            <w:hideMark/>
          </w:tcPr>
          <w:p w14:paraId="2FC2EBE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3E1C57A"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761C61D"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CFA3CD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6FD2368"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084406B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4C1EA87"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0E4F0D4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09BDBE55"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F3B6C50"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5B72410"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DEF3BF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DDCA83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52DD08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09A655DE"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D38D24E"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vAlign w:val="center"/>
            <w:hideMark/>
          </w:tcPr>
          <w:p w14:paraId="17E8DE1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38019DC" w14:textId="77777777" w:rsidTr="00A43C61">
        <w:trPr>
          <w:trHeight w:val="300"/>
        </w:trPr>
        <w:tc>
          <w:tcPr>
            <w:tcW w:w="0" w:type="auto"/>
            <w:tcBorders>
              <w:top w:val="nil"/>
              <w:left w:val="nil"/>
              <w:bottom w:val="nil"/>
              <w:right w:val="nil"/>
            </w:tcBorders>
            <w:shd w:val="clear" w:color="000000" w:fill="auto"/>
            <w:noWrap/>
            <w:vAlign w:val="bottom"/>
            <w:hideMark/>
          </w:tcPr>
          <w:p w14:paraId="0B29F6C7"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ECE33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D6AF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09EE5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08650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18A20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0C89E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137F4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073D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C7CA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A12F7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A606C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5DC1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D620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A3DB0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16C6E8"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AD9759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EFC49DC"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6CF31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12B7E32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392F304"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781A6B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3E662AC"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8643B4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843B22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4815FF9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31CDD1C"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AA4141"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1964DA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2CEC6F"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C773B1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5228FE2"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9F6C99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BA05C5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202DE7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C060C3C"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55B544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BBC670D"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MANUTENÇÃO PREVENTIVA - CAPACIDADE: 60.000 BTUS - TIPO: AR CENTRAL MULTI SPLIT </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05CA605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FDE1AB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6B3615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12</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AA9A99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9DC943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415,48 </w:t>
            </w:r>
          </w:p>
        </w:tc>
        <w:tc>
          <w:tcPr>
            <w:tcW w:w="0" w:type="auto"/>
            <w:vAlign w:val="center"/>
            <w:hideMark/>
          </w:tcPr>
          <w:p w14:paraId="6E2E29C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2A9BF05"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F1062B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2A6F4C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4.985,76 </w:t>
            </w:r>
          </w:p>
        </w:tc>
        <w:tc>
          <w:tcPr>
            <w:tcW w:w="0" w:type="auto"/>
            <w:vAlign w:val="center"/>
            <w:hideMark/>
          </w:tcPr>
          <w:p w14:paraId="5A08120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8335130"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4511C6B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600E7D2"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BCA3A81"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61521F9" w14:textId="77777777" w:rsidTr="00A43C61">
        <w:trPr>
          <w:trHeight w:val="300"/>
        </w:trPr>
        <w:tc>
          <w:tcPr>
            <w:tcW w:w="0" w:type="auto"/>
            <w:tcBorders>
              <w:top w:val="nil"/>
              <w:left w:val="nil"/>
              <w:bottom w:val="nil"/>
              <w:right w:val="nil"/>
            </w:tcBorders>
            <w:shd w:val="clear" w:color="000000" w:fill="auto"/>
            <w:noWrap/>
            <w:vAlign w:val="bottom"/>
            <w:hideMark/>
          </w:tcPr>
          <w:p w14:paraId="03BE6E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A91E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F1759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39F3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2D62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25FE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A963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577E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8C6AF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EFFA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6984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00620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BC87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B72E1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7116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746D24"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E8BD91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F376BAD" w14:textId="77777777" w:rsidTr="00A43C61">
        <w:trPr>
          <w:trHeight w:val="300"/>
        </w:trPr>
        <w:tc>
          <w:tcPr>
            <w:tcW w:w="0" w:type="auto"/>
            <w:tcBorders>
              <w:top w:val="nil"/>
              <w:left w:val="nil"/>
              <w:bottom w:val="nil"/>
              <w:right w:val="nil"/>
            </w:tcBorders>
            <w:shd w:val="clear" w:color="000000" w:fill="auto"/>
            <w:noWrap/>
            <w:vAlign w:val="bottom"/>
            <w:hideMark/>
          </w:tcPr>
          <w:p w14:paraId="23C531A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0E0E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4F785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C805F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9960D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260E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1376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C7B20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0692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2114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182B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5716C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1175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E2464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AF83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6370D0"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8EB8AC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FDF117B"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2AA9F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BC6FB3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BA127E7"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084B37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DE5C176"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23B8E8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1D8AA6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400D78C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DC3381E"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AE7574"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EDC877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D465732"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E8BE70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82A53BA"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ADAE74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AE861EB"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001526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59E4FE5"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454CDD1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5</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0CAC7D9"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60.000 BTUS - TIPO: SPLIT K7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E61996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4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147393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46AFEB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16</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7BACFD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4C3E2F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554,92 </w:t>
            </w:r>
          </w:p>
        </w:tc>
        <w:tc>
          <w:tcPr>
            <w:tcW w:w="0" w:type="auto"/>
            <w:vAlign w:val="center"/>
            <w:hideMark/>
          </w:tcPr>
          <w:p w14:paraId="69E5F2B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6B699D9"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56BDB1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5C18F9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8.878,76 </w:t>
            </w:r>
          </w:p>
        </w:tc>
        <w:tc>
          <w:tcPr>
            <w:tcW w:w="0" w:type="auto"/>
            <w:vAlign w:val="center"/>
            <w:hideMark/>
          </w:tcPr>
          <w:p w14:paraId="4DAFA76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1EA8410"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0638FBD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322310F"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1C0F10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9A37BFE" w14:textId="77777777" w:rsidTr="00A43C61">
        <w:trPr>
          <w:trHeight w:val="300"/>
        </w:trPr>
        <w:tc>
          <w:tcPr>
            <w:tcW w:w="0" w:type="auto"/>
            <w:tcBorders>
              <w:top w:val="nil"/>
              <w:left w:val="nil"/>
              <w:bottom w:val="nil"/>
              <w:right w:val="nil"/>
            </w:tcBorders>
            <w:shd w:val="clear" w:color="000000" w:fill="auto"/>
            <w:noWrap/>
            <w:vAlign w:val="bottom"/>
            <w:hideMark/>
          </w:tcPr>
          <w:p w14:paraId="5CD9255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7A58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9064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7ADF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CEFB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957F7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48660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7FEEC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F8B5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47266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99972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48D3E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F59D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970A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67EC7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E72D6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BC5ADA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08AD029" w14:textId="77777777" w:rsidTr="00A43C61">
        <w:trPr>
          <w:trHeight w:val="300"/>
        </w:trPr>
        <w:tc>
          <w:tcPr>
            <w:tcW w:w="0" w:type="auto"/>
            <w:tcBorders>
              <w:top w:val="nil"/>
              <w:left w:val="nil"/>
              <w:bottom w:val="nil"/>
              <w:right w:val="nil"/>
            </w:tcBorders>
            <w:shd w:val="clear" w:color="000000" w:fill="auto"/>
            <w:noWrap/>
            <w:vAlign w:val="bottom"/>
            <w:hideMark/>
          </w:tcPr>
          <w:p w14:paraId="1FD88C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8295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B634A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0F5D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91982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87873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5AD1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1391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B0A70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052C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8E22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C71A4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47C6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9C92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A40A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421AD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90CF11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4F1B10C"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07A9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184B56C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D4C25E6"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D569EB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F142BEC"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3E5DB3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417CF0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06F328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4A4393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21CA97"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0665C34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01F62E"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B4E05B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B3D6656"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D8BE7E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B4D6482"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315C14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1AE6BE7"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B3432A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6</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C87D635"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7.500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231893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16AEF2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E64BC8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9A0497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52F920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220,00 </w:t>
            </w:r>
          </w:p>
        </w:tc>
        <w:tc>
          <w:tcPr>
            <w:tcW w:w="0" w:type="auto"/>
            <w:vAlign w:val="center"/>
            <w:hideMark/>
          </w:tcPr>
          <w:p w14:paraId="6D02060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B7BC831"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B6E2E4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CF2E7F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1.760,00 </w:t>
            </w:r>
          </w:p>
        </w:tc>
        <w:tc>
          <w:tcPr>
            <w:tcW w:w="0" w:type="auto"/>
            <w:vAlign w:val="center"/>
            <w:hideMark/>
          </w:tcPr>
          <w:p w14:paraId="3DBA9F3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754A320"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6BBE24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0E3CB6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DFE141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15D3A3A" w14:textId="77777777" w:rsidTr="00A43C61">
        <w:trPr>
          <w:trHeight w:val="300"/>
        </w:trPr>
        <w:tc>
          <w:tcPr>
            <w:tcW w:w="0" w:type="auto"/>
            <w:tcBorders>
              <w:top w:val="nil"/>
              <w:left w:val="nil"/>
              <w:bottom w:val="nil"/>
              <w:right w:val="nil"/>
            </w:tcBorders>
            <w:shd w:val="clear" w:color="000000" w:fill="auto"/>
            <w:noWrap/>
            <w:vAlign w:val="bottom"/>
            <w:hideMark/>
          </w:tcPr>
          <w:p w14:paraId="2502B9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83CF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CD44E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D9A24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33F6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89611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5EBC8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731C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0F86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A0745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9C205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90C72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34E31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F874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8C8F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61567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B3F95A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3B1D1E5" w14:textId="77777777" w:rsidTr="00A43C61">
        <w:trPr>
          <w:trHeight w:val="300"/>
        </w:trPr>
        <w:tc>
          <w:tcPr>
            <w:tcW w:w="0" w:type="auto"/>
            <w:tcBorders>
              <w:top w:val="nil"/>
              <w:left w:val="nil"/>
              <w:bottom w:val="nil"/>
              <w:right w:val="nil"/>
            </w:tcBorders>
            <w:shd w:val="clear" w:color="000000" w:fill="auto"/>
            <w:noWrap/>
            <w:vAlign w:val="bottom"/>
            <w:hideMark/>
          </w:tcPr>
          <w:p w14:paraId="308FA8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2CD52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FAFC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BAB22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51AA8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0802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62C1D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B3EC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79C4F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86CA9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1600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1A66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DD28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5D46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6D8CF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C53D4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ACC1E4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8EC9C3F"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E2B0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6B56DBB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E386361"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449875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3D9B4E7"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1FDC06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ECB425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46BD582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F15A896"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331E49"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C1DCAF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FFFD2E"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0A0C84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330C560"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110F5C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2B2921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79C37C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28291C9"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CF158A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7</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1E320E4"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9.000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17187F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5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B7A175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5DDAA0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20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3D00D4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F9A54F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220,00 </w:t>
            </w:r>
          </w:p>
        </w:tc>
        <w:tc>
          <w:tcPr>
            <w:tcW w:w="0" w:type="auto"/>
            <w:vAlign w:val="center"/>
            <w:hideMark/>
          </w:tcPr>
          <w:p w14:paraId="4EBAE22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E8A6683"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61FBEE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AEACF7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4.400,00 </w:t>
            </w:r>
          </w:p>
        </w:tc>
        <w:tc>
          <w:tcPr>
            <w:tcW w:w="0" w:type="auto"/>
            <w:vAlign w:val="center"/>
            <w:hideMark/>
          </w:tcPr>
          <w:p w14:paraId="7D2639F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58C5921"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E8B88D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A0D13AB"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2B85B1D"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254E1A0" w14:textId="77777777" w:rsidTr="00A43C61">
        <w:trPr>
          <w:trHeight w:val="300"/>
        </w:trPr>
        <w:tc>
          <w:tcPr>
            <w:tcW w:w="0" w:type="auto"/>
            <w:tcBorders>
              <w:top w:val="nil"/>
              <w:left w:val="nil"/>
              <w:bottom w:val="nil"/>
              <w:right w:val="nil"/>
            </w:tcBorders>
            <w:shd w:val="clear" w:color="000000" w:fill="auto"/>
            <w:noWrap/>
            <w:vAlign w:val="bottom"/>
            <w:hideMark/>
          </w:tcPr>
          <w:p w14:paraId="744408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08E09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9CD2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53BD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A787F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1745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DBB3B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8B1D1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E81B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73AF7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1FBB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58CD5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CABC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AB8D6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5D2A5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2D6DB8"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CD7153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E17ABF5" w14:textId="77777777" w:rsidTr="00A43C61">
        <w:trPr>
          <w:trHeight w:val="300"/>
        </w:trPr>
        <w:tc>
          <w:tcPr>
            <w:tcW w:w="0" w:type="auto"/>
            <w:tcBorders>
              <w:top w:val="nil"/>
              <w:left w:val="nil"/>
              <w:bottom w:val="nil"/>
              <w:right w:val="nil"/>
            </w:tcBorders>
            <w:shd w:val="clear" w:color="000000" w:fill="auto"/>
            <w:noWrap/>
            <w:vAlign w:val="bottom"/>
            <w:hideMark/>
          </w:tcPr>
          <w:p w14:paraId="7D6095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4FBDC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3021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7F645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38F5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4093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58BA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088F9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7A28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67955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D80B6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3988F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48535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B2ABE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7A126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204CC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C2DA4C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36B784D"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C8FE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19A3A3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4B8E00C"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377F48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BEC42B9"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1C873B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20C42B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4B69584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381514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F2EEC6"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EBF02B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D8DA36"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A38236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6B2314E"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D1A5AD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71C04AF"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8EC7CE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7C871EB"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318388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33E9406"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12.000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52C18E5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19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67F33A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8ECFAB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76</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65AF3A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A4332B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220,00 </w:t>
            </w:r>
          </w:p>
        </w:tc>
        <w:tc>
          <w:tcPr>
            <w:tcW w:w="0" w:type="auto"/>
            <w:vAlign w:val="center"/>
            <w:hideMark/>
          </w:tcPr>
          <w:p w14:paraId="1EFCEAC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E5F6DA4"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FC72E1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74033D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16.720,00 </w:t>
            </w:r>
          </w:p>
        </w:tc>
        <w:tc>
          <w:tcPr>
            <w:tcW w:w="0" w:type="auto"/>
            <w:vAlign w:val="center"/>
            <w:hideMark/>
          </w:tcPr>
          <w:p w14:paraId="2512D41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193858A"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0DFE0D0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645FD29"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60DFC4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0D55C17" w14:textId="77777777" w:rsidTr="00A43C61">
        <w:trPr>
          <w:trHeight w:val="300"/>
        </w:trPr>
        <w:tc>
          <w:tcPr>
            <w:tcW w:w="0" w:type="auto"/>
            <w:tcBorders>
              <w:top w:val="nil"/>
              <w:left w:val="nil"/>
              <w:bottom w:val="nil"/>
              <w:right w:val="nil"/>
            </w:tcBorders>
            <w:shd w:val="clear" w:color="000000" w:fill="auto"/>
            <w:noWrap/>
            <w:vAlign w:val="bottom"/>
            <w:hideMark/>
          </w:tcPr>
          <w:p w14:paraId="1376A1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1F79D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91B1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5E669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9302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C394D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3161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767F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0867C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829E4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FFDB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9D035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956D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858D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83D2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370136"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D36227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BE5E409" w14:textId="77777777" w:rsidTr="00A43C61">
        <w:trPr>
          <w:trHeight w:val="300"/>
        </w:trPr>
        <w:tc>
          <w:tcPr>
            <w:tcW w:w="0" w:type="auto"/>
            <w:tcBorders>
              <w:top w:val="nil"/>
              <w:left w:val="nil"/>
              <w:bottom w:val="nil"/>
              <w:right w:val="nil"/>
            </w:tcBorders>
            <w:shd w:val="clear" w:color="000000" w:fill="auto"/>
            <w:noWrap/>
            <w:vAlign w:val="bottom"/>
            <w:hideMark/>
          </w:tcPr>
          <w:p w14:paraId="043AB9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FB44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8D999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4B193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14270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2936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0EE8A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0140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1D713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8D540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DD4C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CC16E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9663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74BE7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BC545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FD724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C15658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8BE06AF"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69F2E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49771C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0F41F62"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064A86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09D3AEF"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AEA94B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4570C6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3A8483B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0940C80"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131D12"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14F2FE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ED8E34"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575403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E2CC02B"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5D4EAC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44037ED"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EAE523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7044AB9"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AB0572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9</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A0C460A"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18.000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3E7C36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8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D41059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28129C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32</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02CBE0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F82698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345,00 </w:t>
            </w:r>
          </w:p>
        </w:tc>
        <w:tc>
          <w:tcPr>
            <w:tcW w:w="0" w:type="auto"/>
            <w:vAlign w:val="center"/>
            <w:hideMark/>
          </w:tcPr>
          <w:p w14:paraId="29185F1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30F3022"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AB3677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F95D67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11.040,00 </w:t>
            </w:r>
          </w:p>
        </w:tc>
        <w:tc>
          <w:tcPr>
            <w:tcW w:w="0" w:type="auto"/>
            <w:vAlign w:val="center"/>
            <w:hideMark/>
          </w:tcPr>
          <w:p w14:paraId="3250711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BB2384F"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08B66BB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94ED30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0035A76"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C1DB486" w14:textId="77777777" w:rsidTr="00A43C61">
        <w:trPr>
          <w:trHeight w:val="300"/>
        </w:trPr>
        <w:tc>
          <w:tcPr>
            <w:tcW w:w="0" w:type="auto"/>
            <w:tcBorders>
              <w:top w:val="nil"/>
              <w:left w:val="nil"/>
              <w:bottom w:val="nil"/>
              <w:right w:val="nil"/>
            </w:tcBorders>
            <w:shd w:val="clear" w:color="000000" w:fill="auto"/>
            <w:noWrap/>
            <w:vAlign w:val="bottom"/>
            <w:hideMark/>
          </w:tcPr>
          <w:p w14:paraId="5F2707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5A09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2AC2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7A23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B6DD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5ECEF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373B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FD8E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5451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D05E1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B61BB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528F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47E15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9B74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DFCC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A6F98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EBEE32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D68AF82" w14:textId="77777777" w:rsidTr="00A43C61">
        <w:trPr>
          <w:trHeight w:val="300"/>
        </w:trPr>
        <w:tc>
          <w:tcPr>
            <w:tcW w:w="0" w:type="auto"/>
            <w:tcBorders>
              <w:top w:val="nil"/>
              <w:left w:val="nil"/>
              <w:bottom w:val="nil"/>
              <w:right w:val="nil"/>
            </w:tcBorders>
            <w:shd w:val="clear" w:color="000000" w:fill="auto"/>
            <w:noWrap/>
            <w:vAlign w:val="bottom"/>
            <w:hideMark/>
          </w:tcPr>
          <w:p w14:paraId="2AA352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A469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7DF23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C110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9F07B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F828E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4651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A8FA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9F7F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DC10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80CB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1845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1DF7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9B030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CF75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E5945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2792AB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82A515A"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1DFD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5294741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435CF40"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F5C95A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DE510FC"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7C9890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99AF0E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5819284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C3044AE"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FE0AE"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6DB5E2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8B71FE8"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44FF42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A565316"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CBE417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9E16CB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81441E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99E3FFB"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2C7AF4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10</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19C68D2"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19.800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86E304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6400F7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29DBD4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873AC2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8A0402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385,00 </w:t>
            </w:r>
          </w:p>
        </w:tc>
        <w:tc>
          <w:tcPr>
            <w:tcW w:w="0" w:type="auto"/>
            <w:vAlign w:val="center"/>
            <w:hideMark/>
          </w:tcPr>
          <w:p w14:paraId="36C9751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183ABB0"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70982B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2E843A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1.540,00 </w:t>
            </w:r>
          </w:p>
        </w:tc>
        <w:tc>
          <w:tcPr>
            <w:tcW w:w="0" w:type="auto"/>
            <w:vAlign w:val="center"/>
            <w:hideMark/>
          </w:tcPr>
          <w:p w14:paraId="6377444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668DFF0"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35E72D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968EF09"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9A6FDF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8139BB0" w14:textId="77777777" w:rsidTr="00A43C61">
        <w:trPr>
          <w:trHeight w:val="300"/>
        </w:trPr>
        <w:tc>
          <w:tcPr>
            <w:tcW w:w="0" w:type="auto"/>
            <w:tcBorders>
              <w:top w:val="nil"/>
              <w:left w:val="nil"/>
              <w:bottom w:val="nil"/>
              <w:right w:val="nil"/>
            </w:tcBorders>
            <w:shd w:val="clear" w:color="000000" w:fill="auto"/>
            <w:noWrap/>
            <w:vAlign w:val="bottom"/>
            <w:hideMark/>
          </w:tcPr>
          <w:p w14:paraId="6063EEC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CC14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29DC5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F6B04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D54F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6684D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04047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2C8F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81007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FBAA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C01F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84D30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9FA9F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48A2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9986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CFB71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CB0DCC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136DC34" w14:textId="77777777" w:rsidTr="00A43C61">
        <w:trPr>
          <w:trHeight w:val="300"/>
        </w:trPr>
        <w:tc>
          <w:tcPr>
            <w:tcW w:w="0" w:type="auto"/>
            <w:tcBorders>
              <w:top w:val="nil"/>
              <w:left w:val="nil"/>
              <w:bottom w:val="nil"/>
              <w:right w:val="nil"/>
            </w:tcBorders>
            <w:shd w:val="clear" w:color="000000" w:fill="auto"/>
            <w:noWrap/>
            <w:vAlign w:val="bottom"/>
            <w:hideMark/>
          </w:tcPr>
          <w:p w14:paraId="734862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E5EE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0802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5D46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67824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FDEAC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25DB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56D8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B85C4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B800F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0A6F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5440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3D96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B7094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EC975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774385"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C66076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BE55D1E"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A6BF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24FBC71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A122662"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5575F3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3EBDE61"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ABEE13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7D2DAB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F1E63B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A5076B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3233B8"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5F7025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22B8E7"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F1C26F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610DD81"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00E61D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2CBABD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A8BA548"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1598D48"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BE7808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11</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B3BB043"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22.000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BE5CAB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99F8AA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897FCC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9C8D6F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8EB09C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293,33 </w:t>
            </w:r>
          </w:p>
        </w:tc>
        <w:tc>
          <w:tcPr>
            <w:tcW w:w="0" w:type="auto"/>
            <w:vAlign w:val="center"/>
            <w:hideMark/>
          </w:tcPr>
          <w:p w14:paraId="0BE23D6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A10F925"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38DAAD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CE0EAD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1.173,33 </w:t>
            </w:r>
          </w:p>
        </w:tc>
        <w:tc>
          <w:tcPr>
            <w:tcW w:w="0" w:type="auto"/>
            <w:vAlign w:val="center"/>
            <w:hideMark/>
          </w:tcPr>
          <w:p w14:paraId="6B9DA6B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F6D1687"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832CB4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FADE7B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D9E5D4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BF2D99B" w14:textId="77777777" w:rsidTr="00A43C61">
        <w:trPr>
          <w:trHeight w:val="300"/>
        </w:trPr>
        <w:tc>
          <w:tcPr>
            <w:tcW w:w="0" w:type="auto"/>
            <w:tcBorders>
              <w:top w:val="nil"/>
              <w:left w:val="nil"/>
              <w:bottom w:val="nil"/>
              <w:right w:val="nil"/>
            </w:tcBorders>
            <w:shd w:val="clear" w:color="000000" w:fill="auto"/>
            <w:noWrap/>
            <w:vAlign w:val="bottom"/>
            <w:hideMark/>
          </w:tcPr>
          <w:p w14:paraId="570619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11EE2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E974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265C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AE5E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6EAD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04E2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64A32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D4A0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2CC6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B6092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892A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25DA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4980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CA647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7D89DE"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B1EE98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08485F5" w14:textId="77777777" w:rsidTr="00A43C61">
        <w:trPr>
          <w:trHeight w:val="300"/>
        </w:trPr>
        <w:tc>
          <w:tcPr>
            <w:tcW w:w="0" w:type="auto"/>
            <w:tcBorders>
              <w:top w:val="nil"/>
              <w:left w:val="nil"/>
              <w:bottom w:val="nil"/>
              <w:right w:val="nil"/>
            </w:tcBorders>
            <w:shd w:val="clear" w:color="000000" w:fill="auto"/>
            <w:noWrap/>
            <w:vAlign w:val="bottom"/>
            <w:hideMark/>
          </w:tcPr>
          <w:p w14:paraId="3E92F42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ADB5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1777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55872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2E9C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25004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896D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3CA3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5640F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07690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54D9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2816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F05B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F85D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26BC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0B26D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7DE919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E088C99"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13C6A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CB87C1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C7D3CC5"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B91372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CFE5227"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3A25A5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671847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BF3AB8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5B58CE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069DA6"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DDAE1D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17BF18"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70AAD1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F9F6675"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12A703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41EF1E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232E62F"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928557F"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40EBBFF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12</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F2FD067"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24.000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585AD45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7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F8FD32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BA58EE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28</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9685C8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3B1B53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351,67 </w:t>
            </w:r>
          </w:p>
        </w:tc>
        <w:tc>
          <w:tcPr>
            <w:tcW w:w="0" w:type="auto"/>
            <w:vAlign w:val="center"/>
            <w:hideMark/>
          </w:tcPr>
          <w:p w14:paraId="23824F4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815FA5F"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B64C8E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47BD84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9.846,67 </w:t>
            </w:r>
          </w:p>
        </w:tc>
        <w:tc>
          <w:tcPr>
            <w:tcW w:w="0" w:type="auto"/>
            <w:vAlign w:val="center"/>
            <w:hideMark/>
          </w:tcPr>
          <w:p w14:paraId="7E24E29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A9BF1D3"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E32F2D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39B0442"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CFF563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A3DFE6B" w14:textId="77777777" w:rsidTr="00A43C61">
        <w:trPr>
          <w:trHeight w:val="300"/>
        </w:trPr>
        <w:tc>
          <w:tcPr>
            <w:tcW w:w="0" w:type="auto"/>
            <w:tcBorders>
              <w:top w:val="nil"/>
              <w:left w:val="nil"/>
              <w:bottom w:val="nil"/>
              <w:right w:val="nil"/>
            </w:tcBorders>
            <w:shd w:val="clear" w:color="000000" w:fill="auto"/>
            <w:noWrap/>
            <w:vAlign w:val="bottom"/>
            <w:hideMark/>
          </w:tcPr>
          <w:p w14:paraId="1B98DD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7E29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FC3E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046B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98C3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95CB5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A65F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ABD49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06E20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19B2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EB874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B0AD1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ED3B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115A4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C1EE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E96201"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F617E7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0BAB547" w14:textId="77777777" w:rsidTr="00A43C61">
        <w:trPr>
          <w:trHeight w:val="300"/>
        </w:trPr>
        <w:tc>
          <w:tcPr>
            <w:tcW w:w="0" w:type="auto"/>
            <w:tcBorders>
              <w:top w:val="nil"/>
              <w:left w:val="nil"/>
              <w:bottom w:val="nil"/>
              <w:right w:val="nil"/>
            </w:tcBorders>
            <w:shd w:val="clear" w:color="000000" w:fill="auto"/>
            <w:noWrap/>
            <w:vAlign w:val="bottom"/>
            <w:hideMark/>
          </w:tcPr>
          <w:p w14:paraId="0755F82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1DF3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16D8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8133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AB9E2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DFFF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645E5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84F1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3A772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FA33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9CDD7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E82C5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F9DBD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73F05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D92C7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8D08F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49E875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5AA5203"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C91FC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6FD453C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F9FE91E"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4BEF14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C3BE2CC"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078A56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F6ED6A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4A2CD9B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9645A1B"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19022C"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4753DF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D6B007"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72BD61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7C0BFCA"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88A924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719BAB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11C653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EA53491"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59E1973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13</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E725938"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30.000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43D57D1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02C49E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E1BCA0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88</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B2267D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1F6F30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360,98 </w:t>
            </w:r>
          </w:p>
        </w:tc>
        <w:tc>
          <w:tcPr>
            <w:tcW w:w="0" w:type="auto"/>
            <w:vAlign w:val="center"/>
            <w:hideMark/>
          </w:tcPr>
          <w:p w14:paraId="69D655C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BE2E64E"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2DE7BE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C438BC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31.766,53 </w:t>
            </w:r>
          </w:p>
        </w:tc>
        <w:tc>
          <w:tcPr>
            <w:tcW w:w="0" w:type="auto"/>
            <w:vAlign w:val="center"/>
            <w:hideMark/>
          </w:tcPr>
          <w:p w14:paraId="36573D9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804780E"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AAA225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BF5366E"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936025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DFE11B2" w14:textId="77777777" w:rsidTr="00A43C61">
        <w:trPr>
          <w:trHeight w:val="300"/>
        </w:trPr>
        <w:tc>
          <w:tcPr>
            <w:tcW w:w="0" w:type="auto"/>
            <w:tcBorders>
              <w:top w:val="nil"/>
              <w:left w:val="nil"/>
              <w:bottom w:val="nil"/>
              <w:right w:val="nil"/>
            </w:tcBorders>
            <w:shd w:val="clear" w:color="000000" w:fill="auto"/>
            <w:noWrap/>
            <w:vAlign w:val="bottom"/>
            <w:hideMark/>
          </w:tcPr>
          <w:p w14:paraId="6E7E909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7EEDF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7B09C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33A96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F5D9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931B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9DC3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6AFB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4724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54C7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7FB8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C32B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7504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304F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6DB6E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0E9CF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3A7F8B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1529A6D" w14:textId="77777777" w:rsidTr="00A43C61">
        <w:trPr>
          <w:trHeight w:val="300"/>
        </w:trPr>
        <w:tc>
          <w:tcPr>
            <w:tcW w:w="0" w:type="auto"/>
            <w:tcBorders>
              <w:top w:val="nil"/>
              <w:left w:val="nil"/>
              <w:bottom w:val="nil"/>
              <w:right w:val="nil"/>
            </w:tcBorders>
            <w:shd w:val="clear" w:color="000000" w:fill="auto"/>
            <w:noWrap/>
            <w:vAlign w:val="bottom"/>
            <w:hideMark/>
          </w:tcPr>
          <w:p w14:paraId="16F9CB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0E63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0C28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7F570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3A2C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DAD00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6B52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373DF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523C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F529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395C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A7C4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1B2CE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9685B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958C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2CF01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103FEC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4E8396B"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F18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2E11CA0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B7F3923"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ABFFD6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26A5FC6"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5E8D73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09634B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3D7176D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1B377BE"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EFA3A0"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5364FE3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79CD63"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FC9326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49F27F4"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8CC9E9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CEE1194"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425301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9D42331"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2D05782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14</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5DE8E76"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57.000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060C241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AD1CE1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DDD121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50CCBB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6F0C60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399,63 </w:t>
            </w:r>
          </w:p>
        </w:tc>
        <w:tc>
          <w:tcPr>
            <w:tcW w:w="0" w:type="auto"/>
            <w:vAlign w:val="center"/>
            <w:hideMark/>
          </w:tcPr>
          <w:p w14:paraId="0DEA1FD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AEC6942"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A56EF7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42D417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1.598,51 </w:t>
            </w:r>
          </w:p>
        </w:tc>
        <w:tc>
          <w:tcPr>
            <w:tcW w:w="0" w:type="auto"/>
            <w:vAlign w:val="center"/>
            <w:hideMark/>
          </w:tcPr>
          <w:p w14:paraId="1735EDB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96E56DC"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A8EC72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27B8D52"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8E94E5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2E641BD" w14:textId="77777777" w:rsidTr="00A43C61">
        <w:trPr>
          <w:trHeight w:val="300"/>
        </w:trPr>
        <w:tc>
          <w:tcPr>
            <w:tcW w:w="0" w:type="auto"/>
            <w:tcBorders>
              <w:top w:val="nil"/>
              <w:left w:val="nil"/>
              <w:bottom w:val="nil"/>
              <w:right w:val="nil"/>
            </w:tcBorders>
            <w:shd w:val="clear" w:color="000000" w:fill="auto"/>
            <w:noWrap/>
            <w:vAlign w:val="bottom"/>
            <w:hideMark/>
          </w:tcPr>
          <w:p w14:paraId="2907232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DCFC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BD05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8F06E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09867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78714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9F6A4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BD98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8FBF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A6BC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8EE50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F59B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6617C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AA27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BED6C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4360B9"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7E2626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B3866CA" w14:textId="77777777" w:rsidTr="00A43C61">
        <w:trPr>
          <w:trHeight w:val="300"/>
        </w:trPr>
        <w:tc>
          <w:tcPr>
            <w:tcW w:w="0" w:type="auto"/>
            <w:tcBorders>
              <w:top w:val="nil"/>
              <w:left w:val="nil"/>
              <w:bottom w:val="nil"/>
              <w:right w:val="nil"/>
            </w:tcBorders>
            <w:shd w:val="clear" w:color="000000" w:fill="auto"/>
            <w:noWrap/>
            <w:vAlign w:val="bottom"/>
            <w:hideMark/>
          </w:tcPr>
          <w:p w14:paraId="0674E9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314DE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862B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3DABC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F3B25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0D33D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8A3AD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FFF0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A7C6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71896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B0B6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59A2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CD84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6585A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C532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3CD79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626D7F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DCB534C"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2C7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CD2F6A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44E00B9"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F7E83B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38EBF8C"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65711B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54F414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6C87B8D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4182902"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4744D4"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0528580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7C5C44E"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908D44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2C49004"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9D5DCC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C8339F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152E49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D8A823E"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2DE9F56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15</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0377B1A2"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57.000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1E63F1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90F016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FB611D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12</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6D7C9F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F6ACBD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399,63 </w:t>
            </w:r>
          </w:p>
        </w:tc>
        <w:tc>
          <w:tcPr>
            <w:tcW w:w="0" w:type="auto"/>
            <w:vAlign w:val="center"/>
            <w:hideMark/>
          </w:tcPr>
          <w:p w14:paraId="0F1AADC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DC489EC"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5B3462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1997713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4.795,52 </w:t>
            </w:r>
          </w:p>
        </w:tc>
        <w:tc>
          <w:tcPr>
            <w:tcW w:w="0" w:type="auto"/>
            <w:vAlign w:val="center"/>
            <w:hideMark/>
          </w:tcPr>
          <w:p w14:paraId="61DFB23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A7E6FDF"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7EC077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4E6325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E255D7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EA1A926" w14:textId="77777777" w:rsidTr="00A43C61">
        <w:trPr>
          <w:trHeight w:val="300"/>
        </w:trPr>
        <w:tc>
          <w:tcPr>
            <w:tcW w:w="0" w:type="auto"/>
            <w:tcBorders>
              <w:top w:val="nil"/>
              <w:left w:val="nil"/>
              <w:bottom w:val="nil"/>
              <w:right w:val="nil"/>
            </w:tcBorders>
            <w:shd w:val="clear" w:color="000000" w:fill="auto"/>
            <w:noWrap/>
            <w:vAlign w:val="bottom"/>
            <w:hideMark/>
          </w:tcPr>
          <w:p w14:paraId="3F96A43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26A28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35F9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9E345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49CD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5FC16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8AD60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415C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8A512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58B49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13DF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68FD3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C6BB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0EA1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63CB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73E3B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CF4991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4B79329" w14:textId="77777777" w:rsidTr="00A43C61">
        <w:trPr>
          <w:trHeight w:val="300"/>
        </w:trPr>
        <w:tc>
          <w:tcPr>
            <w:tcW w:w="0" w:type="auto"/>
            <w:tcBorders>
              <w:top w:val="nil"/>
              <w:left w:val="nil"/>
              <w:bottom w:val="nil"/>
              <w:right w:val="nil"/>
            </w:tcBorders>
            <w:shd w:val="clear" w:color="000000" w:fill="auto"/>
            <w:noWrap/>
            <w:vAlign w:val="bottom"/>
            <w:hideMark/>
          </w:tcPr>
          <w:p w14:paraId="2AE2EDA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C3C0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C7C3C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AF4E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6B81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5975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FD922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DDD10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A86C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4EDA4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1995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7B3F6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3C04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78D6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D6BB3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D80C68"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460E82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B86F38B"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95680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BC5CAF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E080C2B"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5C7AE6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87B7F82"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 xml:space="preserve">QUANT. DE MANUTENÇÕES PREVENTIVAS </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4D79E5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EE2D3C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EE2BD5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8C73CA1"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3A1123"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5B0261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1B1E094"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0015C4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F3E6A83"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88DF1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5E30B02"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22A3886"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2B2B6C2"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1E6DBF1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16</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34782BB"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MANUTENÇÃO PREVENTIVA - CAPACIDADE: 48.000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96F296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895579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44D6A7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8FAE6D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C76D78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397,04 </w:t>
            </w:r>
          </w:p>
        </w:tc>
        <w:tc>
          <w:tcPr>
            <w:tcW w:w="0" w:type="auto"/>
            <w:vAlign w:val="center"/>
            <w:hideMark/>
          </w:tcPr>
          <w:p w14:paraId="6637B8A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7AEB1C9"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D19E1C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4F77D1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3.176,30 </w:t>
            </w:r>
          </w:p>
        </w:tc>
        <w:tc>
          <w:tcPr>
            <w:tcW w:w="0" w:type="auto"/>
            <w:vAlign w:val="center"/>
            <w:hideMark/>
          </w:tcPr>
          <w:p w14:paraId="2585C3A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A43D202"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3E72BA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681C7DB"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BDD0CE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2328C1E" w14:textId="77777777" w:rsidTr="00A43C61">
        <w:trPr>
          <w:trHeight w:val="300"/>
        </w:trPr>
        <w:tc>
          <w:tcPr>
            <w:tcW w:w="0" w:type="auto"/>
            <w:tcBorders>
              <w:top w:val="nil"/>
              <w:left w:val="nil"/>
              <w:bottom w:val="nil"/>
              <w:right w:val="nil"/>
            </w:tcBorders>
            <w:shd w:val="clear" w:color="000000" w:fill="auto"/>
            <w:noWrap/>
            <w:vAlign w:val="bottom"/>
            <w:hideMark/>
          </w:tcPr>
          <w:p w14:paraId="36DC48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C7022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AB9E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F688F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F040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F385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5F830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3165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1C2C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EF12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AF59F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1C43F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68E4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1E66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507C5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BF2F5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C88ABC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A634E22" w14:textId="77777777" w:rsidTr="00A43C61">
        <w:trPr>
          <w:trHeight w:val="300"/>
        </w:trPr>
        <w:tc>
          <w:tcPr>
            <w:tcW w:w="0" w:type="auto"/>
            <w:gridSpan w:val="14"/>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83635C9"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TOTAL GERAL DAS SOMAS DAS MANUTENÇÕES PREVENTIVAS SOB DEMANDA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2BA4685"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 xml:space="preserve"> R$       104.696,27 </w:t>
            </w:r>
          </w:p>
        </w:tc>
        <w:tc>
          <w:tcPr>
            <w:tcW w:w="0" w:type="auto"/>
            <w:vAlign w:val="center"/>
            <w:hideMark/>
          </w:tcPr>
          <w:p w14:paraId="1F3048B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F0448D5" w14:textId="77777777" w:rsidTr="00A43C61">
        <w:trPr>
          <w:trHeight w:val="300"/>
        </w:trPr>
        <w:tc>
          <w:tcPr>
            <w:tcW w:w="0" w:type="auto"/>
            <w:gridSpan w:val="14"/>
            <w:vMerge/>
            <w:tcBorders>
              <w:top w:val="single" w:sz="4" w:space="0" w:color="auto"/>
              <w:left w:val="single" w:sz="4" w:space="0" w:color="auto"/>
              <w:bottom w:val="single" w:sz="4" w:space="0" w:color="000000"/>
              <w:right w:val="single" w:sz="4" w:space="0" w:color="000000"/>
            </w:tcBorders>
            <w:vAlign w:val="center"/>
            <w:hideMark/>
          </w:tcPr>
          <w:p w14:paraId="6EB92F29" w14:textId="77777777" w:rsidR="00A43C61" w:rsidRPr="00A43C61" w:rsidRDefault="00A43C61" w:rsidP="00A43C61">
            <w:pPr>
              <w:rPr>
                <w:rFonts w:ascii="Times New Roman" w:eastAsia="Times New Roman" w:hAnsi="Times New Roman" w:cs="Times New Roman"/>
                <w:b/>
                <w:bCs/>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1533CAB" w14:textId="77777777" w:rsidR="00A43C61" w:rsidRPr="00A43C61" w:rsidRDefault="00A43C61" w:rsidP="00A43C61">
            <w:pPr>
              <w:rPr>
                <w:rFonts w:ascii="Times New Roman" w:eastAsia="Times New Roman" w:hAnsi="Times New Roman" w:cs="Times New Roman"/>
                <w:b/>
                <w:bCs/>
                <w:sz w:val="22"/>
                <w:szCs w:val="22"/>
              </w:rPr>
            </w:pPr>
          </w:p>
        </w:tc>
        <w:tc>
          <w:tcPr>
            <w:tcW w:w="0" w:type="auto"/>
            <w:tcBorders>
              <w:top w:val="nil"/>
              <w:left w:val="nil"/>
              <w:bottom w:val="nil"/>
              <w:right w:val="nil"/>
            </w:tcBorders>
            <w:shd w:val="clear" w:color="auto" w:fill="auto"/>
            <w:noWrap/>
            <w:vAlign w:val="bottom"/>
            <w:hideMark/>
          </w:tcPr>
          <w:p w14:paraId="014B40DF" w14:textId="77777777" w:rsidR="00A43C61" w:rsidRPr="00A43C61" w:rsidRDefault="00A43C61" w:rsidP="00A43C61">
            <w:pPr>
              <w:jc w:val="center"/>
              <w:rPr>
                <w:rFonts w:ascii="Times New Roman" w:eastAsia="Times New Roman" w:hAnsi="Times New Roman" w:cs="Times New Roman"/>
                <w:b/>
                <w:bCs/>
                <w:sz w:val="22"/>
                <w:szCs w:val="22"/>
              </w:rPr>
            </w:pPr>
          </w:p>
        </w:tc>
      </w:tr>
      <w:tr w:rsidR="00A43C61" w:rsidRPr="00A43C61" w14:paraId="6EF7F2A0" w14:textId="77777777" w:rsidTr="00A43C61">
        <w:trPr>
          <w:trHeight w:val="300"/>
        </w:trPr>
        <w:tc>
          <w:tcPr>
            <w:tcW w:w="0" w:type="auto"/>
            <w:tcBorders>
              <w:top w:val="nil"/>
              <w:left w:val="nil"/>
              <w:bottom w:val="nil"/>
              <w:right w:val="nil"/>
            </w:tcBorders>
            <w:shd w:val="clear" w:color="000000" w:fill="auto"/>
            <w:noWrap/>
            <w:vAlign w:val="bottom"/>
            <w:hideMark/>
          </w:tcPr>
          <w:p w14:paraId="226AF87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CA87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ACFD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8BE5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EBA1C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AAA8C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1982B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B8935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F84A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55B28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ADC8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F81E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C011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700B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7E9C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4DD5A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90AD0C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B3D41E3" w14:textId="77777777" w:rsidTr="00A43C61">
        <w:trPr>
          <w:trHeight w:val="300"/>
        </w:trPr>
        <w:tc>
          <w:tcPr>
            <w:tcW w:w="0" w:type="auto"/>
            <w:tcBorders>
              <w:top w:val="nil"/>
              <w:left w:val="nil"/>
              <w:bottom w:val="nil"/>
              <w:right w:val="nil"/>
            </w:tcBorders>
            <w:shd w:val="clear" w:color="000000" w:fill="auto"/>
            <w:noWrap/>
            <w:vAlign w:val="bottom"/>
            <w:hideMark/>
          </w:tcPr>
          <w:p w14:paraId="3923D4E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AB16E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9A813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5C315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DE85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B5E7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76A19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217E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F4AAF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4FF0D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D849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846B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2B557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7A1E4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E778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0CA51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E2637F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E9B57B3"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58EC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E138F6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F707EB1"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 xml:space="preserve">QUANT. UNITÁRIA DE </w:t>
            </w:r>
            <w:r w:rsidRPr="00A43C61">
              <w:rPr>
                <w:rFonts w:ascii="Times New Roman" w:eastAsia="Times New Roman" w:hAnsi="Times New Roman" w:cs="Times New Roman"/>
                <w:sz w:val="20"/>
                <w:szCs w:val="20"/>
              </w:rPr>
              <w:lastRenderedPageBreak/>
              <w:t>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9B908D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A951750"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4AC57E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CATMAT / </w:t>
            </w:r>
            <w:r w:rsidRPr="00A43C61">
              <w:rPr>
                <w:rFonts w:ascii="Times New Roman" w:eastAsia="Times New Roman" w:hAnsi="Times New Roman" w:cs="Times New Roman"/>
                <w:sz w:val="22"/>
                <w:szCs w:val="22"/>
              </w:rPr>
              <w:lastRenderedPageBreak/>
              <w:t>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2B49B2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PREÇO VÁLIDO</w:t>
            </w:r>
          </w:p>
        </w:tc>
        <w:tc>
          <w:tcPr>
            <w:tcW w:w="0" w:type="auto"/>
            <w:vAlign w:val="center"/>
            <w:hideMark/>
          </w:tcPr>
          <w:p w14:paraId="05B1BC8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F81992E"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8025C5"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735FC2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17AC01"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02E668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F20EDEF"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D54EB4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DD3BE0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F2D7F8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E3AEE7A"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29DE7CB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17</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576232E5"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7.500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D47558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4AA04A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9821D7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FB1360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C733FB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587,97 </w:t>
            </w:r>
          </w:p>
        </w:tc>
        <w:tc>
          <w:tcPr>
            <w:tcW w:w="0" w:type="auto"/>
            <w:vAlign w:val="center"/>
            <w:hideMark/>
          </w:tcPr>
          <w:p w14:paraId="3C5FB1F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422F7D4"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5DB9C6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50D073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587,97 </w:t>
            </w:r>
          </w:p>
        </w:tc>
        <w:tc>
          <w:tcPr>
            <w:tcW w:w="0" w:type="auto"/>
            <w:vAlign w:val="center"/>
            <w:hideMark/>
          </w:tcPr>
          <w:p w14:paraId="5FD9DDE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D4C134A"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0C8A651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45524D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172D46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65E4312" w14:textId="77777777" w:rsidTr="00A43C61">
        <w:trPr>
          <w:trHeight w:val="300"/>
        </w:trPr>
        <w:tc>
          <w:tcPr>
            <w:tcW w:w="0" w:type="auto"/>
            <w:tcBorders>
              <w:top w:val="nil"/>
              <w:left w:val="nil"/>
              <w:bottom w:val="nil"/>
              <w:right w:val="nil"/>
            </w:tcBorders>
            <w:shd w:val="clear" w:color="000000" w:fill="auto"/>
            <w:noWrap/>
            <w:vAlign w:val="bottom"/>
            <w:hideMark/>
          </w:tcPr>
          <w:p w14:paraId="1A8CF8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332CC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4A35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F9DD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BC05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19E37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37303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421A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00A57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D8291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ACF19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BCAA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EAEA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21256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A3A0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3E0ED1"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ACB5A9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594B30C" w14:textId="77777777" w:rsidTr="00A43C61">
        <w:trPr>
          <w:trHeight w:val="300"/>
        </w:trPr>
        <w:tc>
          <w:tcPr>
            <w:tcW w:w="0" w:type="auto"/>
            <w:tcBorders>
              <w:top w:val="nil"/>
              <w:left w:val="nil"/>
              <w:bottom w:val="nil"/>
              <w:right w:val="nil"/>
            </w:tcBorders>
            <w:shd w:val="clear" w:color="000000" w:fill="auto"/>
            <w:noWrap/>
            <w:vAlign w:val="bottom"/>
            <w:hideMark/>
          </w:tcPr>
          <w:p w14:paraId="393FCDA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C1376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77BCB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9099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64FE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92E6E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B25FE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16DF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922AE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85BB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6BDC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01E0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0EE52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7A8B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55B1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969901"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07863A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A18C843"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5ACF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12E9AF9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A01F352"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7E064D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68A1E1E"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BB248B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19BF92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37B15BB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7C1EEFE"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C77614"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609988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2D8D40"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3907CB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90C1466"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F776A3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331AB2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3809AD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EB015A4"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5FA76E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18</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54AFE2F7"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18.000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AA30B4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BF46BB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AD481D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58566A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9BFD6D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866,88 </w:t>
            </w:r>
          </w:p>
        </w:tc>
        <w:tc>
          <w:tcPr>
            <w:tcW w:w="0" w:type="auto"/>
            <w:vAlign w:val="center"/>
            <w:hideMark/>
          </w:tcPr>
          <w:p w14:paraId="4FA16BC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F1644A6"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443B33C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E3F502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1.733,77 </w:t>
            </w:r>
          </w:p>
        </w:tc>
        <w:tc>
          <w:tcPr>
            <w:tcW w:w="0" w:type="auto"/>
            <w:vAlign w:val="center"/>
            <w:hideMark/>
          </w:tcPr>
          <w:p w14:paraId="4DF3051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A72F21F"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4548E9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AEEFB1E"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D247396"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11172DC" w14:textId="77777777" w:rsidTr="00A43C61">
        <w:trPr>
          <w:trHeight w:val="300"/>
        </w:trPr>
        <w:tc>
          <w:tcPr>
            <w:tcW w:w="0" w:type="auto"/>
            <w:tcBorders>
              <w:top w:val="nil"/>
              <w:left w:val="nil"/>
              <w:bottom w:val="nil"/>
              <w:right w:val="nil"/>
            </w:tcBorders>
            <w:shd w:val="clear" w:color="000000" w:fill="auto"/>
            <w:noWrap/>
            <w:vAlign w:val="bottom"/>
            <w:hideMark/>
          </w:tcPr>
          <w:p w14:paraId="36BF64A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8643B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E1DC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DE1D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10F02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D9EE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A322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78D8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0421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87904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B722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B73ED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F3AB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F715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0879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26242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446F42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589C677" w14:textId="77777777" w:rsidTr="00A43C61">
        <w:trPr>
          <w:trHeight w:val="300"/>
        </w:trPr>
        <w:tc>
          <w:tcPr>
            <w:tcW w:w="0" w:type="auto"/>
            <w:tcBorders>
              <w:top w:val="nil"/>
              <w:left w:val="nil"/>
              <w:bottom w:val="nil"/>
              <w:right w:val="nil"/>
            </w:tcBorders>
            <w:shd w:val="clear" w:color="000000" w:fill="auto"/>
            <w:noWrap/>
            <w:vAlign w:val="bottom"/>
            <w:hideMark/>
          </w:tcPr>
          <w:p w14:paraId="65700A9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53CE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2017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3A396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B8AB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A509F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7CC8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318D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1756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6D2A6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00212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04EBC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D5E8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45E4C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664B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5B45A9"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98C46E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1201A2A"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FB14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091AA4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F3ED87C"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903F3B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7A8EE05"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6C0276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4B4A8B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1B8FF2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A9E978C"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985ED3"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B7AACE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470C14"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CA73B0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690346A"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5379B4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14BD0C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496073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D862CA2"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128D14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19</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5F0FDC2"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28.000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943F66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single" w:sz="4" w:space="0" w:color="auto"/>
              <w:right w:val="single" w:sz="4" w:space="0" w:color="000000"/>
            </w:tcBorders>
            <w:shd w:val="clear" w:color="000000" w:fill="auto"/>
            <w:vAlign w:val="center"/>
            <w:hideMark/>
          </w:tcPr>
          <w:p w14:paraId="7F51DD0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single" w:sz="4" w:space="0" w:color="auto"/>
              <w:right w:val="single" w:sz="4" w:space="0" w:color="000000"/>
            </w:tcBorders>
            <w:shd w:val="clear" w:color="000000" w:fill="auto"/>
            <w:vAlign w:val="center"/>
            <w:hideMark/>
          </w:tcPr>
          <w:p w14:paraId="02988A0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single" w:sz="4" w:space="0" w:color="auto"/>
              <w:right w:val="single" w:sz="4" w:space="0" w:color="000000"/>
            </w:tcBorders>
            <w:shd w:val="clear" w:color="000000" w:fill="auto"/>
            <w:noWrap/>
            <w:vAlign w:val="center"/>
            <w:hideMark/>
          </w:tcPr>
          <w:p w14:paraId="30F391B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single" w:sz="4" w:space="0" w:color="auto"/>
              <w:right w:val="single" w:sz="4" w:space="0" w:color="000000"/>
            </w:tcBorders>
            <w:shd w:val="clear" w:color="000000" w:fill="auto"/>
            <w:noWrap/>
            <w:vAlign w:val="center"/>
            <w:hideMark/>
          </w:tcPr>
          <w:p w14:paraId="0B29362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987,84 </w:t>
            </w:r>
          </w:p>
        </w:tc>
        <w:tc>
          <w:tcPr>
            <w:tcW w:w="0" w:type="auto"/>
            <w:vAlign w:val="center"/>
            <w:hideMark/>
          </w:tcPr>
          <w:p w14:paraId="470E600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1324178"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F6AF8A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5D1E22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987,84 </w:t>
            </w:r>
          </w:p>
        </w:tc>
        <w:tc>
          <w:tcPr>
            <w:tcW w:w="0" w:type="auto"/>
            <w:vAlign w:val="center"/>
            <w:hideMark/>
          </w:tcPr>
          <w:p w14:paraId="0FDECB8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3A75931"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006937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75484F8"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07DC2CF"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0846A5C" w14:textId="77777777" w:rsidTr="00A43C61">
        <w:trPr>
          <w:trHeight w:val="300"/>
        </w:trPr>
        <w:tc>
          <w:tcPr>
            <w:tcW w:w="0" w:type="auto"/>
            <w:tcBorders>
              <w:top w:val="nil"/>
              <w:left w:val="nil"/>
              <w:bottom w:val="nil"/>
              <w:right w:val="nil"/>
            </w:tcBorders>
            <w:shd w:val="clear" w:color="000000" w:fill="auto"/>
            <w:noWrap/>
            <w:vAlign w:val="bottom"/>
            <w:hideMark/>
          </w:tcPr>
          <w:p w14:paraId="461566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F8AB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D869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48B4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4541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DE5A8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43EB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9DFF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5857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220E5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8CD9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8792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1C2FB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6054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A41E5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2BCB36"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F1FC2E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CF53787" w14:textId="77777777" w:rsidTr="00A43C61">
        <w:trPr>
          <w:trHeight w:val="300"/>
        </w:trPr>
        <w:tc>
          <w:tcPr>
            <w:tcW w:w="0" w:type="auto"/>
            <w:tcBorders>
              <w:top w:val="nil"/>
              <w:left w:val="nil"/>
              <w:bottom w:val="nil"/>
              <w:right w:val="nil"/>
            </w:tcBorders>
            <w:shd w:val="clear" w:color="000000" w:fill="auto"/>
            <w:noWrap/>
            <w:vAlign w:val="bottom"/>
            <w:hideMark/>
          </w:tcPr>
          <w:p w14:paraId="22F13A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6B27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E445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58F23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5049F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31A45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79F51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BB83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A1C5C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2D3FD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F68E5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C08A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93449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BA2EB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9FEE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7EA620"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BB8006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AB05B4C"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1F6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10A1282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18E3E6E"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8FDC8C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B0BF9FE"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582699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71A1B1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F8E8C7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9F4485F"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AB3BD1"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0622862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581A670"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9DB04D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25539D2"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A97E9F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0F820F9"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A159B51"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2A82067"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B89309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20</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0918EC2B"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COMPRESSOR - CAPACIDADE: 60.000 BTUS - TIPO: AR CENTRAL MULTI SPLIT </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C28D7C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5EBDDC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4A8741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D794FF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1FCD15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2.080,67 </w:t>
            </w:r>
          </w:p>
        </w:tc>
        <w:tc>
          <w:tcPr>
            <w:tcW w:w="0" w:type="auto"/>
            <w:vAlign w:val="center"/>
            <w:hideMark/>
          </w:tcPr>
          <w:p w14:paraId="3AF84CD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8717F3D"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6F002E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0AB6E6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6.242,00 </w:t>
            </w:r>
          </w:p>
        </w:tc>
        <w:tc>
          <w:tcPr>
            <w:tcW w:w="0" w:type="auto"/>
            <w:vAlign w:val="center"/>
            <w:hideMark/>
          </w:tcPr>
          <w:p w14:paraId="6BB7E24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52351ED"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052B03E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E4280D9"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855F84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DBB4498" w14:textId="77777777" w:rsidTr="00A43C61">
        <w:trPr>
          <w:trHeight w:val="300"/>
        </w:trPr>
        <w:tc>
          <w:tcPr>
            <w:tcW w:w="0" w:type="auto"/>
            <w:tcBorders>
              <w:top w:val="nil"/>
              <w:left w:val="nil"/>
              <w:bottom w:val="nil"/>
              <w:right w:val="nil"/>
            </w:tcBorders>
            <w:shd w:val="clear" w:color="000000" w:fill="auto"/>
            <w:noWrap/>
            <w:vAlign w:val="bottom"/>
            <w:hideMark/>
          </w:tcPr>
          <w:p w14:paraId="470AD4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881A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66055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E6CC3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363BD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A3893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D3ED7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49593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F1CB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1828C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E1B7E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5A21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C5A38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1FE1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186CA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0C9915"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9599BC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819BB51" w14:textId="77777777" w:rsidTr="00A43C61">
        <w:trPr>
          <w:trHeight w:val="300"/>
        </w:trPr>
        <w:tc>
          <w:tcPr>
            <w:tcW w:w="0" w:type="auto"/>
            <w:tcBorders>
              <w:top w:val="nil"/>
              <w:left w:val="nil"/>
              <w:bottom w:val="nil"/>
              <w:right w:val="nil"/>
            </w:tcBorders>
            <w:shd w:val="clear" w:color="000000" w:fill="auto"/>
            <w:noWrap/>
            <w:vAlign w:val="bottom"/>
            <w:hideMark/>
          </w:tcPr>
          <w:p w14:paraId="044340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0995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C53E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0824E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7D97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1A95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EE5C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4F59D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372A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6C51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8D552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0909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CB78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D559E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E6F6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7CB8C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FC8DED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46DC73B"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33EAC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8C240F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F42FC74"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7DBB4E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2B6BAD5"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72A65D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09157C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72E2088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CCC006F"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811872"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0D93AA7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FFD4B9"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590A53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91EC096"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BCF2EA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63CC529"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464743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1424145"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2939659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21</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9FBEFDC"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60.000 BTUS - TIPO: SPLIT K7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12D8AC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4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B312B6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85A58F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D14F4F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807A39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2.080,67 </w:t>
            </w:r>
          </w:p>
        </w:tc>
        <w:tc>
          <w:tcPr>
            <w:tcW w:w="0" w:type="auto"/>
            <w:vAlign w:val="center"/>
            <w:hideMark/>
          </w:tcPr>
          <w:p w14:paraId="781CBB1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713B19F"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5CE945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11E724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8.322,67 </w:t>
            </w:r>
          </w:p>
        </w:tc>
        <w:tc>
          <w:tcPr>
            <w:tcW w:w="0" w:type="auto"/>
            <w:vAlign w:val="center"/>
            <w:hideMark/>
          </w:tcPr>
          <w:p w14:paraId="4812DF7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788E12E"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991EEF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E8A2BA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5B9E4B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0192327" w14:textId="77777777" w:rsidTr="00A43C61">
        <w:trPr>
          <w:trHeight w:val="300"/>
        </w:trPr>
        <w:tc>
          <w:tcPr>
            <w:tcW w:w="0" w:type="auto"/>
            <w:tcBorders>
              <w:top w:val="nil"/>
              <w:left w:val="nil"/>
              <w:bottom w:val="nil"/>
              <w:right w:val="nil"/>
            </w:tcBorders>
            <w:shd w:val="clear" w:color="000000" w:fill="auto"/>
            <w:noWrap/>
            <w:vAlign w:val="bottom"/>
            <w:hideMark/>
          </w:tcPr>
          <w:p w14:paraId="193376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4B8B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23495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C18E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962C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3D34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02C7F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BD2D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8C8B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DCED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96DF6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04B5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A5767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BFD93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FD5FE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553F5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56ADFD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2AA7D53" w14:textId="77777777" w:rsidTr="00A43C61">
        <w:trPr>
          <w:trHeight w:val="300"/>
        </w:trPr>
        <w:tc>
          <w:tcPr>
            <w:tcW w:w="0" w:type="auto"/>
            <w:tcBorders>
              <w:top w:val="nil"/>
              <w:left w:val="nil"/>
              <w:bottom w:val="nil"/>
              <w:right w:val="nil"/>
            </w:tcBorders>
            <w:shd w:val="clear" w:color="000000" w:fill="auto"/>
            <w:noWrap/>
            <w:vAlign w:val="bottom"/>
            <w:hideMark/>
          </w:tcPr>
          <w:p w14:paraId="7F665AE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BADB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8BB6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D7B2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DE81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2421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337B2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07F0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AF3D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C3FB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85B1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E7E7F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B9FCE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2885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9EB3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672530"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90A7EA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28A7614"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6C82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6088278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2622157"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9A5EDA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D9A3054"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F3CBD2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830D18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3E27AB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DE15F73"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E0AE90"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A95A73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3D1889"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4E3300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AB5C0AD"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9AD81A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054484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C65866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A1904B8"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4A17B6A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22</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0AC76337"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7.500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E35E51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4A2480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0B0D4A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ADB14C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1B84D9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389,39 </w:t>
            </w:r>
          </w:p>
        </w:tc>
        <w:tc>
          <w:tcPr>
            <w:tcW w:w="0" w:type="auto"/>
            <w:vAlign w:val="center"/>
            <w:hideMark/>
          </w:tcPr>
          <w:p w14:paraId="6686528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0D80C8D"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3CD6F47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1D6D491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778,78 </w:t>
            </w:r>
          </w:p>
        </w:tc>
        <w:tc>
          <w:tcPr>
            <w:tcW w:w="0" w:type="auto"/>
            <w:vAlign w:val="center"/>
            <w:hideMark/>
          </w:tcPr>
          <w:p w14:paraId="049A5C6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D96B033"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B663FF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CB17A5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FAE524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0FAF624" w14:textId="77777777" w:rsidTr="00A43C61">
        <w:trPr>
          <w:trHeight w:val="300"/>
        </w:trPr>
        <w:tc>
          <w:tcPr>
            <w:tcW w:w="0" w:type="auto"/>
            <w:tcBorders>
              <w:top w:val="nil"/>
              <w:left w:val="nil"/>
              <w:bottom w:val="nil"/>
              <w:right w:val="nil"/>
            </w:tcBorders>
            <w:shd w:val="clear" w:color="000000" w:fill="auto"/>
            <w:noWrap/>
            <w:vAlign w:val="bottom"/>
            <w:hideMark/>
          </w:tcPr>
          <w:p w14:paraId="48F288E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7A70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2BE7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6A25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1E5C4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C6864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1A290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A41C0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D4EEF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E08E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C913E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0E7C7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C97D0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CE5E4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043A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468B0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851B0D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C7D778B" w14:textId="77777777" w:rsidTr="00A43C61">
        <w:trPr>
          <w:trHeight w:val="300"/>
        </w:trPr>
        <w:tc>
          <w:tcPr>
            <w:tcW w:w="0" w:type="auto"/>
            <w:tcBorders>
              <w:top w:val="nil"/>
              <w:left w:val="nil"/>
              <w:bottom w:val="nil"/>
              <w:right w:val="nil"/>
            </w:tcBorders>
            <w:shd w:val="clear" w:color="000000" w:fill="auto"/>
            <w:noWrap/>
            <w:vAlign w:val="bottom"/>
            <w:hideMark/>
          </w:tcPr>
          <w:p w14:paraId="36C16D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83C7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8B659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C5CF0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A483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51FF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BB20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CB99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C9E0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C33D5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153D6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E04E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3596F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EE1E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0AB1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50DC74"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B26043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69DD998"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5FF21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FD7AAC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FBFA49A"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61AA20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6C5D615"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EB2B5A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8F083B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DF9E39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C096C30"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19B12"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896EF3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64A7A3"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D80060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375523A"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6E060C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8EC6BE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0F3978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5CC5E1D"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20884C6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23</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7E6B7AC"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9.000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59210F2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5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45065C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B5D45C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449DB6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071B8D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614,36 </w:t>
            </w:r>
          </w:p>
        </w:tc>
        <w:tc>
          <w:tcPr>
            <w:tcW w:w="0" w:type="auto"/>
            <w:vAlign w:val="center"/>
            <w:hideMark/>
          </w:tcPr>
          <w:p w14:paraId="05CC9DB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E1A7632"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C433B1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1A3E3F1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3.071,78 </w:t>
            </w:r>
          </w:p>
        </w:tc>
        <w:tc>
          <w:tcPr>
            <w:tcW w:w="0" w:type="auto"/>
            <w:vAlign w:val="center"/>
            <w:hideMark/>
          </w:tcPr>
          <w:p w14:paraId="610814F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ECAF05A"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83523C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9AB157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3632D3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0B745AD" w14:textId="77777777" w:rsidTr="00A43C61">
        <w:trPr>
          <w:trHeight w:val="300"/>
        </w:trPr>
        <w:tc>
          <w:tcPr>
            <w:tcW w:w="0" w:type="auto"/>
            <w:tcBorders>
              <w:top w:val="nil"/>
              <w:left w:val="nil"/>
              <w:bottom w:val="nil"/>
              <w:right w:val="nil"/>
            </w:tcBorders>
            <w:shd w:val="clear" w:color="000000" w:fill="auto"/>
            <w:noWrap/>
            <w:vAlign w:val="center"/>
            <w:hideMark/>
          </w:tcPr>
          <w:p w14:paraId="6A735DD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6E42DAA"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AB8B8CF"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B96C62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23D722E"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A5233A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E93E7C0"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B2EB466"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09CB8C71"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0D7874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76E2395"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757F51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461D3F6"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80D5A16"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345D00A"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84AE580"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vAlign w:val="center"/>
            <w:hideMark/>
          </w:tcPr>
          <w:p w14:paraId="7C533F7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7681EBD" w14:textId="77777777" w:rsidTr="00A43C61">
        <w:trPr>
          <w:trHeight w:val="300"/>
        </w:trPr>
        <w:tc>
          <w:tcPr>
            <w:tcW w:w="0" w:type="auto"/>
            <w:tcBorders>
              <w:top w:val="nil"/>
              <w:left w:val="nil"/>
              <w:bottom w:val="nil"/>
              <w:right w:val="nil"/>
            </w:tcBorders>
            <w:shd w:val="clear" w:color="000000" w:fill="auto"/>
            <w:noWrap/>
            <w:vAlign w:val="center"/>
            <w:hideMark/>
          </w:tcPr>
          <w:p w14:paraId="31F8B838"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DC002ED"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A3D1BF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5675CE0"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962DE67"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0FB1E3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CC3D7B7"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0373AE2"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01DABACF"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F3D4E5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DF37A30"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0A3435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25BAB36"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1C4167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A9E1FD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F37F0FD"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vAlign w:val="center"/>
            <w:hideMark/>
          </w:tcPr>
          <w:p w14:paraId="3025061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3EF8A76"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005D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49CC00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C7FABD9"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8F0A5D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316BBE9"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w:t>
            </w:r>
            <w:r w:rsidRPr="00A43C61">
              <w:rPr>
                <w:rFonts w:ascii="Times New Roman" w:eastAsia="Times New Roman" w:hAnsi="Times New Roman" w:cs="Times New Roman"/>
                <w:sz w:val="13"/>
                <w:szCs w:val="13"/>
              </w:rPr>
              <w:lastRenderedPageBreak/>
              <w:t>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A33CA3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FE0668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7ECA5A1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40842D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FA3D1"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125C3F5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7F6280B"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96B267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EB01985"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4CFDF2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5B1B5B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D94E45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9EEDD99"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BF9AB5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24</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42E21A9"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12.000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8CE252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19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7739A4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8F1E16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261A0F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669B89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773,55 </w:t>
            </w:r>
          </w:p>
        </w:tc>
        <w:tc>
          <w:tcPr>
            <w:tcW w:w="0" w:type="auto"/>
            <w:vAlign w:val="center"/>
            <w:hideMark/>
          </w:tcPr>
          <w:p w14:paraId="00DB58E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FA1A030"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BB8398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584F57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14.697,45 </w:t>
            </w:r>
          </w:p>
        </w:tc>
        <w:tc>
          <w:tcPr>
            <w:tcW w:w="0" w:type="auto"/>
            <w:vAlign w:val="center"/>
            <w:hideMark/>
          </w:tcPr>
          <w:p w14:paraId="18C8EFB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EC11C9F"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68B47A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849839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74A76E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7733777" w14:textId="77777777" w:rsidTr="00A43C61">
        <w:trPr>
          <w:trHeight w:val="300"/>
        </w:trPr>
        <w:tc>
          <w:tcPr>
            <w:tcW w:w="0" w:type="auto"/>
            <w:tcBorders>
              <w:top w:val="nil"/>
              <w:left w:val="nil"/>
              <w:bottom w:val="nil"/>
              <w:right w:val="nil"/>
            </w:tcBorders>
            <w:shd w:val="clear" w:color="000000" w:fill="auto"/>
            <w:noWrap/>
            <w:vAlign w:val="center"/>
            <w:hideMark/>
          </w:tcPr>
          <w:p w14:paraId="2173ADE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DE3E60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AFBF288"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0E94258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471330A"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5BFF5E6"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0496EA5"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C266D9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947BFF5"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09BDC2A"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65A2002"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A8AC42A"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8947E7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3C5453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1FD5DF1"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009D645"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vAlign w:val="center"/>
            <w:hideMark/>
          </w:tcPr>
          <w:p w14:paraId="246DE83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FE221E8" w14:textId="77777777" w:rsidTr="00A43C61">
        <w:trPr>
          <w:trHeight w:val="300"/>
        </w:trPr>
        <w:tc>
          <w:tcPr>
            <w:tcW w:w="0" w:type="auto"/>
            <w:tcBorders>
              <w:top w:val="nil"/>
              <w:left w:val="nil"/>
              <w:bottom w:val="nil"/>
              <w:right w:val="nil"/>
            </w:tcBorders>
            <w:shd w:val="clear" w:color="000000" w:fill="auto"/>
            <w:noWrap/>
            <w:vAlign w:val="center"/>
            <w:hideMark/>
          </w:tcPr>
          <w:p w14:paraId="0A2398C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2A84417"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C48D24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0B73F1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0FD0F28"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73B4048"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71DE05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033A5A5"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8668E72"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1738DA5"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90DD1CD"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02367DA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F7FB49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13F7918"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B156AB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FAB6530"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vAlign w:val="center"/>
            <w:hideMark/>
          </w:tcPr>
          <w:p w14:paraId="4D55CE8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9AD6B75"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BB8F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B32D28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7C3BB91"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AFF95C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A229112"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B2430D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6725EA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CA60F8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F1BA185"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025B1"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09B2EE5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6F3164"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4C6875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F440A46"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04AF33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660C83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9EDB3E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C2676D7"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2106E2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25</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B5E3A9D"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18.000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58FB633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8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F1A081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4B4AB9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227FF9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385637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865,24 </w:t>
            </w:r>
          </w:p>
        </w:tc>
        <w:tc>
          <w:tcPr>
            <w:tcW w:w="0" w:type="auto"/>
            <w:vAlign w:val="center"/>
            <w:hideMark/>
          </w:tcPr>
          <w:p w14:paraId="3F452EF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0C6A4B5"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4AAA052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79463F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6.921,89 </w:t>
            </w:r>
          </w:p>
        </w:tc>
        <w:tc>
          <w:tcPr>
            <w:tcW w:w="0" w:type="auto"/>
            <w:vAlign w:val="center"/>
            <w:hideMark/>
          </w:tcPr>
          <w:p w14:paraId="12CCAAF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043935E"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FA9A6B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A6CC69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A0A82AB"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544A50C" w14:textId="77777777" w:rsidTr="00A43C61">
        <w:trPr>
          <w:trHeight w:val="300"/>
        </w:trPr>
        <w:tc>
          <w:tcPr>
            <w:tcW w:w="0" w:type="auto"/>
            <w:tcBorders>
              <w:top w:val="nil"/>
              <w:left w:val="nil"/>
              <w:bottom w:val="nil"/>
              <w:right w:val="nil"/>
            </w:tcBorders>
            <w:shd w:val="clear" w:color="000000" w:fill="auto"/>
            <w:noWrap/>
            <w:vAlign w:val="center"/>
            <w:hideMark/>
          </w:tcPr>
          <w:p w14:paraId="5B794E4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7BD8895"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D2DA73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B743F0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5A28772"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732F828"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966E4E8"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B6871F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0E92132"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AAB366E"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5540DCE"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4A2446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02799A1"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A3DB0BF"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BB26195"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55674EF"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vAlign w:val="center"/>
            <w:hideMark/>
          </w:tcPr>
          <w:p w14:paraId="50D0CC9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9B63C17" w14:textId="77777777" w:rsidTr="00A43C61">
        <w:trPr>
          <w:trHeight w:val="300"/>
        </w:trPr>
        <w:tc>
          <w:tcPr>
            <w:tcW w:w="0" w:type="auto"/>
            <w:tcBorders>
              <w:top w:val="nil"/>
              <w:left w:val="nil"/>
              <w:bottom w:val="nil"/>
              <w:right w:val="nil"/>
            </w:tcBorders>
            <w:shd w:val="clear" w:color="000000" w:fill="auto"/>
            <w:noWrap/>
            <w:vAlign w:val="center"/>
            <w:hideMark/>
          </w:tcPr>
          <w:p w14:paraId="657CBD6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D7B4F51"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E9EBF06"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B1338E6"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B7AA2CD"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AC464BE"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B59B7C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BECE0BA"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97634AE"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6CFF3D1"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2C97577"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5AC1637"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5DD40D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40CE0CD"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D1905DF"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402F6F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vAlign w:val="center"/>
            <w:hideMark/>
          </w:tcPr>
          <w:p w14:paraId="70C9D32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E8990F1"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BE56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20C1F8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6220443"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20A5B1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255C957"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019E0B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BCF1C6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3819DA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39FB8FB"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8A4AC3"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5A62F32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1180B79"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27CD9A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AB7AEF1"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3BF3F5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AEF080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F142A1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E5E666B"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1883BF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26</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2724BB4"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19.800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45CEF65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FCDE33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8928CE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933235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9DEF89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1.153,66 </w:t>
            </w:r>
          </w:p>
        </w:tc>
        <w:tc>
          <w:tcPr>
            <w:tcW w:w="0" w:type="auto"/>
            <w:vAlign w:val="center"/>
            <w:hideMark/>
          </w:tcPr>
          <w:p w14:paraId="39F3F08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EB0B2A8"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68C03B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47866F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1.153,66 </w:t>
            </w:r>
          </w:p>
        </w:tc>
        <w:tc>
          <w:tcPr>
            <w:tcW w:w="0" w:type="auto"/>
            <w:vAlign w:val="center"/>
            <w:hideMark/>
          </w:tcPr>
          <w:p w14:paraId="3A11FA0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D40A8CD"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BC2BD0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D9D7B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8361141"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A9AE89E" w14:textId="77777777" w:rsidTr="00A43C61">
        <w:trPr>
          <w:trHeight w:val="300"/>
        </w:trPr>
        <w:tc>
          <w:tcPr>
            <w:tcW w:w="0" w:type="auto"/>
            <w:tcBorders>
              <w:top w:val="nil"/>
              <w:left w:val="nil"/>
              <w:bottom w:val="nil"/>
              <w:right w:val="nil"/>
            </w:tcBorders>
            <w:shd w:val="clear" w:color="000000" w:fill="auto"/>
            <w:noWrap/>
            <w:vAlign w:val="center"/>
            <w:hideMark/>
          </w:tcPr>
          <w:p w14:paraId="6498B78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1C5CE5F"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C8AF6E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A2F5821"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554E41F"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4C055F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1AE193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F09B621"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29D12D0"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EE79518"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54FAA4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C439F6F"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9485006"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632C2D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4693841"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39FC532"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vAlign w:val="center"/>
            <w:hideMark/>
          </w:tcPr>
          <w:p w14:paraId="435CCFC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C828FB9" w14:textId="77777777" w:rsidTr="00A43C61">
        <w:trPr>
          <w:trHeight w:val="300"/>
        </w:trPr>
        <w:tc>
          <w:tcPr>
            <w:tcW w:w="0" w:type="auto"/>
            <w:tcBorders>
              <w:top w:val="nil"/>
              <w:left w:val="nil"/>
              <w:bottom w:val="nil"/>
              <w:right w:val="nil"/>
            </w:tcBorders>
            <w:shd w:val="clear" w:color="000000" w:fill="auto"/>
            <w:noWrap/>
            <w:vAlign w:val="center"/>
            <w:hideMark/>
          </w:tcPr>
          <w:p w14:paraId="03DAD682"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D63FC4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FD26C29"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68C539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070651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2E3AA0E"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2FFAE7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5D584E5"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B58015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A38FAC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6FA057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30B00676"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BF4B61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5FB1076"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BB3530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19847342"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vAlign w:val="center"/>
            <w:hideMark/>
          </w:tcPr>
          <w:p w14:paraId="0946644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A5DC730"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09D6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93423C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04C960D"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52562F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6535DE6"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746202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84CBC6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2E4B0C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6AB47F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AF4591"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10CB04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D47801"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80C85E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37A741E"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BC5846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374632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30C371D"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84AD4EB"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3F4FFC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27</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905A42D"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22.000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8782A3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4F9427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977ED6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8DB734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5E1D24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887,31 </w:t>
            </w:r>
          </w:p>
        </w:tc>
        <w:tc>
          <w:tcPr>
            <w:tcW w:w="0" w:type="auto"/>
            <w:vAlign w:val="center"/>
            <w:hideMark/>
          </w:tcPr>
          <w:p w14:paraId="034D51E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798ECCD" w14:textId="77777777" w:rsidTr="00A43C61">
        <w:trPr>
          <w:trHeight w:val="39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9D70D5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A27CED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887,31 </w:t>
            </w:r>
          </w:p>
        </w:tc>
        <w:tc>
          <w:tcPr>
            <w:tcW w:w="0" w:type="auto"/>
            <w:vAlign w:val="center"/>
            <w:hideMark/>
          </w:tcPr>
          <w:p w14:paraId="74381C0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02DB7CF" w14:textId="77777777" w:rsidTr="00A43C61">
        <w:trPr>
          <w:trHeight w:val="255"/>
        </w:trPr>
        <w:tc>
          <w:tcPr>
            <w:tcW w:w="0" w:type="auto"/>
            <w:gridSpan w:val="14"/>
            <w:vMerge/>
            <w:tcBorders>
              <w:top w:val="single" w:sz="4" w:space="0" w:color="auto"/>
              <w:left w:val="single" w:sz="4" w:space="0" w:color="auto"/>
              <w:bottom w:val="single" w:sz="4" w:space="0" w:color="000000"/>
              <w:right w:val="nil"/>
            </w:tcBorders>
            <w:vAlign w:val="center"/>
            <w:hideMark/>
          </w:tcPr>
          <w:p w14:paraId="30C1327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EB8D4D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3CA3A5D"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E6B3BB7" w14:textId="77777777" w:rsidTr="00A43C61">
        <w:trPr>
          <w:trHeight w:val="300"/>
        </w:trPr>
        <w:tc>
          <w:tcPr>
            <w:tcW w:w="0" w:type="auto"/>
            <w:tcBorders>
              <w:top w:val="nil"/>
              <w:left w:val="nil"/>
              <w:bottom w:val="nil"/>
              <w:right w:val="nil"/>
            </w:tcBorders>
            <w:shd w:val="clear" w:color="000000" w:fill="auto"/>
            <w:noWrap/>
            <w:vAlign w:val="bottom"/>
            <w:hideMark/>
          </w:tcPr>
          <w:p w14:paraId="04F1589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E165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09C4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CFD9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E8DAD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20B1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34B05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5EB0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A8307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575EB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D9F3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536EA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C9AE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36562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950B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F3E48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E92524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ACF7E6E" w14:textId="77777777" w:rsidTr="00A43C61">
        <w:trPr>
          <w:trHeight w:val="300"/>
        </w:trPr>
        <w:tc>
          <w:tcPr>
            <w:tcW w:w="0" w:type="auto"/>
            <w:tcBorders>
              <w:top w:val="nil"/>
              <w:left w:val="nil"/>
              <w:bottom w:val="nil"/>
              <w:right w:val="nil"/>
            </w:tcBorders>
            <w:shd w:val="clear" w:color="000000" w:fill="auto"/>
            <w:noWrap/>
            <w:vAlign w:val="bottom"/>
            <w:hideMark/>
          </w:tcPr>
          <w:p w14:paraId="22DED8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14A0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5F41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5C9E2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2D00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6825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81E7D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A7879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0A43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BD88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269B3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1DE8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73D7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2C264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C53D1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C5B09D"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B154A4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E7E617B"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2065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B2B3E2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4FB6D1A"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C9554A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7DEC067"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787E89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3F2B30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0CB335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D1FACAD"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6E9EB3"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BCB0BE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944C59"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F41CB6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A25C6F3"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64E348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1417670"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76948E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C08ED9B"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330427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28</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5D728BFF"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24.000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0E719B6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7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763186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FAD0A4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C70293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5EA4B0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1.040,35 </w:t>
            </w:r>
          </w:p>
        </w:tc>
        <w:tc>
          <w:tcPr>
            <w:tcW w:w="0" w:type="auto"/>
            <w:vAlign w:val="center"/>
            <w:hideMark/>
          </w:tcPr>
          <w:p w14:paraId="184DCEF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ED3D9E0"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D904F6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442816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7.282,47 </w:t>
            </w:r>
          </w:p>
        </w:tc>
        <w:tc>
          <w:tcPr>
            <w:tcW w:w="0" w:type="auto"/>
            <w:vAlign w:val="center"/>
            <w:hideMark/>
          </w:tcPr>
          <w:p w14:paraId="266A15D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514904A"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05A563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4AB69A2"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F002EE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270E358" w14:textId="77777777" w:rsidTr="00A43C61">
        <w:trPr>
          <w:trHeight w:val="300"/>
        </w:trPr>
        <w:tc>
          <w:tcPr>
            <w:tcW w:w="0" w:type="auto"/>
            <w:tcBorders>
              <w:top w:val="nil"/>
              <w:left w:val="nil"/>
              <w:bottom w:val="nil"/>
              <w:right w:val="nil"/>
            </w:tcBorders>
            <w:shd w:val="clear" w:color="000000" w:fill="auto"/>
            <w:noWrap/>
            <w:vAlign w:val="bottom"/>
            <w:hideMark/>
          </w:tcPr>
          <w:p w14:paraId="50F0331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E4A26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37AB0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A902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CA77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5A2B4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3C0E3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F9A39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05319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4B687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F42A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13095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5A662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0F04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2D4E4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213CF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62D49B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0BAC89F" w14:textId="77777777" w:rsidTr="00A43C61">
        <w:trPr>
          <w:trHeight w:val="300"/>
        </w:trPr>
        <w:tc>
          <w:tcPr>
            <w:tcW w:w="0" w:type="auto"/>
            <w:tcBorders>
              <w:top w:val="nil"/>
              <w:left w:val="nil"/>
              <w:bottom w:val="nil"/>
              <w:right w:val="nil"/>
            </w:tcBorders>
            <w:shd w:val="clear" w:color="000000" w:fill="auto"/>
            <w:noWrap/>
            <w:vAlign w:val="bottom"/>
            <w:hideMark/>
          </w:tcPr>
          <w:p w14:paraId="2FCE6AD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E61C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EA50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1CAC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08419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C8A5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70DF3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2FB4E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3C6B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021A7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BDBD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2C8C5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0F90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2D74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E2873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6A057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D5FD6A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B54B322"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AF2A4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22F6515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E9C5FFC"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01B226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C03E426"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C543CA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6A7AB0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09584B7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81757AF"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8E616"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224F9F7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A4E73A"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8477DD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9B3EF9B"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6FBFE3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C54C6B9"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B585DE8"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6C2F6C4"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28BBC9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29</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5CE31BD"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30.000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4256ED7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BDFA9F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E8959F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64DAA7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C910DD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1.312,17 </w:t>
            </w:r>
          </w:p>
        </w:tc>
        <w:tc>
          <w:tcPr>
            <w:tcW w:w="0" w:type="auto"/>
            <w:vAlign w:val="center"/>
            <w:hideMark/>
          </w:tcPr>
          <w:p w14:paraId="33CDBC7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8EDE6A8"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3081B47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AF5FFD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28.867,65 </w:t>
            </w:r>
          </w:p>
        </w:tc>
        <w:tc>
          <w:tcPr>
            <w:tcW w:w="0" w:type="auto"/>
            <w:vAlign w:val="center"/>
            <w:hideMark/>
          </w:tcPr>
          <w:p w14:paraId="4A64D28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302FBB2"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9B66B6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644683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95E558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63DFB87" w14:textId="77777777" w:rsidTr="00A43C61">
        <w:trPr>
          <w:trHeight w:val="300"/>
        </w:trPr>
        <w:tc>
          <w:tcPr>
            <w:tcW w:w="0" w:type="auto"/>
            <w:tcBorders>
              <w:top w:val="nil"/>
              <w:left w:val="nil"/>
              <w:bottom w:val="nil"/>
              <w:right w:val="nil"/>
            </w:tcBorders>
            <w:shd w:val="clear" w:color="000000" w:fill="auto"/>
            <w:noWrap/>
            <w:vAlign w:val="bottom"/>
            <w:hideMark/>
          </w:tcPr>
          <w:p w14:paraId="047EC0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AF546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4583F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E4ED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69E6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C167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B288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2E42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B9ECD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BF9A6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92E7A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CD34F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762F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1151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745D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3E9D98"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530A53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F90A380" w14:textId="77777777" w:rsidTr="00A43C61">
        <w:trPr>
          <w:trHeight w:val="300"/>
        </w:trPr>
        <w:tc>
          <w:tcPr>
            <w:tcW w:w="0" w:type="auto"/>
            <w:tcBorders>
              <w:top w:val="nil"/>
              <w:left w:val="nil"/>
              <w:bottom w:val="nil"/>
              <w:right w:val="nil"/>
            </w:tcBorders>
            <w:shd w:val="clear" w:color="000000" w:fill="auto"/>
            <w:noWrap/>
            <w:vAlign w:val="bottom"/>
            <w:hideMark/>
          </w:tcPr>
          <w:p w14:paraId="52E742C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F8E8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047E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876BF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4609A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EDD9A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C307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F05B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E3AE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ADAE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1B71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DBC54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2B3A4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67DD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9A45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74A00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62B8B6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ED123B1"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DD233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509DCEC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112662F"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9E6F44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C358A5A"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D097AA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FB26DD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B2BEA8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5E3F33E"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5337A9"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B8B19B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265B08F"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233313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0F31D70"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9BD161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60590B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E8D182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65FF70D"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44F78D6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30</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67F7A5D1"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57.000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2A12C2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C26A25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12FA25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B7424F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1BC1D5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2.741,26 </w:t>
            </w:r>
          </w:p>
        </w:tc>
        <w:tc>
          <w:tcPr>
            <w:tcW w:w="0" w:type="auto"/>
            <w:vAlign w:val="center"/>
            <w:hideMark/>
          </w:tcPr>
          <w:p w14:paraId="08BF1A4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384697D"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4A957EB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42B403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2.741,26 </w:t>
            </w:r>
          </w:p>
        </w:tc>
        <w:tc>
          <w:tcPr>
            <w:tcW w:w="0" w:type="auto"/>
            <w:vAlign w:val="center"/>
            <w:hideMark/>
          </w:tcPr>
          <w:p w14:paraId="6A4C7DD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BD0074A"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9CFA5B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155E5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4D1B31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A74C902" w14:textId="77777777" w:rsidTr="00A43C61">
        <w:trPr>
          <w:trHeight w:val="300"/>
        </w:trPr>
        <w:tc>
          <w:tcPr>
            <w:tcW w:w="0" w:type="auto"/>
            <w:tcBorders>
              <w:top w:val="nil"/>
              <w:left w:val="nil"/>
              <w:bottom w:val="nil"/>
              <w:right w:val="nil"/>
            </w:tcBorders>
            <w:shd w:val="clear" w:color="000000" w:fill="auto"/>
            <w:noWrap/>
            <w:vAlign w:val="bottom"/>
            <w:hideMark/>
          </w:tcPr>
          <w:p w14:paraId="56B499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7EC5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7A8E2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AD1F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A6F2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A16B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AC2B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09F5B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25665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D5170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E0B96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34E9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DB7D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61727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722EF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81198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ABDB27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6879607" w14:textId="77777777" w:rsidTr="00A43C61">
        <w:trPr>
          <w:trHeight w:val="300"/>
        </w:trPr>
        <w:tc>
          <w:tcPr>
            <w:tcW w:w="0" w:type="auto"/>
            <w:tcBorders>
              <w:top w:val="nil"/>
              <w:left w:val="nil"/>
              <w:bottom w:val="nil"/>
              <w:right w:val="nil"/>
            </w:tcBorders>
            <w:shd w:val="clear" w:color="000000" w:fill="auto"/>
            <w:noWrap/>
            <w:vAlign w:val="bottom"/>
            <w:hideMark/>
          </w:tcPr>
          <w:p w14:paraId="6D5057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4CBE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3B17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1305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C882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4E12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16EC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71BB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32E1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F1DC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AC21B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96DB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80CB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F985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84C9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2EB50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CE3B44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494C517"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3780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66FF36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FD9172D"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65AD6A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5E91B62"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ACC553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BEE1E4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90CA14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18E1256"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9CD16"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521D94A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3DC34A3"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1DC41F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9DC222F"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D18436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6DEE0E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F67860B"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259A3B1"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22624BE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31</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005BA06"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57.000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6BE565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F0413F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A7FA17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D61E97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046132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2.472,06 </w:t>
            </w:r>
          </w:p>
        </w:tc>
        <w:tc>
          <w:tcPr>
            <w:tcW w:w="0" w:type="auto"/>
            <w:vAlign w:val="center"/>
            <w:hideMark/>
          </w:tcPr>
          <w:p w14:paraId="2B5AB83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027D83E"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3E9A05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4B9A1D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7.416,17 </w:t>
            </w:r>
          </w:p>
        </w:tc>
        <w:tc>
          <w:tcPr>
            <w:tcW w:w="0" w:type="auto"/>
            <w:vAlign w:val="center"/>
            <w:hideMark/>
          </w:tcPr>
          <w:p w14:paraId="2082ACB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845C4E7"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39FA97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F3576D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11C5DC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13E4F8C" w14:textId="77777777" w:rsidTr="00A43C61">
        <w:trPr>
          <w:trHeight w:val="300"/>
        </w:trPr>
        <w:tc>
          <w:tcPr>
            <w:tcW w:w="0" w:type="auto"/>
            <w:tcBorders>
              <w:top w:val="nil"/>
              <w:left w:val="nil"/>
              <w:bottom w:val="nil"/>
              <w:right w:val="nil"/>
            </w:tcBorders>
            <w:shd w:val="clear" w:color="000000" w:fill="auto"/>
            <w:noWrap/>
            <w:vAlign w:val="bottom"/>
            <w:hideMark/>
          </w:tcPr>
          <w:p w14:paraId="679F9B3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11CB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AD049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9532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CF78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4BCE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42D8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89897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6B73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4DC85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0B8F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7E3FB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6078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EC3E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2E87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182DE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6A69F6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4776A4F" w14:textId="77777777" w:rsidTr="00A43C61">
        <w:trPr>
          <w:trHeight w:val="300"/>
        </w:trPr>
        <w:tc>
          <w:tcPr>
            <w:tcW w:w="0" w:type="auto"/>
            <w:tcBorders>
              <w:top w:val="nil"/>
              <w:left w:val="nil"/>
              <w:bottom w:val="nil"/>
              <w:right w:val="nil"/>
            </w:tcBorders>
            <w:shd w:val="clear" w:color="000000" w:fill="auto"/>
            <w:noWrap/>
            <w:vAlign w:val="bottom"/>
            <w:hideMark/>
          </w:tcPr>
          <w:p w14:paraId="4E7E5D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D658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0E6A7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16242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75C1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87D46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ECD93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563D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719B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6588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3874D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E8285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60543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8BAE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A5D94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8D460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9C4F85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C56C0BE"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6309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DF2ED2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B815C11"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CB5E31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8D617B7"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85894F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9574DC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0550804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A0C9CA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2D30C3"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0BB4668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2CD4F83"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970169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C1FECC3"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FCAAE0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D827344"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08CF12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1F58A4A" w14:textId="77777777" w:rsidTr="00A43C61">
        <w:trPr>
          <w:trHeight w:val="120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50E31FB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32</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4458AC6"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COMPRESSOR - CAPACIDADE: 48.000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AE9A41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049289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1A672F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995F06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833BA5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2.115,62 </w:t>
            </w:r>
          </w:p>
        </w:tc>
        <w:tc>
          <w:tcPr>
            <w:tcW w:w="0" w:type="auto"/>
            <w:vAlign w:val="center"/>
            <w:hideMark/>
          </w:tcPr>
          <w:p w14:paraId="2380742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839F623"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3C6E53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055436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4.231,24 </w:t>
            </w:r>
          </w:p>
        </w:tc>
        <w:tc>
          <w:tcPr>
            <w:tcW w:w="0" w:type="auto"/>
            <w:vAlign w:val="center"/>
            <w:hideMark/>
          </w:tcPr>
          <w:p w14:paraId="7206C17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EAD1975"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2A45DD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6B061EF"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7A9F87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E94CA43" w14:textId="77777777" w:rsidTr="00A43C61">
        <w:trPr>
          <w:trHeight w:val="300"/>
        </w:trPr>
        <w:tc>
          <w:tcPr>
            <w:tcW w:w="0" w:type="auto"/>
            <w:tcBorders>
              <w:top w:val="nil"/>
              <w:left w:val="nil"/>
              <w:bottom w:val="nil"/>
              <w:right w:val="nil"/>
            </w:tcBorders>
            <w:shd w:val="clear" w:color="000000" w:fill="auto"/>
            <w:noWrap/>
            <w:vAlign w:val="bottom"/>
            <w:hideMark/>
          </w:tcPr>
          <w:p w14:paraId="01B69A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5FBF6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3F290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15515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DDB2F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26C70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AD4A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FFBD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15C85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B3A0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2401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5ED8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A65E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7142D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1D792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BDF1E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9F7481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0672082" w14:textId="77777777" w:rsidTr="00A43C61">
        <w:trPr>
          <w:trHeight w:val="300"/>
        </w:trPr>
        <w:tc>
          <w:tcPr>
            <w:tcW w:w="0" w:type="auto"/>
            <w:gridSpan w:val="14"/>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D201925"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TOTAL GERAL DAS SOMAS DAS PEÇAS - COMPRESSOR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371921B"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 xml:space="preserve"> R$         95.923,90 </w:t>
            </w:r>
          </w:p>
        </w:tc>
        <w:tc>
          <w:tcPr>
            <w:tcW w:w="0" w:type="auto"/>
            <w:vAlign w:val="center"/>
            <w:hideMark/>
          </w:tcPr>
          <w:p w14:paraId="46FF04C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8D76D4E" w14:textId="77777777" w:rsidTr="00A43C61">
        <w:trPr>
          <w:trHeight w:val="300"/>
        </w:trPr>
        <w:tc>
          <w:tcPr>
            <w:tcW w:w="0" w:type="auto"/>
            <w:gridSpan w:val="14"/>
            <w:vMerge/>
            <w:tcBorders>
              <w:top w:val="single" w:sz="4" w:space="0" w:color="auto"/>
              <w:left w:val="single" w:sz="4" w:space="0" w:color="auto"/>
              <w:bottom w:val="single" w:sz="4" w:space="0" w:color="000000"/>
              <w:right w:val="single" w:sz="4" w:space="0" w:color="000000"/>
            </w:tcBorders>
            <w:vAlign w:val="center"/>
            <w:hideMark/>
          </w:tcPr>
          <w:p w14:paraId="4F56E960" w14:textId="77777777" w:rsidR="00A43C61" w:rsidRPr="00A43C61" w:rsidRDefault="00A43C61" w:rsidP="00A43C61">
            <w:pPr>
              <w:rPr>
                <w:rFonts w:ascii="Times New Roman" w:eastAsia="Times New Roman" w:hAnsi="Times New Roman" w:cs="Times New Roman"/>
                <w:b/>
                <w:bCs/>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443F306" w14:textId="77777777" w:rsidR="00A43C61" w:rsidRPr="00A43C61" w:rsidRDefault="00A43C61" w:rsidP="00A43C61">
            <w:pPr>
              <w:rPr>
                <w:rFonts w:ascii="Times New Roman" w:eastAsia="Times New Roman" w:hAnsi="Times New Roman" w:cs="Times New Roman"/>
                <w:b/>
                <w:bCs/>
                <w:sz w:val="22"/>
                <w:szCs w:val="22"/>
              </w:rPr>
            </w:pPr>
          </w:p>
        </w:tc>
        <w:tc>
          <w:tcPr>
            <w:tcW w:w="0" w:type="auto"/>
            <w:tcBorders>
              <w:top w:val="nil"/>
              <w:left w:val="nil"/>
              <w:bottom w:val="nil"/>
              <w:right w:val="nil"/>
            </w:tcBorders>
            <w:shd w:val="clear" w:color="auto" w:fill="auto"/>
            <w:noWrap/>
            <w:vAlign w:val="bottom"/>
            <w:hideMark/>
          </w:tcPr>
          <w:p w14:paraId="4DCEFD47" w14:textId="77777777" w:rsidR="00A43C61" w:rsidRPr="00A43C61" w:rsidRDefault="00A43C61" w:rsidP="00A43C61">
            <w:pPr>
              <w:jc w:val="center"/>
              <w:rPr>
                <w:rFonts w:ascii="Times New Roman" w:eastAsia="Times New Roman" w:hAnsi="Times New Roman" w:cs="Times New Roman"/>
                <w:b/>
                <w:bCs/>
                <w:sz w:val="22"/>
                <w:szCs w:val="22"/>
              </w:rPr>
            </w:pPr>
          </w:p>
        </w:tc>
      </w:tr>
      <w:tr w:rsidR="00A43C61" w:rsidRPr="00A43C61" w14:paraId="13AAEDE0" w14:textId="77777777" w:rsidTr="00A43C61">
        <w:trPr>
          <w:trHeight w:val="300"/>
        </w:trPr>
        <w:tc>
          <w:tcPr>
            <w:tcW w:w="0" w:type="auto"/>
            <w:tcBorders>
              <w:top w:val="nil"/>
              <w:left w:val="nil"/>
              <w:bottom w:val="nil"/>
              <w:right w:val="nil"/>
            </w:tcBorders>
            <w:shd w:val="clear" w:color="000000" w:fill="auto"/>
            <w:noWrap/>
            <w:vAlign w:val="bottom"/>
            <w:hideMark/>
          </w:tcPr>
          <w:p w14:paraId="1B88FB0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128C5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9EAEC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A526D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D113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E9C5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4D6EF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A60B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22D2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ED1DE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A081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84C08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DA898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D9F5F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BD4E2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6D31E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E21043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A2476B6" w14:textId="77777777" w:rsidTr="00A43C61">
        <w:trPr>
          <w:trHeight w:val="300"/>
        </w:trPr>
        <w:tc>
          <w:tcPr>
            <w:tcW w:w="0" w:type="auto"/>
            <w:tcBorders>
              <w:top w:val="nil"/>
              <w:left w:val="nil"/>
              <w:bottom w:val="nil"/>
              <w:right w:val="nil"/>
            </w:tcBorders>
            <w:shd w:val="clear" w:color="000000" w:fill="auto"/>
            <w:noWrap/>
            <w:vAlign w:val="bottom"/>
            <w:hideMark/>
          </w:tcPr>
          <w:p w14:paraId="1F74599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9D6D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749B4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75854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87AFA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6A0A2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1489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F4A5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8490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97112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7AA5B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344A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1815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FD006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0443E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ADFDB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0EC091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9DEB7F2"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EB246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EE01AD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673B13C"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F63049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4B30A3D"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39C9EA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A7F340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3CFABAD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8DB04C2"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43CA0E"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3AB60C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AC056A"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2586EA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598D608"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357A59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4781334"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D859611"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1C21662" w14:textId="77777777" w:rsidTr="00A43C61">
        <w:trPr>
          <w:trHeight w:val="103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4552669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33</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05374A3D"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7.500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527B84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FD5B63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4BC32D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2F6902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8044D2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342,99 </w:t>
            </w:r>
          </w:p>
        </w:tc>
        <w:tc>
          <w:tcPr>
            <w:tcW w:w="0" w:type="auto"/>
            <w:vAlign w:val="center"/>
            <w:hideMark/>
          </w:tcPr>
          <w:p w14:paraId="380FD09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B4FE595"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DE18C2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0CAE39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342,99 </w:t>
            </w:r>
          </w:p>
        </w:tc>
        <w:tc>
          <w:tcPr>
            <w:tcW w:w="0" w:type="auto"/>
            <w:vAlign w:val="center"/>
            <w:hideMark/>
          </w:tcPr>
          <w:p w14:paraId="328960B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097B6D5"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327593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95CBB9"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8B55C0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16CA1FF" w14:textId="77777777" w:rsidTr="00A43C61">
        <w:trPr>
          <w:trHeight w:val="300"/>
        </w:trPr>
        <w:tc>
          <w:tcPr>
            <w:tcW w:w="0" w:type="auto"/>
            <w:tcBorders>
              <w:top w:val="nil"/>
              <w:left w:val="nil"/>
              <w:bottom w:val="nil"/>
              <w:right w:val="nil"/>
            </w:tcBorders>
            <w:shd w:val="clear" w:color="000000" w:fill="auto"/>
            <w:noWrap/>
            <w:vAlign w:val="bottom"/>
            <w:hideMark/>
          </w:tcPr>
          <w:p w14:paraId="474DD7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5AE0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6F02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C27C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359FF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46732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BCF8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8638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246FE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E4EA9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07C9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BD40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54CC9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3A153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4E01E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ABE9F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03B63B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A6C60E3" w14:textId="77777777" w:rsidTr="00A43C61">
        <w:trPr>
          <w:trHeight w:val="300"/>
        </w:trPr>
        <w:tc>
          <w:tcPr>
            <w:tcW w:w="0" w:type="auto"/>
            <w:tcBorders>
              <w:top w:val="nil"/>
              <w:left w:val="nil"/>
              <w:bottom w:val="nil"/>
              <w:right w:val="nil"/>
            </w:tcBorders>
            <w:shd w:val="clear" w:color="000000" w:fill="auto"/>
            <w:noWrap/>
            <w:vAlign w:val="bottom"/>
            <w:hideMark/>
          </w:tcPr>
          <w:p w14:paraId="5F8F70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DDC4E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D809D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FF60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2E28D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E2BC1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55B5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2DAE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8D5E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6CD0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7527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8406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0AF28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0676C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08E0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9E5D0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F63958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B6FC536"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CDE68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812229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AC4AD67"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63D200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201D388"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B1CC3F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99710C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736CAE8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E6C8B00"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ED7890"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2637254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C9CC252"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4D794D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D76AA4B"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C6FC81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75B700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9E557F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714F3B5" w14:textId="77777777" w:rsidTr="00A43C61">
        <w:trPr>
          <w:trHeight w:val="1020"/>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551D6AF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34</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649DA28E"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18.000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0E72021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6C72AC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1C03EB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7332EC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1964D8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514,00 </w:t>
            </w:r>
          </w:p>
        </w:tc>
        <w:tc>
          <w:tcPr>
            <w:tcW w:w="0" w:type="auto"/>
            <w:vAlign w:val="center"/>
            <w:hideMark/>
          </w:tcPr>
          <w:p w14:paraId="2E29079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2CE5E1D"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9D66E5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2552A0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1.028,00 </w:t>
            </w:r>
          </w:p>
        </w:tc>
        <w:tc>
          <w:tcPr>
            <w:tcW w:w="0" w:type="auto"/>
            <w:vAlign w:val="center"/>
            <w:hideMark/>
          </w:tcPr>
          <w:p w14:paraId="0839F73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F6BDD1A"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1FD438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C15107F"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F26D2A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7DB2157" w14:textId="77777777" w:rsidTr="00A43C61">
        <w:trPr>
          <w:trHeight w:val="300"/>
        </w:trPr>
        <w:tc>
          <w:tcPr>
            <w:tcW w:w="0" w:type="auto"/>
            <w:tcBorders>
              <w:top w:val="nil"/>
              <w:left w:val="nil"/>
              <w:bottom w:val="nil"/>
              <w:right w:val="nil"/>
            </w:tcBorders>
            <w:shd w:val="clear" w:color="000000" w:fill="auto"/>
            <w:noWrap/>
            <w:vAlign w:val="bottom"/>
            <w:hideMark/>
          </w:tcPr>
          <w:p w14:paraId="680E34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009DF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B8DE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3EAE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BB1D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5C46C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13456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5AAB2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65DBF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B4DE9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CCE9E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3523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903F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D2FF5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9BE1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2CFDDD"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013EF9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0FBA79F" w14:textId="77777777" w:rsidTr="00A43C61">
        <w:trPr>
          <w:trHeight w:val="300"/>
        </w:trPr>
        <w:tc>
          <w:tcPr>
            <w:tcW w:w="0" w:type="auto"/>
            <w:tcBorders>
              <w:top w:val="nil"/>
              <w:left w:val="nil"/>
              <w:bottom w:val="nil"/>
              <w:right w:val="nil"/>
            </w:tcBorders>
            <w:shd w:val="clear" w:color="000000" w:fill="auto"/>
            <w:noWrap/>
            <w:vAlign w:val="bottom"/>
            <w:hideMark/>
          </w:tcPr>
          <w:p w14:paraId="4C9AC3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5A26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7138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8F7B2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7560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0A22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CC84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05643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E29A1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3F990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DEED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38CC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FA42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E7784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FD724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16538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18F494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2BEF9D0"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A75C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6640B4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712B741"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40D25A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7699CC8"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9B071D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10BD5A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5E10BA1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B055A43"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828006"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076296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EB88C"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59A96D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698C676"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E02847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1A1B7A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40E7E0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CF0477A" w14:textId="77777777" w:rsidTr="00A43C61">
        <w:trPr>
          <w:trHeight w:val="97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7648B0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35</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735E7A7"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28.000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5A04CB4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4F76C4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302124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183D48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97D3BB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852,34 </w:t>
            </w:r>
          </w:p>
        </w:tc>
        <w:tc>
          <w:tcPr>
            <w:tcW w:w="0" w:type="auto"/>
            <w:vAlign w:val="center"/>
            <w:hideMark/>
          </w:tcPr>
          <w:p w14:paraId="34690BA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35D1E24"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8F2F64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BDFBFC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852,34 </w:t>
            </w:r>
          </w:p>
        </w:tc>
        <w:tc>
          <w:tcPr>
            <w:tcW w:w="0" w:type="auto"/>
            <w:vAlign w:val="center"/>
            <w:hideMark/>
          </w:tcPr>
          <w:p w14:paraId="61CD7DB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805B163"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465A0F3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805828D"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66E1418"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321E68F" w14:textId="77777777" w:rsidTr="00A43C61">
        <w:trPr>
          <w:trHeight w:val="300"/>
        </w:trPr>
        <w:tc>
          <w:tcPr>
            <w:tcW w:w="0" w:type="auto"/>
            <w:tcBorders>
              <w:top w:val="nil"/>
              <w:left w:val="nil"/>
              <w:bottom w:val="nil"/>
              <w:right w:val="nil"/>
            </w:tcBorders>
            <w:shd w:val="clear" w:color="000000" w:fill="auto"/>
            <w:noWrap/>
            <w:vAlign w:val="bottom"/>
            <w:hideMark/>
          </w:tcPr>
          <w:p w14:paraId="6D73068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CEEB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34E6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77D61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5BD2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AFAB7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51084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B6AFB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7F838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E5A4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E61B7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B7D2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01733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ADFDE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F2DA4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AD3DE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42BE5F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3A2F906" w14:textId="77777777" w:rsidTr="00A43C61">
        <w:trPr>
          <w:trHeight w:val="300"/>
        </w:trPr>
        <w:tc>
          <w:tcPr>
            <w:tcW w:w="0" w:type="auto"/>
            <w:tcBorders>
              <w:top w:val="nil"/>
              <w:left w:val="nil"/>
              <w:bottom w:val="nil"/>
              <w:right w:val="nil"/>
            </w:tcBorders>
            <w:shd w:val="clear" w:color="000000" w:fill="auto"/>
            <w:noWrap/>
            <w:vAlign w:val="bottom"/>
            <w:hideMark/>
          </w:tcPr>
          <w:p w14:paraId="5696CD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63C5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A6B21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0A032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26D17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3DCE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2F32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B89A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139C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5B00F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414B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EB7E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68EA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FCF1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CFA07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4B8DF5"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091C79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342AE3E"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3816C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68CD86B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FB6C2F9"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1629AC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ED8B9B5"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B59206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53E075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07AC2CE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A80EF11"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23800D"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CF4528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0FF7A3"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39C113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54C4AA3"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AD80DC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D957ED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B2F8EAB"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0C38B16"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1F603AD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36</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9BD1D05"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SERPENTINA - CAPACIDADE: 60.000 BTUS - TIPO: AR CENTRAL MULTI SPLIT </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70F326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D0CFD8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667A7D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19DF37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391DD5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1.901,39 </w:t>
            </w:r>
          </w:p>
        </w:tc>
        <w:tc>
          <w:tcPr>
            <w:tcW w:w="0" w:type="auto"/>
            <w:vAlign w:val="center"/>
            <w:hideMark/>
          </w:tcPr>
          <w:p w14:paraId="4DE54CE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029D0F7"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8BBB70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469D1C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5.704,18 </w:t>
            </w:r>
          </w:p>
        </w:tc>
        <w:tc>
          <w:tcPr>
            <w:tcW w:w="0" w:type="auto"/>
            <w:vAlign w:val="center"/>
            <w:hideMark/>
          </w:tcPr>
          <w:p w14:paraId="1AA17C4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3FEC13E"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F42626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0C5FEFB"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6D3BCC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E2BD36D" w14:textId="77777777" w:rsidTr="00A43C61">
        <w:trPr>
          <w:trHeight w:val="300"/>
        </w:trPr>
        <w:tc>
          <w:tcPr>
            <w:tcW w:w="0" w:type="auto"/>
            <w:tcBorders>
              <w:top w:val="nil"/>
              <w:left w:val="nil"/>
              <w:bottom w:val="nil"/>
              <w:right w:val="nil"/>
            </w:tcBorders>
            <w:shd w:val="clear" w:color="000000" w:fill="auto"/>
            <w:noWrap/>
            <w:vAlign w:val="bottom"/>
            <w:hideMark/>
          </w:tcPr>
          <w:p w14:paraId="2F4826E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09AC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1C84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1392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F51D5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7482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B103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EBCB2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DE79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DF83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BBA5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D4FBC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CC95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9AD6E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3212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F17C5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53C87A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7C4BDB2" w14:textId="77777777" w:rsidTr="00A43C61">
        <w:trPr>
          <w:trHeight w:val="300"/>
        </w:trPr>
        <w:tc>
          <w:tcPr>
            <w:tcW w:w="0" w:type="auto"/>
            <w:tcBorders>
              <w:top w:val="nil"/>
              <w:left w:val="nil"/>
              <w:bottom w:val="nil"/>
              <w:right w:val="nil"/>
            </w:tcBorders>
            <w:shd w:val="clear" w:color="000000" w:fill="auto"/>
            <w:noWrap/>
            <w:vAlign w:val="bottom"/>
            <w:hideMark/>
          </w:tcPr>
          <w:p w14:paraId="125ACF5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D044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E64F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7928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1484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1BE69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69AA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BF28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90DA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0AA83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E3873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C634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D4FF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5C9D9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175E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87FC1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4DEF0B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FE08EAC"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E381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3ABCAA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08AA795"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24BF87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786BD87"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721998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F0C377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52B9E05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45D4A8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CE3C3F"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16E9F59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802868"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79AE33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C0C839C"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21D97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8A012A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FF77C0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085CF33"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A018CF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37</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6889AAE2"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60.000 BTUS - TIPO: SPLIT K7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046D811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4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7FCF7E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EC083B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A89A89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E14BF8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1.764,45 </w:t>
            </w:r>
          </w:p>
        </w:tc>
        <w:tc>
          <w:tcPr>
            <w:tcW w:w="0" w:type="auto"/>
            <w:vAlign w:val="center"/>
            <w:hideMark/>
          </w:tcPr>
          <w:p w14:paraId="4D03A96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33C9F14"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486A8CA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AA2B43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7.057,80 </w:t>
            </w:r>
          </w:p>
        </w:tc>
        <w:tc>
          <w:tcPr>
            <w:tcW w:w="0" w:type="auto"/>
            <w:vAlign w:val="center"/>
            <w:hideMark/>
          </w:tcPr>
          <w:p w14:paraId="0EE7874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86BBFCC"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7AFB3A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A8B20E0"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678EEBD"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BFB6F8B" w14:textId="77777777" w:rsidTr="00A43C61">
        <w:trPr>
          <w:trHeight w:val="300"/>
        </w:trPr>
        <w:tc>
          <w:tcPr>
            <w:tcW w:w="0" w:type="auto"/>
            <w:tcBorders>
              <w:top w:val="nil"/>
              <w:left w:val="nil"/>
              <w:bottom w:val="nil"/>
              <w:right w:val="nil"/>
            </w:tcBorders>
            <w:shd w:val="clear" w:color="000000" w:fill="auto"/>
            <w:noWrap/>
            <w:vAlign w:val="bottom"/>
            <w:hideMark/>
          </w:tcPr>
          <w:p w14:paraId="68A9C7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5B5E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49E7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3E6A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8795E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8F63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DB1E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3AF1D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5DFB1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7562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5CA2C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DD5E4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765C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D3E9B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BABE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26EE26"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28B104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E3639C4" w14:textId="77777777" w:rsidTr="00A43C61">
        <w:trPr>
          <w:trHeight w:val="300"/>
        </w:trPr>
        <w:tc>
          <w:tcPr>
            <w:tcW w:w="0" w:type="auto"/>
            <w:tcBorders>
              <w:top w:val="nil"/>
              <w:left w:val="nil"/>
              <w:bottom w:val="nil"/>
              <w:right w:val="nil"/>
            </w:tcBorders>
            <w:shd w:val="clear" w:color="000000" w:fill="auto"/>
            <w:noWrap/>
            <w:vAlign w:val="bottom"/>
            <w:hideMark/>
          </w:tcPr>
          <w:p w14:paraId="27F310D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DA174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BC768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1B20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A8C5C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B801D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2C595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6B77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C32CE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9D709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F4CA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08E6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7B61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45DC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319D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7B6C2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BF0569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3900C0B"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F17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60727B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B8B997B"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58BE32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295C5A7"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6CC6EE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BC6BE6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2842BC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C499BB0"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AD5EB"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E5D5CA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B7788A"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F97F6E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3E82BFF"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CECD04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3FFB46D"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3B971A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0D5E607"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EE6731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38</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69DB5156"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7.500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DCC51C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26AB4C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2A5526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B57817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70EFE6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603,81 </w:t>
            </w:r>
          </w:p>
        </w:tc>
        <w:tc>
          <w:tcPr>
            <w:tcW w:w="0" w:type="auto"/>
            <w:vAlign w:val="center"/>
            <w:hideMark/>
          </w:tcPr>
          <w:p w14:paraId="3542DAE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17F049C"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8E6874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EE004B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1.207,61 </w:t>
            </w:r>
          </w:p>
        </w:tc>
        <w:tc>
          <w:tcPr>
            <w:tcW w:w="0" w:type="auto"/>
            <w:vAlign w:val="center"/>
            <w:hideMark/>
          </w:tcPr>
          <w:p w14:paraId="4320844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9303010"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0E0C1B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9738828"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03B2CB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81A551B" w14:textId="77777777" w:rsidTr="00A43C61">
        <w:trPr>
          <w:trHeight w:val="300"/>
        </w:trPr>
        <w:tc>
          <w:tcPr>
            <w:tcW w:w="0" w:type="auto"/>
            <w:tcBorders>
              <w:top w:val="nil"/>
              <w:left w:val="nil"/>
              <w:bottom w:val="nil"/>
              <w:right w:val="nil"/>
            </w:tcBorders>
            <w:shd w:val="clear" w:color="000000" w:fill="auto"/>
            <w:noWrap/>
            <w:vAlign w:val="bottom"/>
            <w:hideMark/>
          </w:tcPr>
          <w:p w14:paraId="48B0DB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D2AEC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8871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7BAC5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9050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612A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AAB59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04E9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7E9B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1513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9CC7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A3C5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D23C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6513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9E00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80C72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C64F51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2654EA0" w14:textId="77777777" w:rsidTr="00A43C61">
        <w:trPr>
          <w:trHeight w:val="300"/>
        </w:trPr>
        <w:tc>
          <w:tcPr>
            <w:tcW w:w="0" w:type="auto"/>
            <w:tcBorders>
              <w:top w:val="nil"/>
              <w:left w:val="nil"/>
              <w:bottom w:val="nil"/>
              <w:right w:val="nil"/>
            </w:tcBorders>
            <w:shd w:val="clear" w:color="000000" w:fill="auto"/>
            <w:noWrap/>
            <w:vAlign w:val="bottom"/>
            <w:hideMark/>
          </w:tcPr>
          <w:p w14:paraId="053FD50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DC87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397E3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ABF3D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B6ACF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155C9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8EBC5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DB3BC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911EA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51D2F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1665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3E0CC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7DADC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8154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8395D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17A494"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011B54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0BDFDD3"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6091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816D32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EB05BCD"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EBE98B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0F4BA9C"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7A7B34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794DAD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649C719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7255BFE"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BF774B"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13506AD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1E7D11"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FB09DF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5A7D2D5"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2501CA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66731DD"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FF0E24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930FA59"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F46DA8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39</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C3AD3F9"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9.000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7E2CA4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5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275EE6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1491BD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CBD3F1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32A8CE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673,70 </w:t>
            </w:r>
          </w:p>
        </w:tc>
        <w:tc>
          <w:tcPr>
            <w:tcW w:w="0" w:type="auto"/>
            <w:vAlign w:val="center"/>
            <w:hideMark/>
          </w:tcPr>
          <w:p w14:paraId="726D610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4AB455A"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701253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1FE672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3.368,48 </w:t>
            </w:r>
          </w:p>
        </w:tc>
        <w:tc>
          <w:tcPr>
            <w:tcW w:w="0" w:type="auto"/>
            <w:vAlign w:val="center"/>
            <w:hideMark/>
          </w:tcPr>
          <w:p w14:paraId="37C7524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59F78EB"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990814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7BD980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F7E26B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5F6E9AC" w14:textId="77777777" w:rsidTr="00A43C61">
        <w:trPr>
          <w:trHeight w:val="300"/>
        </w:trPr>
        <w:tc>
          <w:tcPr>
            <w:tcW w:w="0" w:type="auto"/>
            <w:tcBorders>
              <w:top w:val="nil"/>
              <w:left w:val="nil"/>
              <w:bottom w:val="nil"/>
              <w:right w:val="nil"/>
            </w:tcBorders>
            <w:shd w:val="clear" w:color="000000" w:fill="auto"/>
            <w:noWrap/>
            <w:vAlign w:val="bottom"/>
            <w:hideMark/>
          </w:tcPr>
          <w:p w14:paraId="61EEABC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4009E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C856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AD60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5DC85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DB26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6CF3C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D0B03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0544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27EBF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939A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8C971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8D22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7342E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DB77D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91ECC4"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234FDB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D82F3B0" w14:textId="77777777" w:rsidTr="00A43C61">
        <w:trPr>
          <w:trHeight w:val="300"/>
        </w:trPr>
        <w:tc>
          <w:tcPr>
            <w:tcW w:w="0" w:type="auto"/>
            <w:tcBorders>
              <w:top w:val="nil"/>
              <w:left w:val="nil"/>
              <w:bottom w:val="nil"/>
              <w:right w:val="nil"/>
            </w:tcBorders>
            <w:shd w:val="clear" w:color="000000" w:fill="auto"/>
            <w:noWrap/>
            <w:vAlign w:val="bottom"/>
            <w:hideMark/>
          </w:tcPr>
          <w:p w14:paraId="6C6F0CD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4BF45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E960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27356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38D8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C771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51991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6B18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9A4D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92F4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B7174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0566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2A9C5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BD2FA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D985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E6B1A0"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738EA5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0277C0E"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B568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5AC2ECE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30749F1"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9AC44D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0DAD9D5"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6E3A16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5B41BA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5996903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681557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CED20C"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A5CC93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4A0F7D3"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E50120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0CF5441"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CE01BA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C92A26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06DFCA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7EE05BA"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1AB8EA8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40</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309581D"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12.000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5886370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19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FFA40B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E9099C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C6801B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D17B46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678,44 </w:t>
            </w:r>
          </w:p>
        </w:tc>
        <w:tc>
          <w:tcPr>
            <w:tcW w:w="0" w:type="auto"/>
            <w:vAlign w:val="center"/>
            <w:hideMark/>
          </w:tcPr>
          <w:p w14:paraId="5171DB1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FC98E40"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215E6F4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EE01EA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12.890,32 </w:t>
            </w:r>
          </w:p>
        </w:tc>
        <w:tc>
          <w:tcPr>
            <w:tcW w:w="0" w:type="auto"/>
            <w:vAlign w:val="center"/>
            <w:hideMark/>
          </w:tcPr>
          <w:p w14:paraId="370401E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4BD68DC"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26301D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B4A981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7B92496"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028E54B" w14:textId="77777777" w:rsidTr="00A43C61">
        <w:trPr>
          <w:trHeight w:val="300"/>
        </w:trPr>
        <w:tc>
          <w:tcPr>
            <w:tcW w:w="0" w:type="auto"/>
            <w:tcBorders>
              <w:top w:val="nil"/>
              <w:left w:val="nil"/>
              <w:bottom w:val="nil"/>
              <w:right w:val="nil"/>
            </w:tcBorders>
            <w:shd w:val="clear" w:color="000000" w:fill="auto"/>
            <w:noWrap/>
            <w:vAlign w:val="bottom"/>
            <w:hideMark/>
          </w:tcPr>
          <w:p w14:paraId="116C75A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EA1D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87DE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7692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E5CC0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D189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99B1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48628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F9356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819D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8930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0591F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BE1E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A9D52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637B7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84111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9918F0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3A8CD71" w14:textId="77777777" w:rsidTr="00A43C61">
        <w:trPr>
          <w:trHeight w:val="300"/>
        </w:trPr>
        <w:tc>
          <w:tcPr>
            <w:tcW w:w="0" w:type="auto"/>
            <w:tcBorders>
              <w:top w:val="nil"/>
              <w:left w:val="nil"/>
              <w:bottom w:val="nil"/>
              <w:right w:val="nil"/>
            </w:tcBorders>
            <w:shd w:val="clear" w:color="000000" w:fill="auto"/>
            <w:noWrap/>
            <w:vAlign w:val="bottom"/>
            <w:hideMark/>
          </w:tcPr>
          <w:p w14:paraId="1BF161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44192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86AE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E299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3269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09C13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4527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0A3E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1674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885AF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1657F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39C5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6125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EDA2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9307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842A9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162BAE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21F4DB2"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E314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6014763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C07C92A"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1BD180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E5011EB"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0CC5FD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B86153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31E8FC2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728D6DC"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F48F77"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2308DF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C400DE"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9623C5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B07FB0"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61F465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8DB96A2"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B2EA2CF"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0EEC7B8"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4C792E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41</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75BB814"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18.000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4B1C36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8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2A18B0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A5E574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046A47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1216FF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760,40 </w:t>
            </w:r>
          </w:p>
        </w:tc>
        <w:tc>
          <w:tcPr>
            <w:tcW w:w="0" w:type="auto"/>
            <w:vAlign w:val="center"/>
            <w:hideMark/>
          </w:tcPr>
          <w:p w14:paraId="4AD177D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9CFB032"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4370D78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B092F4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6.083,16 </w:t>
            </w:r>
          </w:p>
        </w:tc>
        <w:tc>
          <w:tcPr>
            <w:tcW w:w="0" w:type="auto"/>
            <w:vAlign w:val="center"/>
            <w:hideMark/>
          </w:tcPr>
          <w:p w14:paraId="0A67C3D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6645415"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FA7396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D519942"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E7129F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589118E" w14:textId="77777777" w:rsidTr="00A43C61">
        <w:trPr>
          <w:trHeight w:val="300"/>
        </w:trPr>
        <w:tc>
          <w:tcPr>
            <w:tcW w:w="0" w:type="auto"/>
            <w:tcBorders>
              <w:top w:val="nil"/>
              <w:left w:val="nil"/>
              <w:bottom w:val="nil"/>
              <w:right w:val="nil"/>
            </w:tcBorders>
            <w:shd w:val="clear" w:color="000000" w:fill="auto"/>
            <w:noWrap/>
            <w:vAlign w:val="bottom"/>
            <w:hideMark/>
          </w:tcPr>
          <w:p w14:paraId="71FA71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E3632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60824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738C5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DC445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37A4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B4D16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D2D0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96E9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838D9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DAEC6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AB5D5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28C8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9F72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00CF7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24D5A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82599C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B6E2555" w14:textId="77777777" w:rsidTr="00A43C61">
        <w:trPr>
          <w:trHeight w:val="300"/>
        </w:trPr>
        <w:tc>
          <w:tcPr>
            <w:tcW w:w="0" w:type="auto"/>
            <w:tcBorders>
              <w:top w:val="nil"/>
              <w:left w:val="nil"/>
              <w:bottom w:val="nil"/>
              <w:right w:val="nil"/>
            </w:tcBorders>
            <w:shd w:val="clear" w:color="000000" w:fill="auto"/>
            <w:noWrap/>
            <w:vAlign w:val="bottom"/>
            <w:hideMark/>
          </w:tcPr>
          <w:p w14:paraId="167339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6421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79208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E0F2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B643E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5762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6CF4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FBD3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E3305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C22C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2012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63A8E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5322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52C8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E974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30FD2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96BE64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0B729D9"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9B0B2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608299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22F7B50"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29A8B8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DE756E3"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EFD400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48ED05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65DAA9F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996B0D2"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CD1763"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20071B9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BBA358A"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1A4C62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9518F0B"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8E9758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F4EC8C2"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C78991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3890F0C"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50A469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42</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564435E6"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19.800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1D4A73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6201A6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8A20CC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BD117F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F9056B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741,29 </w:t>
            </w:r>
          </w:p>
        </w:tc>
        <w:tc>
          <w:tcPr>
            <w:tcW w:w="0" w:type="auto"/>
            <w:vAlign w:val="center"/>
            <w:hideMark/>
          </w:tcPr>
          <w:p w14:paraId="3F5C508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483DCF9"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4C13235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153E99B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741,29 </w:t>
            </w:r>
          </w:p>
        </w:tc>
        <w:tc>
          <w:tcPr>
            <w:tcW w:w="0" w:type="auto"/>
            <w:vAlign w:val="center"/>
            <w:hideMark/>
          </w:tcPr>
          <w:p w14:paraId="1D9CD42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60F0C14"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1C0F92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3230598"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19A432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D1C3057" w14:textId="77777777" w:rsidTr="00A43C61">
        <w:trPr>
          <w:trHeight w:val="300"/>
        </w:trPr>
        <w:tc>
          <w:tcPr>
            <w:tcW w:w="0" w:type="auto"/>
            <w:tcBorders>
              <w:top w:val="nil"/>
              <w:left w:val="nil"/>
              <w:bottom w:val="nil"/>
              <w:right w:val="nil"/>
            </w:tcBorders>
            <w:shd w:val="clear" w:color="000000" w:fill="auto"/>
            <w:noWrap/>
            <w:vAlign w:val="bottom"/>
            <w:hideMark/>
          </w:tcPr>
          <w:p w14:paraId="1A4F3E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0E0EF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60D0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3CF5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A45AE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3FB9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C28A9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4CC3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FEED0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D8E4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B2199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8BD5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81B3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C0A9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39A1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F91EF6"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925759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E8E888D" w14:textId="77777777" w:rsidTr="00A43C61">
        <w:trPr>
          <w:trHeight w:val="300"/>
        </w:trPr>
        <w:tc>
          <w:tcPr>
            <w:tcW w:w="0" w:type="auto"/>
            <w:tcBorders>
              <w:top w:val="nil"/>
              <w:left w:val="nil"/>
              <w:bottom w:val="nil"/>
              <w:right w:val="nil"/>
            </w:tcBorders>
            <w:shd w:val="clear" w:color="000000" w:fill="auto"/>
            <w:noWrap/>
            <w:vAlign w:val="bottom"/>
            <w:hideMark/>
          </w:tcPr>
          <w:p w14:paraId="5D774C5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B7FA5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0CEF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5729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E260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A519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CD7FB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A908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A7285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C2E2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6BB30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BF4B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C7716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5788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21C2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3C5B9E"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E93938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2D9E3AB"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1972C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454638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47A1C6A"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BA0CC1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2C2C0C2"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469BEF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7D030E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68F0A43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B881464"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00EB5"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19410BB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F6A929D"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68780E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768FF19"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20F527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0DBD77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CE6564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C80B782"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5E83282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43</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68A93D42"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22.000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F9FF0E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5EAC02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9D9EB3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821510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12F692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782,32 </w:t>
            </w:r>
          </w:p>
        </w:tc>
        <w:tc>
          <w:tcPr>
            <w:tcW w:w="0" w:type="auto"/>
            <w:vAlign w:val="center"/>
            <w:hideMark/>
          </w:tcPr>
          <w:p w14:paraId="52E168D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C7D4963"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10CCC2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301749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782,32 </w:t>
            </w:r>
          </w:p>
        </w:tc>
        <w:tc>
          <w:tcPr>
            <w:tcW w:w="0" w:type="auto"/>
            <w:vAlign w:val="center"/>
            <w:hideMark/>
          </w:tcPr>
          <w:p w14:paraId="29E1F4E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6835DCD"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4D75446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6CD799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3BF21E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07314FF" w14:textId="77777777" w:rsidTr="00A43C61">
        <w:trPr>
          <w:trHeight w:val="300"/>
        </w:trPr>
        <w:tc>
          <w:tcPr>
            <w:tcW w:w="0" w:type="auto"/>
            <w:tcBorders>
              <w:top w:val="nil"/>
              <w:left w:val="nil"/>
              <w:bottom w:val="nil"/>
              <w:right w:val="nil"/>
            </w:tcBorders>
            <w:shd w:val="clear" w:color="000000" w:fill="auto"/>
            <w:noWrap/>
            <w:vAlign w:val="bottom"/>
            <w:hideMark/>
          </w:tcPr>
          <w:p w14:paraId="38B249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BF7C4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0EB07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9594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677FE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A3902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DDCE9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4BF1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70B95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8254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EDF1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52D66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F8336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D854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2D9B4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AB7751"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30D4DE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2EADA1E" w14:textId="77777777" w:rsidTr="00A43C61">
        <w:trPr>
          <w:trHeight w:val="300"/>
        </w:trPr>
        <w:tc>
          <w:tcPr>
            <w:tcW w:w="0" w:type="auto"/>
            <w:tcBorders>
              <w:top w:val="nil"/>
              <w:left w:val="nil"/>
              <w:bottom w:val="nil"/>
              <w:right w:val="nil"/>
            </w:tcBorders>
            <w:shd w:val="clear" w:color="000000" w:fill="auto"/>
            <w:noWrap/>
            <w:vAlign w:val="bottom"/>
            <w:hideMark/>
          </w:tcPr>
          <w:p w14:paraId="09F978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96FFA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DB7B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2157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2E53E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56AC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24789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32839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EEBF5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2F99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1F45C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C555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63CC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A8D49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F178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B73484"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D66918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40EF060"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BE691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51D2A06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860625B"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4AA0A8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A62FC91"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280158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6C5ACA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387CBA9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7FC5C3D"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84B38"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0DA93F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6B1E82"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47E286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6E10D0D"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2BE7B8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095885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39B4D9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4767A3E"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276B995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44</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65E5641B"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24.000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C3E5C0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7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F5DCB9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C593A0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613D8E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2754FA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870,00 </w:t>
            </w:r>
          </w:p>
        </w:tc>
        <w:tc>
          <w:tcPr>
            <w:tcW w:w="0" w:type="auto"/>
            <w:vAlign w:val="center"/>
            <w:hideMark/>
          </w:tcPr>
          <w:p w14:paraId="297E119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B96D7E6"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303C7DE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1BB7F26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6.090,00 </w:t>
            </w:r>
          </w:p>
        </w:tc>
        <w:tc>
          <w:tcPr>
            <w:tcW w:w="0" w:type="auto"/>
            <w:vAlign w:val="center"/>
            <w:hideMark/>
          </w:tcPr>
          <w:p w14:paraId="7ADAEBD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B681F79"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4E553F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CD31A8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9AD60D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F434AA5" w14:textId="77777777" w:rsidTr="00A43C61">
        <w:trPr>
          <w:trHeight w:val="300"/>
        </w:trPr>
        <w:tc>
          <w:tcPr>
            <w:tcW w:w="0" w:type="auto"/>
            <w:tcBorders>
              <w:top w:val="nil"/>
              <w:left w:val="nil"/>
              <w:bottom w:val="nil"/>
              <w:right w:val="nil"/>
            </w:tcBorders>
            <w:shd w:val="clear" w:color="000000" w:fill="auto"/>
            <w:noWrap/>
            <w:vAlign w:val="bottom"/>
            <w:hideMark/>
          </w:tcPr>
          <w:p w14:paraId="548C2D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C847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58FBC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BF07C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9985D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B0D71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38272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42096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6FD49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3C72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F660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D1A12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2061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5AD97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55353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E88044"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48D640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3416E48" w14:textId="77777777" w:rsidTr="00A43C61">
        <w:trPr>
          <w:trHeight w:val="300"/>
        </w:trPr>
        <w:tc>
          <w:tcPr>
            <w:tcW w:w="0" w:type="auto"/>
            <w:tcBorders>
              <w:top w:val="nil"/>
              <w:left w:val="nil"/>
              <w:bottom w:val="nil"/>
              <w:right w:val="nil"/>
            </w:tcBorders>
            <w:shd w:val="clear" w:color="000000" w:fill="auto"/>
            <w:noWrap/>
            <w:vAlign w:val="bottom"/>
            <w:hideMark/>
          </w:tcPr>
          <w:p w14:paraId="239357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8580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8FEB8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4AF5C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C3B0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543D6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C4A9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AC60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EEA9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F88C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3BDA4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3157F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0882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9018F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1BAC8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B69261"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01A7D3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0BB5D4F"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30A3C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5092C5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BF7E8C5"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0A9802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1A5D638"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w:t>
            </w:r>
            <w:r w:rsidRPr="00A43C61">
              <w:rPr>
                <w:rFonts w:ascii="Times New Roman" w:eastAsia="Times New Roman" w:hAnsi="Times New Roman" w:cs="Times New Roman"/>
                <w:sz w:val="13"/>
                <w:szCs w:val="13"/>
              </w:rPr>
              <w:lastRenderedPageBreak/>
              <w:t>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21806D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ECA966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7CF7FD3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985F1B9"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7909E"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A73CCF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78B428E"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484E9C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A082C02"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68D50F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667367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0A087C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C858C0D"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22973FE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45</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F7AE712"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30.000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48FF5DD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7BF620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41FD85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4BA835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24DEB0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733,33 </w:t>
            </w:r>
          </w:p>
        </w:tc>
        <w:tc>
          <w:tcPr>
            <w:tcW w:w="0" w:type="auto"/>
            <w:vAlign w:val="center"/>
            <w:hideMark/>
          </w:tcPr>
          <w:p w14:paraId="623F96B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CEEC587"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A5A909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F69975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16.133,26 </w:t>
            </w:r>
          </w:p>
        </w:tc>
        <w:tc>
          <w:tcPr>
            <w:tcW w:w="0" w:type="auto"/>
            <w:vAlign w:val="center"/>
            <w:hideMark/>
          </w:tcPr>
          <w:p w14:paraId="00E0D8E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9E472F7"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F1CA62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9202BB9"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23A192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2C268CB" w14:textId="77777777" w:rsidTr="00A43C61">
        <w:trPr>
          <w:trHeight w:val="300"/>
        </w:trPr>
        <w:tc>
          <w:tcPr>
            <w:tcW w:w="0" w:type="auto"/>
            <w:tcBorders>
              <w:top w:val="nil"/>
              <w:left w:val="nil"/>
              <w:bottom w:val="nil"/>
              <w:right w:val="nil"/>
            </w:tcBorders>
            <w:shd w:val="clear" w:color="000000" w:fill="auto"/>
            <w:noWrap/>
            <w:vAlign w:val="bottom"/>
            <w:hideMark/>
          </w:tcPr>
          <w:p w14:paraId="4C1B60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5592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E58F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CCBF1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CAC85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74914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F69C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CB76D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9B74A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D6A3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4D285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10B24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94E5A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3AFB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D13F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8913F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BD057B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7ED539B" w14:textId="77777777" w:rsidTr="00A43C61">
        <w:trPr>
          <w:trHeight w:val="300"/>
        </w:trPr>
        <w:tc>
          <w:tcPr>
            <w:tcW w:w="0" w:type="auto"/>
            <w:tcBorders>
              <w:top w:val="nil"/>
              <w:left w:val="nil"/>
              <w:bottom w:val="nil"/>
              <w:right w:val="nil"/>
            </w:tcBorders>
            <w:shd w:val="clear" w:color="000000" w:fill="auto"/>
            <w:noWrap/>
            <w:vAlign w:val="bottom"/>
            <w:hideMark/>
          </w:tcPr>
          <w:p w14:paraId="173AEEA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E1DA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8B20C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764B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464C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FBC0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153C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AF9B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EC255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61067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4111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572B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3DA2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96B6D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F22B5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7516B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9F49B0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CCB1771"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AD543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2285E74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6075CD4"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380DB0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16057BD"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812DB9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67EA88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4138B1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4B7E75D"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4F2517"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54EB16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6F9AD23"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374124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6EECDBD"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257CD9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D76CC22"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18209A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2B490C7"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5E33A30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46</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E01AE2F"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57.000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1844A3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B1F233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497315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74D160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353A7B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2.012,17 </w:t>
            </w:r>
          </w:p>
        </w:tc>
        <w:tc>
          <w:tcPr>
            <w:tcW w:w="0" w:type="auto"/>
            <w:vAlign w:val="center"/>
            <w:hideMark/>
          </w:tcPr>
          <w:p w14:paraId="7B56241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FB5C87C"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423022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E156BA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2.012,17 </w:t>
            </w:r>
          </w:p>
        </w:tc>
        <w:tc>
          <w:tcPr>
            <w:tcW w:w="0" w:type="auto"/>
            <w:vAlign w:val="center"/>
            <w:hideMark/>
          </w:tcPr>
          <w:p w14:paraId="76D0B4D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483640C"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BD921F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3F94100"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C3F53E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6FEFB6A" w14:textId="77777777" w:rsidTr="00A43C61">
        <w:trPr>
          <w:trHeight w:val="300"/>
        </w:trPr>
        <w:tc>
          <w:tcPr>
            <w:tcW w:w="0" w:type="auto"/>
            <w:tcBorders>
              <w:top w:val="nil"/>
              <w:left w:val="nil"/>
              <w:bottom w:val="nil"/>
              <w:right w:val="nil"/>
            </w:tcBorders>
            <w:shd w:val="clear" w:color="000000" w:fill="auto"/>
            <w:noWrap/>
            <w:vAlign w:val="bottom"/>
            <w:hideMark/>
          </w:tcPr>
          <w:p w14:paraId="3FA1D5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8D875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8CCB4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5F13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818B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C87F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E17BB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54380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F5696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DAB6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A454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4CA3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1FBC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7CE9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1B88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5DD1F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C4D92A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F294BDF" w14:textId="77777777" w:rsidTr="00A43C61">
        <w:trPr>
          <w:trHeight w:val="300"/>
        </w:trPr>
        <w:tc>
          <w:tcPr>
            <w:tcW w:w="0" w:type="auto"/>
            <w:tcBorders>
              <w:top w:val="nil"/>
              <w:left w:val="nil"/>
              <w:bottom w:val="nil"/>
              <w:right w:val="nil"/>
            </w:tcBorders>
            <w:shd w:val="clear" w:color="000000" w:fill="auto"/>
            <w:noWrap/>
            <w:vAlign w:val="bottom"/>
            <w:hideMark/>
          </w:tcPr>
          <w:p w14:paraId="7EFFCB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31BD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4CA9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0646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BC60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D602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2CA1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2B7B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1B15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199EC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ECF15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F26C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3FB77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6DED7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3B4ED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4C3D76"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EDEA9E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8694183"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0B05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288A872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56E9809"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ECB811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0231CF4"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E1A83D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A3FFE8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041583A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F85EFA1"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32B3D"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599E852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167C3CC"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4CF48A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F22AC1F"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031F48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77DF180"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5A67FE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DAE8069"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046EBA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47</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BCC0CD0"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57.000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E144D8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BEFCEC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9DB5BE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F60FFE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7457AF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1.675,35 </w:t>
            </w:r>
          </w:p>
        </w:tc>
        <w:tc>
          <w:tcPr>
            <w:tcW w:w="0" w:type="auto"/>
            <w:vAlign w:val="center"/>
            <w:hideMark/>
          </w:tcPr>
          <w:p w14:paraId="0F8A0A0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24E3BCF"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A8110E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471BF0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5.026,04 </w:t>
            </w:r>
          </w:p>
        </w:tc>
        <w:tc>
          <w:tcPr>
            <w:tcW w:w="0" w:type="auto"/>
            <w:vAlign w:val="center"/>
            <w:hideMark/>
          </w:tcPr>
          <w:p w14:paraId="4AB9BB2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CC6A7AD"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E59503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367038D"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200338F"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3DF9F76" w14:textId="77777777" w:rsidTr="00A43C61">
        <w:trPr>
          <w:trHeight w:val="300"/>
        </w:trPr>
        <w:tc>
          <w:tcPr>
            <w:tcW w:w="0" w:type="auto"/>
            <w:tcBorders>
              <w:top w:val="nil"/>
              <w:left w:val="nil"/>
              <w:bottom w:val="nil"/>
              <w:right w:val="nil"/>
            </w:tcBorders>
            <w:shd w:val="clear" w:color="000000" w:fill="auto"/>
            <w:noWrap/>
            <w:vAlign w:val="bottom"/>
            <w:hideMark/>
          </w:tcPr>
          <w:p w14:paraId="4C1B709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BA37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F204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903D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917F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C5CF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BB1C8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42DE2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51805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B490D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24A9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8C10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6A92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9082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EC13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B66C45"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9649CC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CE03341" w14:textId="77777777" w:rsidTr="00A43C61">
        <w:trPr>
          <w:trHeight w:val="300"/>
        </w:trPr>
        <w:tc>
          <w:tcPr>
            <w:tcW w:w="0" w:type="auto"/>
            <w:tcBorders>
              <w:top w:val="nil"/>
              <w:left w:val="nil"/>
              <w:bottom w:val="nil"/>
              <w:right w:val="nil"/>
            </w:tcBorders>
            <w:shd w:val="clear" w:color="000000" w:fill="auto"/>
            <w:noWrap/>
            <w:vAlign w:val="bottom"/>
            <w:hideMark/>
          </w:tcPr>
          <w:p w14:paraId="64F566E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79A1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3A85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0EAB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D6F3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5485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8C7AE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52D1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3CB5C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1590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48A0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3E870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CE12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B45E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97B8A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93502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475F90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E0A9963"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FBA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63655D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D872CAF"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5CA15C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4B27C2F"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E5311E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3E1D9C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4A6C767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0DEA135"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AB4E19"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1DFD47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2E6F30F"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1075CC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27EAEA3"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0FE581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8873384"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5D03DC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B6E10D2"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17DB44A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48</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51E55857"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SERPENTINA - CAPACIDADE: 48.000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67AD8B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1D9FAB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2751F5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23F4D8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18E0B7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1.675,35 </w:t>
            </w:r>
          </w:p>
        </w:tc>
        <w:tc>
          <w:tcPr>
            <w:tcW w:w="0" w:type="auto"/>
            <w:vAlign w:val="center"/>
            <w:hideMark/>
          </w:tcPr>
          <w:p w14:paraId="615B6CE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9CBFE5F"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8880A8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608A66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3.350,69 </w:t>
            </w:r>
          </w:p>
        </w:tc>
        <w:tc>
          <w:tcPr>
            <w:tcW w:w="0" w:type="auto"/>
            <w:vAlign w:val="center"/>
            <w:hideMark/>
          </w:tcPr>
          <w:p w14:paraId="04E46A3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CD96255"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1EA716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A0D7608"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175BCD1"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E69EF87" w14:textId="77777777" w:rsidTr="00A43C61">
        <w:trPr>
          <w:trHeight w:val="300"/>
        </w:trPr>
        <w:tc>
          <w:tcPr>
            <w:tcW w:w="0" w:type="auto"/>
            <w:tcBorders>
              <w:top w:val="nil"/>
              <w:left w:val="nil"/>
              <w:bottom w:val="nil"/>
              <w:right w:val="nil"/>
            </w:tcBorders>
            <w:shd w:val="clear" w:color="000000" w:fill="auto"/>
            <w:noWrap/>
            <w:vAlign w:val="bottom"/>
            <w:hideMark/>
          </w:tcPr>
          <w:p w14:paraId="1A9E50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90FD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4818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DE562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9D063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044E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394C7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37BC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47BF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89E66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595F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B9452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9E84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5181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D954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827585"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DE3275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788303B" w14:textId="77777777" w:rsidTr="00A43C61">
        <w:trPr>
          <w:trHeight w:val="300"/>
        </w:trPr>
        <w:tc>
          <w:tcPr>
            <w:tcW w:w="0" w:type="auto"/>
            <w:gridSpan w:val="14"/>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116F897"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TOTAL GERAL DAS SOMAS DAS PEÇAS - SERPETINA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94B9DEE"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 xml:space="preserve"> R$         72.670,64 </w:t>
            </w:r>
          </w:p>
        </w:tc>
        <w:tc>
          <w:tcPr>
            <w:tcW w:w="0" w:type="auto"/>
            <w:vAlign w:val="center"/>
            <w:hideMark/>
          </w:tcPr>
          <w:p w14:paraId="64F6B4E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80A72AC" w14:textId="77777777" w:rsidTr="00A43C61">
        <w:trPr>
          <w:trHeight w:val="300"/>
        </w:trPr>
        <w:tc>
          <w:tcPr>
            <w:tcW w:w="0" w:type="auto"/>
            <w:gridSpan w:val="14"/>
            <w:vMerge/>
            <w:tcBorders>
              <w:top w:val="single" w:sz="4" w:space="0" w:color="auto"/>
              <w:left w:val="single" w:sz="4" w:space="0" w:color="auto"/>
              <w:bottom w:val="single" w:sz="4" w:space="0" w:color="000000"/>
              <w:right w:val="single" w:sz="4" w:space="0" w:color="000000"/>
            </w:tcBorders>
            <w:vAlign w:val="center"/>
            <w:hideMark/>
          </w:tcPr>
          <w:p w14:paraId="6EAF277D" w14:textId="77777777" w:rsidR="00A43C61" w:rsidRPr="00A43C61" w:rsidRDefault="00A43C61" w:rsidP="00A43C61">
            <w:pPr>
              <w:rPr>
                <w:rFonts w:ascii="Times New Roman" w:eastAsia="Times New Roman" w:hAnsi="Times New Roman" w:cs="Times New Roman"/>
                <w:b/>
                <w:bCs/>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08AE15E" w14:textId="77777777" w:rsidR="00A43C61" w:rsidRPr="00A43C61" w:rsidRDefault="00A43C61" w:rsidP="00A43C61">
            <w:pPr>
              <w:rPr>
                <w:rFonts w:ascii="Times New Roman" w:eastAsia="Times New Roman" w:hAnsi="Times New Roman" w:cs="Times New Roman"/>
                <w:b/>
                <w:bCs/>
                <w:sz w:val="22"/>
                <w:szCs w:val="22"/>
              </w:rPr>
            </w:pPr>
          </w:p>
        </w:tc>
        <w:tc>
          <w:tcPr>
            <w:tcW w:w="0" w:type="auto"/>
            <w:tcBorders>
              <w:top w:val="nil"/>
              <w:left w:val="nil"/>
              <w:bottom w:val="nil"/>
              <w:right w:val="nil"/>
            </w:tcBorders>
            <w:shd w:val="clear" w:color="auto" w:fill="auto"/>
            <w:noWrap/>
            <w:vAlign w:val="bottom"/>
            <w:hideMark/>
          </w:tcPr>
          <w:p w14:paraId="7AF4AFD5" w14:textId="77777777" w:rsidR="00A43C61" w:rsidRPr="00A43C61" w:rsidRDefault="00A43C61" w:rsidP="00A43C61">
            <w:pPr>
              <w:jc w:val="center"/>
              <w:rPr>
                <w:rFonts w:ascii="Times New Roman" w:eastAsia="Times New Roman" w:hAnsi="Times New Roman" w:cs="Times New Roman"/>
                <w:b/>
                <w:bCs/>
                <w:sz w:val="22"/>
                <w:szCs w:val="22"/>
              </w:rPr>
            </w:pPr>
          </w:p>
        </w:tc>
      </w:tr>
      <w:tr w:rsidR="00A43C61" w:rsidRPr="00A43C61" w14:paraId="4F45DF26" w14:textId="77777777" w:rsidTr="00A43C61">
        <w:trPr>
          <w:trHeight w:val="300"/>
        </w:trPr>
        <w:tc>
          <w:tcPr>
            <w:tcW w:w="0" w:type="auto"/>
            <w:tcBorders>
              <w:top w:val="nil"/>
              <w:left w:val="nil"/>
              <w:bottom w:val="nil"/>
              <w:right w:val="nil"/>
            </w:tcBorders>
            <w:shd w:val="clear" w:color="000000" w:fill="auto"/>
            <w:noWrap/>
            <w:vAlign w:val="bottom"/>
            <w:hideMark/>
          </w:tcPr>
          <w:p w14:paraId="63DDE0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F52C3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AF4C4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0DD5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CB02D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381C5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A303B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D2C82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55EC0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4D345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DDDF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D108B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47AC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AD71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F036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74F39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7B253C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0B1AA1B" w14:textId="77777777" w:rsidTr="00A43C61">
        <w:trPr>
          <w:trHeight w:val="300"/>
        </w:trPr>
        <w:tc>
          <w:tcPr>
            <w:tcW w:w="0" w:type="auto"/>
            <w:tcBorders>
              <w:top w:val="nil"/>
              <w:left w:val="nil"/>
              <w:bottom w:val="nil"/>
              <w:right w:val="nil"/>
            </w:tcBorders>
            <w:shd w:val="clear" w:color="000000" w:fill="auto"/>
            <w:noWrap/>
            <w:vAlign w:val="bottom"/>
            <w:hideMark/>
          </w:tcPr>
          <w:p w14:paraId="468EA2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F9FF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CA90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18A2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193FD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B22F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C42F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511FA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37AC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EDD0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6E352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F93B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7E015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0650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4D2B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823EE0"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EB2E96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B321E63"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D7876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973549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880EAB0"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4B846D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C837FD4"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BCB9EF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D9D3C7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5426AFC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D09B99B"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C4A589"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1F0F766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3EFE9A"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EBA2CF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75BE375"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B31F6A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6CFC41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BA1E63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8D99F65"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492218E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49</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C21DBC3"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7.500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9F8A81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35696C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BE2871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C65456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425A97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188,35 </w:t>
            </w:r>
          </w:p>
        </w:tc>
        <w:tc>
          <w:tcPr>
            <w:tcW w:w="0" w:type="auto"/>
            <w:vAlign w:val="center"/>
            <w:hideMark/>
          </w:tcPr>
          <w:p w14:paraId="43E3E51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A11AE61"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FC4A3F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5D2C5A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188,35 </w:t>
            </w:r>
          </w:p>
        </w:tc>
        <w:tc>
          <w:tcPr>
            <w:tcW w:w="0" w:type="auto"/>
            <w:vAlign w:val="center"/>
            <w:hideMark/>
          </w:tcPr>
          <w:p w14:paraId="61F61F0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272CDBF"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35BA0B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D3198BE"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2BDB26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CC4AC8E" w14:textId="77777777" w:rsidTr="00A43C61">
        <w:trPr>
          <w:trHeight w:val="300"/>
        </w:trPr>
        <w:tc>
          <w:tcPr>
            <w:tcW w:w="0" w:type="auto"/>
            <w:tcBorders>
              <w:top w:val="nil"/>
              <w:left w:val="nil"/>
              <w:bottom w:val="nil"/>
              <w:right w:val="nil"/>
            </w:tcBorders>
            <w:shd w:val="clear" w:color="000000" w:fill="auto"/>
            <w:noWrap/>
            <w:vAlign w:val="bottom"/>
            <w:hideMark/>
          </w:tcPr>
          <w:p w14:paraId="394C039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334E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6364E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235F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19E3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4746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6336A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3468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98F8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923F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8B28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9E8E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C7B4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72558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4814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50FB7E"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6CCE04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C8372FC" w14:textId="77777777" w:rsidTr="00A43C61">
        <w:trPr>
          <w:trHeight w:val="300"/>
        </w:trPr>
        <w:tc>
          <w:tcPr>
            <w:tcW w:w="0" w:type="auto"/>
            <w:tcBorders>
              <w:top w:val="nil"/>
              <w:left w:val="nil"/>
              <w:bottom w:val="nil"/>
              <w:right w:val="nil"/>
            </w:tcBorders>
            <w:shd w:val="clear" w:color="000000" w:fill="auto"/>
            <w:noWrap/>
            <w:vAlign w:val="bottom"/>
            <w:hideMark/>
          </w:tcPr>
          <w:p w14:paraId="601C96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BC3C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70EA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F263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D6EC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32A7E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5FE91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7CE1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EC91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923D4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44F2F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295CA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D416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66C6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DB20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6B7769"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9D0DB8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A903C10"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DF015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1B425D1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BFAEF76"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4C1581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85E06A2"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A31543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179646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90D9EC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517A7EF"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5D0582"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DA921F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C8812F7"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B4C3D4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6D8E6A7"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A155E2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0CA9F1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8461EC8"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A43FA8B"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27926E6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50</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7A1C1D4"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18.000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5395B12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0B984B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825947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4BD31E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92F7BB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290,93 </w:t>
            </w:r>
          </w:p>
        </w:tc>
        <w:tc>
          <w:tcPr>
            <w:tcW w:w="0" w:type="auto"/>
            <w:vAlign w:val="center"/>
            <w:hideMark/>
          </w:tcPr>
          <w:p w14:paraId="0DAA532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7B780C8"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CEF935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DF5541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581,85 </w:t>
            </w:r>
          </w:p>
        </w:tc>
        <w:tc>
          <w:tcPr>
            <w:tcW w:w="0" w:type="auto"/>
            <w:vAlign w:val="center"/>
            <w:hideMark/>
          </w:tcPr>
          <w:p w14:paraId="17A6DEA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B043AD1"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5D45EA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F3F4EEF"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AC3F7BF"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80B4B0B" w14:textId="77777777" w:rsidTr="00A43C61">
        <w:trPr>
          <w:trHeight w:val="300"/>
        </w:trPr>
        <w:tc>
          <w:tcPr>
            <w:tcW w:w="0" w:type="auto"/>
            <w:tcBorders>
              <w:top w:val="nil"/>
              <w:left w:val="nil"/>
              <w:bottom w:val="nil"/>
              <w:right w:val="nil"/>
            </w:tcBorders>
            <w:shd w:val="clear" w:color="000000" w:fill="auto"/>
            <w:noWrap/>
            <w:vAlign w:val="bottom"/>
            <w:hideMark/>
          </w:tcPr>
          <w:p w14:paraId="4C515B5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2AC6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1922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5050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2DE67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EF4FA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CF8D2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665EE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532F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480BE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FD87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42C5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9842D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47FA9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65EC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29A6BE"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2EEA3B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50ABF91" w14:textId="77777777" w:rsidTr="00A43C61">
        <w:trPr>
          <w:trHeight w:val="300"/>
        </w:trPr>
        <w:tc>
          <w:tcPr>
            <w:tcW w:w="0" w:type="auto"/>
            <w:tcBorders>
              <w:top w:val="nil"/>
              <w:left w:val="nil"/>
              <w:bottom w:val="nil"/>
              <w:right w:val="nil"/>
            </w:tcBorders>
            <w:shd w:val="clear" w:color="000000" w:fill="auto"/>
            <w:noWrap/>
            <w:vAlign w:val="bottom"/>
            <w:hideMark/>
          </w:tcPr>
          <w:p w14:paraId="744ABB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FDEF9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DE864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D2DB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4987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DA47E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0582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72CF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9C060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9F363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EFE4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267A0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2348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99F7A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BDE22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991BD9"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0CE4A7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07B78E0"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41AC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36537D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D1CE9C3"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940949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D921C69"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958A5A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8D8231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56C78D1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10EAB84"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D90FF3"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145D0A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62FF78"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6EF862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DFA1453"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DEAC10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1FBA2E0"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DA43EE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F85AEE0"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AD6C13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51</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BC03CA4"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28.000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8E3469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21878C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FDE6DA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321166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7644CF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457,25 </w:t>
            </w:r>
          </w:p>
        </w:tc>
        <w:tc>
          <w:tcPr>
            <w:tcW w:w="0" w:type="auto"/>
            <w:vAlign w:val="center"/>
            <w:hideMark/>
          </w:tcPr>
          <w:p w14:paraId="0DEAB09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92B99CE"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4692CAA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875252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457,25 </w:t>
            </w:r>
          </w:p>
        </w:tc>
        <w:tc>
          <w:tcPr>
            <w:tcW w:w="0" w:type="auto"/>
            <w:vAlign w:val="center"/>
            <w:hideMark/>
          </w:tcPr>
          <w:p w14:paraId="111E799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316CA43"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8B848A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0C8202F"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8878C1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2CE2AE9" w14:textId="77777777" w:rsidTr="00A43C61">
        <w:trPr>
          <w:trHeight w:val="300"/>
        </w:trPr>
        <w:tc>
          <w:tcPr>
            <w:tcW w:w="0" w:type="auto"/>
            <w:tcBorders>
              <w:top w:val="nil"/>
              <w:left w:val="nil"/>
              <w:bottom w:val="nil"/>
              <w:right w:val="nil"/>
            </w:tcBorders>
            <w:shd w:val="clear" w:color="000000" w:fill="auto"/>
            <w:noWrap/>
            <w:vAlign w:val="bottom"/>
            <w:hideMark/>
          </w:tcPr>
          <w:p w14:paraId="4C5A60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25B7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059B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195A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B382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93FA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013B2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4778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EA643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137B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7AAD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6585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C681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6256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8A23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87905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5B95A6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CD5C084" w14:textId="77777777" w:rsidTr="00A43C61">
        <w:trPr>
          <w:trHeight w:val="300"/>
        </w:trPr>
        <w:tc>
          <w:tcPr>
            <w:tcW w:w="0" w:type="auto"/>
            <w:tcBorders>
              <w:top w:val="nil"/>
              <w:left w:val="nil"/>
              <w:bottom w:val="nil"/>
              <w:right w:val="nil"/>
            </w:tcBorders>
            <w:shd w:val="clear" w:color="000000" w:fill="auto"/>
            <w:noWrap/>
            <w:vAlign w:val="bottom"/>
            <w:hideMark/>
          </w:tcPr>
          <w:p w14:paraId="7A5112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3BA02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7BF4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6FEC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C2AB7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39E4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F19A4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B8A35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5ED24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B635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3425A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961C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D29B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A179A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C468A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EF09CE"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C5826D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37AC815"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788A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6653577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64EA142"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18D299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F811359"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5CFE51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3959B0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4D69EB7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7E8DF6E"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5AD300"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5F5D8D2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2FBF492"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6E246C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1C1190E"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7EAF7B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C2EFCB4"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1A1669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9FDDA4D"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BD06A7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52</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591E3B3"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PLACA DE COMANDO DA EVAPORADORA - CAPACIDADE: 60.000 BTUS - TIPO: AR CENTRAL MULTI SPLIT </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08D91CE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C36795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0DA245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BB13C1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95AABA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578,44 </w:t>
            </w:r>
          </w:p>
        </w:tc>
        <w:tc>
          <w:tcPr>
            <w:tcW w:w="0" w:type="auto"/>
            <w:vAlign w:val="center"/>
            <w:hideMark/>
          </w:tcPr>
          <w:p w14:paraId="7676E36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24C8B89"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2AACA2B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BEA87F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1.735,33 </w:t>
            </w:r>
          </w:p>
        </w:tc>
        <w:tc>
          <w:tcPr>
            <w:tcW w:w="0" w:type="auto"/>
            <w:vAlign w:val="center"/>
            <w:hideMark/>
          </w:tcPr>
          <w:p w14:paraId="2F6FE26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1252001"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D9200F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53C5A8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76AA41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6D051F7" w14:textId="77777777" w:rsidTr="00A43C61">
        <w:trPr>
          <w:trHeight w:val="300"/>
        </w:trPr>
        <w:tc>
          <w:tcPr>
            <w:tcW w:w="0" w:type="auto"/>
            <w:tcBorders>
              <w:top w:val="nil"/>
              <w:left w:val="nil"/>
              <w:bottom w:val="nil"/>
              <w:right w:val="nil"/>
            </w:tcBorders>
            <w:shd w:val="clear" w:color="000000" w:fill="auto"/>
            <w:noWrap/>
            <w:vAlign w:val="bottom"/>
            <w:hideMark/>
          </w:tcPr>
          <w:p w14:paraId="78499B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E1849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A814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2690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70DC6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C500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B837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371C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5A6C6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FD6E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814E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9DBF0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B6D80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8B10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F5F4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B22678"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E7AC47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9A7005C" w14:textId="77777777" w:rsidTr="00A43C61">
        <w:trPr>
          <w:trHeight w:val="300"/>
        </w:trPr>
        <w:tc>
          <w:tcPr>
            <w:tcW w:w="0" w:type="auto"/>
            <w:tcBorders>
              <w:top w:val="nil"/>
              <w:left w:val="nil"/>
              <w:bottom w:val="nil"/>
              <w:right w:val="nil"/>
            </w:tcBorders>
            <w:shd w:val="clear" w:color="000000" w:fill="auto"/>
            <w:noWrap/>
            <w:vAlign w:val="bottom"/>
            <w:hideMark/>
          </w:tcPr>
          <w:p w14:paraId="40E53B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372E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EED0F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D258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A209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55FC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C4D2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C1F47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CBE9D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D7E0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D7518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5F0E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B3345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EB24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D4CC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A395B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1B436C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BBE3846"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5919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646EB18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59D9549"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974D40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1F80250"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27DA01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874455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0F94D50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DFF4BF9"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81CC7E"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2D8EC94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CD6C68"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C4BF0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EE142F0"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2D1D16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65AF239"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A0B491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BFA3ACF"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61262D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53</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6A672567"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60.000 BTUS - TIPO: SPLIT K7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212C2F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4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4CDB8A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331800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D08C67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4B3634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578,44 </w:t>
            </w:r>
          </w:p>
        </w:tc>
        <w:tc>
          <w:tcPr>
            <w:tcW w:w="0" w:type="auto"/>
            <w:vAlign w:val="center"/>
            <w:hideMark/>
          </w:tcPr>
          <w:p w14:paraId="70F3972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73AF7F2"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9AF056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A6FBB2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2.313,77 </w:t>
            </w:r>
          </w:p>
        </w:tc>
        <w:tc>
          <w:tcPr>
            <w:tcW w:w="0" w:type="auto"/>
            <w:vAlign w:val="center"/>
            <w:hideMark/>
          </w:tcPr>
          <w:p w14:paraId="1B6AB1F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153C450"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C46F23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8C789D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9FEDC3D"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10484B0" w14:textId="77777777" w:rsidTr="00A43C61">
        <w:trPr>
          <w:trHeight w:val="300"/>
        </w:trPr>
        <w:tc>
          <w:tcPr>
            <w:tcW w:w="0" w:type="auto"/>
            <w:tcBorders>
              <w:top w:val="nil"/>
              <w:left w:val="nil"/>
              <w:bottom w:val="nil"/>
              <w:right w:val="nil"/>
            </w:tcBorders>
            <w:shd w:val="clear" w:color="000000" w:fill="auto"/>
            <w:noWrap/>
            <w:vAlign w:val="bottom"/>
            <w:hideMark/>
          </w:tcPr>
          <w:p w14:paraId="559EF4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1F37D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AF379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F52E1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F6211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5F54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3B9B1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B96A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28D3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4862C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011E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0615D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802A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EE2B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F5C5C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B0032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F76F0E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22CD468" w14:textId="77777777" w:rsidTr="00A43C61">
        <w:trPr>
          <w:trHeight w:val="300"/>
        </w:trPr>
        <w:tc>
          <w:tcPr>
            <w:tcW w:w="0" w:type="auto"/>
            <w:tcBorders>
              <w:top w:val="nil"/>
              <w:left w:val="nil"/>
              <w:bottom w:val="nil"/>
              <w:right w:val="nil"/>
            </w:tcBorders>
            <w:shd w:val="clear" w:color="000000" w:fill="auto"/>
            <w:noWrap/>
            <w:vAlign w:val="bottom"/>
            <w:hideMark/>
          </w:tcPr>
          <w:p w14:paraId="55634BA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5AE9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BD33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636D2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600BC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B170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3B341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4B5C5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22F9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D454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AC48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73F5D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AC06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781B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CA29D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B4ECB5"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6E9CB6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2D567DB"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D772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5730865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B9F28A5"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3E74F1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BD2A0BD"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A6D5C0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06FA18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45957C7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B0AC294"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FE08FD"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FAB8FE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3BB6688"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759477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716CAA9"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069A4F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FEA5CF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CFD4346"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138F513"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6D75BD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54</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0EEB2A2A"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7.500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EBD45A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E26F56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7A2794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F130CB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8DC326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249,50 </w:t>
            </w:r>
          </w:p>
        </w:tc>
        <w:tc>
          <w:tcPr>
            <w:tcW w:w="0" w:type="auto"/>
            <w:vAlign w:val="center"/>
            <w:hideMark/>
          </w:tcPr>
          <w:p w14:paraId="32869CC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D42C2A5"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311ECCF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5AB061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499,00 </w:t>
            </w:r>
          </w:p>
        </w:tc>
        <w:tc>
          <w:tcPr>
            <w:tcW w:w="0" w:type="auto"/>
            <w:vAlign w:val="center"/>
            <w:hideMark/>
          </w:tcPr>
          <w:p w14:paraId="0D16583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79210F2"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532022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A89F760"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9E3E9E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3DF3903" w14:textId="77777777" w:rsidTr="00A43C61">
        <w:trPr>
          <w:trHeight w:val="300"/>
        </w:trPr>
        <w:tc>
          <w:tcPr>
            <w:tcW w:w="0" w:type="auto"/>
            <w:tcBorders>
              <w:top w:val="nil"/>
              <w:left w:val="nil"/>
              <w:bottom w:val="nil"/>
              <w:right w:val="nil"/>
            </w:tcBorders>
            <w:shd w:val="clear" w:color="000000" w:fill="auto"/>
            <w:noWrap/>
            <w:vAlign w:val="bottom"/>
            <w:hideMark/>
          </w:tcPr>
          <w:p w14:paraId="39A10A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2364F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E440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7B008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D01CE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F185F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AC0E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B9B9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164D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AF393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3302D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00FF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5EBF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DBB9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5806A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03F050"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A26F70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19862C5" w14:textId="77777777" w:rsidTr="00A43C61">
        <w:trPr>
          <w:trHeight w:val="300"/>
        </w:trPr>
        <w:tc>
          <w:tcPr>
            <w:tcW w:w="0" w:type="auto"/>
            <w:tcBorders>
              <w:top w:val="nil"/>
              <w:left w:val="nil"/>
              <w:bottom w:val="nil"/>
              <w:right w:val="nil"/>
            </w:tcBorders>
            <w:shd w:val="clear" w:color="000000" w:fill="auto"/>
            <w:noWrap/>
            <w:vAlign w:val="bottom"/>
            <w:hideMark/>
          </w:tcPr>
          <w:p w14:paraId="259AD2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876B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2588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E194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1244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C9D3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C9B6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6D86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D78F2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9B9A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83A1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D7ACC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0B28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140B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1098F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C8AFF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213831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A0B3C01"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11E47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F77E08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4EDC01B"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FEFD1E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E5576B3"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FB75F5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8D1237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4A4A28C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7378AD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09A072"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585D041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72B58F"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2ABE23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711A1A8"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A738FC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E5FDF4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F053E6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6C2C5C2"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8D67ED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55</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57CE1B42"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PLACA DE COMANDO DA EVAPORADORA - </w:t>
            </w:r>
            <w:r w:rsidRPr="00A43C61">
              <w:rPr>
                <w:rFonts w:ascii="Times New Roman" w:eastAsia="Times New Roman" w:hAnsi="Times New Roman" w:cs="Times New Roman"/>
                <w:sz w:val="22"/>
                <w:szCs w:val="22"/>
              </w:rPr>
              <w:lastRenderedPageBreak/>
              <w:t>CAPACIDADE: 9.000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8F8A2B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 xml:space="preserve">5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58659D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E31320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059BEE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DFD041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349,35 </w:t>
            </w:r>
          </w:p>
        </w:tc>
        <w:tc>
          <w:tcPr>
            <w:tcW w:w="0" w:type="auto"/>
            <w:vAlign w:val="center"/>
            <w:hideMark/>
          </w:tcPr>
          <w:p w14:paraId="5E921F2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1E8F55A"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929771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6CAC8D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1.746,76 </w:t>
            </w:r>
          </w:p>
        </w:tc>
        <w:tc>
          <w:tcPr>
            <w:tcW w:w="0" w:type="auto"/>
            <w:vAlign w:val="center"/>
            <w:hideMark/>
          </w:tcPr>
          <w:p w14:paraId="0C87698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36E6370"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119613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5B2C3C2"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60CC85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6581E4F" w14:textId="77777777" w:rsidTr="00A43C61">
        <w:trPr>
          <w:trHeight w:val="300"/>
        </w:trPr>
        <w:tc>
          <w:tcPr>
            <w:tcW w:w="0" w:type="auto"/>
            <w:tcBorders>
              <w:top w:val="nil"/>
              <w:left w:val="nil"/>
              <w:bottom w:val="nil"/>
              <w:right w:val="nil"/>
            </w:tcBorders>
            <w:shd w:val="clear" w:color="000000" w:fill="auto"/>
            <w:noWrap/>
            <w:vAlign w:val="bottom"/>
            <w:hideMark/>
          </w:tcPr>
          <w:p w14:paraId="3CE96B2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C051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0DB8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6DC5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4735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DC73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5716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162EF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13FF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3859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CF08C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907C6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00772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E895F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CE33C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A4DCF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7BDC5B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9B0205A" w14:textId="77777777" w:rsidTr="00A43C61">
        <w:trPr>
          <w:trHeight w:val="300"/>
        </w:trPr>
        <w:tc>
          <w:tcPr>
            <w:tcW w:w="0" w:type="auto"/>
            <w:tcBorders>
              <w:top w:val="nil"/>
              <w:left w:val="nil"/>
              <w:bottom w:val="nil"/>
              <w:right w:val="nil"/>
            </w:tcBorders>
            <w:shd w:val="clear" w:color="000000" w:fill="auto"/>
            <w:noWrap/>
            <w:vAlign w:val="bottom"/>
            <w:hideMark/>
          </w:tcPr>
          <w:p w14:paraId="1D8F821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7E41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94B5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F374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DA0F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99312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005B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C6C4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737D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A49B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F46B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CDD8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F0265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FCAB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4E44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A2C06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6BC87B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1914E03"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5C32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57ABD02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55D8271"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F62292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3D29491"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09A43C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926557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EA8ECC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0D849BB"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AA540"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C52721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1F1025A"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5F4108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F2B2970"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5E1AD7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DC7965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CDFCD6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F797A71"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549145D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56</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6430A703"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12.000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984057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19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8D37FB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4D7CAF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591B7F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24ABFC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419,24 </w:t>
            </w:r>
          </w:p>
        </w:tc>
        <w:tc>
          <w:tcPr>
            <w:tcW w:w="0" w:type="auto"/>
            <w:vAlign w:val="center"/>
            <w:hideMark/>
          </w:tcPr>
          <w:p w14:paraId="28AC926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5021D54"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25B390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0A6FA9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7.965,62 </w:t>
            </w:r>
          </w:p>
        </w:tc>
        <w:tc>
          <w:tcPr>
            <w:tcW w:w="0" w:type="auto"/>
            <w:vAlign w:val="center"/>
            <w:hideMark/>
          </w:tcPr>
          <w:p w14:paraId="10E825E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0CE4C41"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D2BEB4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8ED820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AA2C0E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FBC2025" w14:textId="77777777" w:rsidTr="00A43C61">
        <w:trPr>
          <w:trHeight w:val="300"/>
        </w:trPr>
        <w:tc>
          <w:tcPr>
            <w:tcW w:w="0" w:type="auto"/>
            <w:tcBorders>
              <w:top w:val="nil"/>
              <w:left w:val="nil"/>
              <w:bottom w:val="nil"/>
              <w:right w:val="nil"/>
            </w:tcBorders>
            <w:shd w:val="clear" w:color="000000" w:fill="auto"/>
            <w:noWrap/>
            <w:vAlign w:val="bottom"/>
            <w:hideMark/>
          </w:tcPr>
          <w:p w14:paraId="355055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F17FE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C514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C2233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CDEC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07ABF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5D41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B247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62D87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17B5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A978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88E79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2A31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B6EF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1C3C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39F32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B3307B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3C38D38" w14:textId="77777777" w:rsidTr="00A43C61">
        <w:trPr>
          <w:trHeight w:val="300"/>
        </w:trPr>
        <w:tc>
          <w:tcPr>
            <w:tcW w:w="0" w:type="auto"/>
            <w:tcBorders>
              <w:top w:val="nil"/>
              <w:left w:val="nil"/>
              <w:bottom w:val="nil"/>
              <w:right w:val="nil"/>
            </w:tcBorders>
            <w:shd w:val="clear" w:color="000000" w:fill="auto"/>
            <w:noWrap/>
            <w:vAlign w:val="bottom"/>
            <w:hideMark/>
          </w:tcPr>
          <w:p w14:paraId="5F2A006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5E95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8FF7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1738D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EBE79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1F9B9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A1AC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553C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FF553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7500D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ADF41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7B36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D88D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B05E8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26CE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D3FC86"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38B583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63F8D93"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0D7E6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60B60B5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2DD8948"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7E85AF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7F7487E"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4A4E68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52CEAA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07334DE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5673BD9"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271C43"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A742AB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7189A"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097A44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4866446"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2C1D6E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15D3C8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0E8934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2F7E13B"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446FD5F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57</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17122CE"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18.000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C50EEC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8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7E5667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698CE1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F26AFD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A352F2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487,55 </w:t>
            </w:r>
          </w:p>
        </w:tc>
        <w:tc>
          <w:tcPr>
            <w:tcW w:w="0" w:type="auto"/>
            <w:vAlign w:val="center"/>
            <w:hideMark/>
          </w:tcPr>
          <w:p w14:paraId="65601AF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DE37838"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A886A4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E62EBF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3.900,40 </w:t>
            </w:r>
          </w:p>
        </w:tc>
        <w:tc>
          <w:tcPr>
            <w:tcW w:w="0" w:type="auto"/>
            <w:vAlign w:val="center"/>
            <w:hideMark/>
          </w:tcPr>
          <w:p w14:paraId="0402E3A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C76DA27"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A87E94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B0D99E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3D6A4A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3FA0FC3" w14:textId="77777777" w:rsidTr="00A43C61">
        <w:trPr>
          <w:trHeight w:val="300"/>
        </w:trPr>
        <w:tc>
          <w:tcPr>
            <w:tcW w:w="0" w:type="auto"/>
            <w:tcBorders>
              <w:top w:val="nil"/>
              <w:left w:val="nil"/>
              <w:bottom w:val="nil"/>
              <w:right w:val="nil"/>
            </w:tcBorders>
            <w:shd w:val="clear" w:color="000000" w:fill="auto"/>
            <w:noWrap/>
            <w:vAlign w:val="bottom"/>
            <w:hideMark/>
          </w:tcPr>
          <w:p w14:paraId="569BFB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04EA2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98B07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B5AE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FBE61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B6CAC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8D5C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2192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0404C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39418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92D69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3E57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A85B5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C543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C1C4E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AB73D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B88A3A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788EDFD" w14:textId="77777777" w:rsidTr="00A43C61">
        <w:trPr>
          <w:trHeight w:val="300"/>
        </w:trPr>
        <w:tc>
          <w:tcPr>
            <w:tcW w:w="0" w:type="auto"/>
            <w:tcBorders>
              <w:top w:val="nil"/>
              <w:left w:val="nil"/>
              <w:bottom w:val="nil"/>
              <w:right w:val="nil"/>
            </w:tcBorders>
            <w:shd w:val="clear" w:color="000000" w:fill="auto"/>
            <w:noWrap/>
            <w:vAlign w:val="bottom"/>
            <w:hideMark/>
          </w:tcPr>
          <w:p w14:paraId="2B3B6F2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22FCD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4977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767AF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5839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A9D44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4087D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A764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CEDF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64CF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8279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8495E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77CE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2AC01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1739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FFD7C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20511C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5D1DAEC"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F012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F7C849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6F6A67D"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F5DCDE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CB0A4C8"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FAE574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E57621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6959D1C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4FC1993"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84D7A"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5510E9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A8DB4B"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5F1A79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2B6E914"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E1877F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BBEEE1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6C0940B"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C2561E3"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66E035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58</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58383B7"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19.800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160CC2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985221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379234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94BDFC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ED4552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497,50 </w:t>
            </w:r>
          </w:p>
        </w:tc>
        <w:tc>
          <w:tcPr>
            <w:tcW w:w="0" w:type="auto"/>
            <w:vAlign w:val="center"/>
            <w:hideMark/>
          </w:tcPr>
          <w:p w14:paraId="22D3385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5344924"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128F3B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B1B954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497,50 </w:t>
            </w:r>
          </w:p>
        </w:tc>
        <w:tc>
          <w:tcPr>
            <w:tcW w:w="0" w:type="auto"/>
            <w:vAlign w:val="center"/>
            <w:hideMark/>
          </w:tcPr>
          <w:p w14:paraId="6C3B2CD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054FD0D"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1E6A87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8DACF60"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D527B66"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6F96962" w14:textId="77777777" w:rsidTr="00A43C61">
        <w:trPr>
          <w:trHeight w:val="300"/>
        </w:trPr>
        <w:tc>
          <w:tcPr>
            <w:tcW w:w="0" w:type="auto"/>
            <w:tcBorders>
              <w:top w:val="nil"/>
              <w:left w:val="nil"/>
              <w:bottom w:val="nil"/>
              <w:right w:val="nil"/>
            </w:tcBorders>
            <w:shd w:val="clear" w:color="000000" w:fill="auto"/>
            <w:noWrap/>
            <w:vAlign w:val="bottom"/>
            <w:hideMark/>
          </w:tcPr>
          <w:p w14:paraId="377CC5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AF8B9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8A1B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57B2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63D37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B533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87C3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741F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F511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A988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D3D4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9F28C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EC5AF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69CB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A1B8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3B8330"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624A5C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DE2E4D8" w14:textId="77777777" w:rsidTr="00A43C61">
        <w:trPr>
          <w:trHeight w:val="300"/>
        </w:trPr>
        <w:tc>
          <w:tcPr>
            <w:tcW w:w="0" w:type="auto"/>
            <w:tcBorders>
              <w:top w:val="nil"/>
              <w:left w:val="nil"/>
              <w:bottom w:val="nil"/>
              <w:right w:val="nil"/>
            </w:tcBorders>
            <w:shd w:val="clear" w:color="000000" w:fill="auto"/>
            <w:noWrap/>
            <w:vAlign w:val="bottom"/>
            <w:hideMark/>
          </w:tcPr>
          <w:p w14:paraId="594CD2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36787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B82FC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0D576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E0000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6D3F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38EE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2A90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FE72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8436E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3AA33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936A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78695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6F325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EBCC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1FF5A8"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F201C1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3980602"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1EC5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1839B9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0F4EA96"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ED86A8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F7CE9B5"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61EA50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0AE33C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604DCD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770E2A8"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B4A87"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9D6E1A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9C9260"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8A82F4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729F4A1"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F9AB5C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D3C85B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5E258A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9B42C2E"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0B3F98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59</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378C094"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22.000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A80D65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BAC9D8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823311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91FD17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4B2C6D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491,12 </w:t>
            </w:r>
          </w:p>
        </w:tc>
        <w:tc>
          <w:tcPr>
            <w:tcW w:w="0" w:type="auto"/>
            <w:vAlign w:val="center"/>
            <w:hideMark/>
          </w:tcPr>
          <w:p w14:paraId="1982604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CD5AE6B"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00FB6E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5E7AB3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491,12 </w:t>
            </w:r>
          </w:p>
        </w:tc>
        <w:tc>
          <w:tcPr>
            <w:tcW w:w="0" w:type="auto"/>
            <w:vAlign w:val="center"/>
            <w:hideMark/>
          </w:tcPr>
          <w:p w14:paraId="23A0D9F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FD8B886"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C911DB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62E674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D3CC82F"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286CE5C" w14:textId="77777777" w:rsidTr="00A43C61">
        <w:trPr>
          <w:trHeight w:val="300"/>
        </w:trPr>
        <w:tc>
          <w:tcPr>
            <w:tcW w:w="0" w:type="auto"/>
            <w:tcBorders>
              <w:top w:val="nil"/>
              <w:left w:val="nil"/>
              <w:bottom w:val="nil"/>
              <w:right w:val="nil"/>
            </w:tcBorders>
            <w:shd w:val="clear" w:color="000000" w:fill="auto"/>
            <w:noWrap/>
            <w:vAlign w:val="bottom"/>
            <w:hideMark/>
          </w:tcPr>
          <w:p w14:paraId="582BB3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918E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218C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0770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7B34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9C07E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E7D4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BCEE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23E0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7727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22F0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61D4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0F44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BAC1F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B0E64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7FADD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93D5F8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E1AD043" w14:textId="77777777" w:rsidTr="00A43C61">
        <w:trPr>
          <w:trHeight w:val="300"/>
        </w:trPr>
        <w:tc>
          <w:tcPr>
            <w:tcW w:w="0" w:type="auto"/>
            <w:tcBorders>
              <w:top w:val="nil"/>
              <w:left w:val="nil"/>
              <w:bottom w:val="nil"/>
              <w:right w:val="nil"/>
            </w:tcBorders>
            <w:shd w:val="clear" w:color="000000" w:fill="auto"/>
            <w:noWrap/>
            <w:vAlign w:val="bottom"/>
            <w:hideMark/>
          </w:tcPr>
          <w:p w14:paraId="08A74CC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385D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749D6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C7F5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2D156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9A9F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D699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C654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9F2EF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DA19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18723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E29CC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A5F8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3A4D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B3079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36F62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28F4A1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A1B3B8D"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8E1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ABC6DA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9C6D929"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C85D6A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588BFEE"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A37B93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6C9762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9C79E9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1F653C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C87B5F"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331BB9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F7302E"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7002CC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CC1AC00"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CF0453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89BC77D"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B40D9F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185E439"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1F9205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60</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D594BD1"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24.000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5BE77F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7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70CB31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D4059E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8C5716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99CFDC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450,00 </w:t>
            </w:r>
          </w:p>
        </w:tc>
        <w:tc>
          <w:tcPr>
            <w:tcW w:w="0" w:type="auto"/>
            <w:vAlign w:val="center"/>
            <w:hideMark/>
          </w:tcPr>
          <w:p w14:paraId="46C1527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56EAA2A"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891004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DC465A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3.150,00 </w:t>
            </w:r>
          </w:p>
        </w:tc>
        <w:tc>
          <w:tcPr>
            <w:tcW w:w="0" w:type="auto"/>
            <w:vAlign w:val="center"/>
            <w:hideMark/>
          </w:tcPr>
          <w:p w14:paraId="327CB66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197D7FC"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1830D2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B9CBA2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69D74D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6B86D63" w14:textId="77777777" w:rsidTr="00A43C61">
        <w:trPr>
          <w:trHeight w:val="300"/>
        </w:trPr>
        <w:tc>
          <w:tcPr>
            <w:tcW w:w="0" w:type="auto"/>
            <w:tcBorders>
              <w:top w:val="nil"/>
              <w:left w:val="nil"/>
              <w:bottom w:val="nil"/>
              <w:right w:val="nil"/>
            </w:tcBorders>
            <w:shd w:val="clear" w:color="000000" w:fill="auto"/>
            <w:noWrap/>
            <w:vAlign w:val="bottom"/>
            <w:hideMark/>
          </w:tcPr>
          <w:p w14:paraId="2945B8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CDDEF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F07B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ADBE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79A1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267EF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E1DB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9EE9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7F5C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0C1C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9AF7C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1F73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8F1A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EE6A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7F6AD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331EB6"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92E0D1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2EF91E3" w14:textId="77777777" w:rsidTr="00A43C61">
        <w:trPr>
          <w:trHeight w:val="300"/>
        </w:trPr>
        <w:tc>
          <w:tcPr>
            <w:tcW w:w="0" w:type="auto"/>
            <w:tcBorders>
              <w:top w:val="nil"/>
              <w:left w:val="nil"/>
              <w:bottom w:val="nil"/>
              <w:right w:val="nil"/>
            </w:tcBorders>
            <w:shd w:val="clear" w:color="000000" w:fill="auto"/>
            <w:noWrap/>
            <w:vAlign w:val="bottom"/>
            <w:hideMark/>
          </w:tcPr>
          <w:p w14:paraId="1C4966E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FE64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65F4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62F30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12236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E58B7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24857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1FE36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644F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4B7E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3C19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B0909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A75C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851F3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0B96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86D5C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BC4AB6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2B883A9"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C8FA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BDFB98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0DC80C6"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6450FF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28216A7"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3ABC6A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FF1DC0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4C92B1B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74DE44C"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FBD7D"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A354F1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A28B1D3"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63ABE8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6ABF079"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D352AF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BBE643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216FF5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FB3358D"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23C2CF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61</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9952AFD"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30.000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A9EF50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F2B654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ED8930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58C7B2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95CA52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434,12 </w:t>
            </w:r>
          </w:p>
        </w:tc>
        <w:tc>
          <w:tcPr>
            <w:tcW w:w="0" w:type="auto"/>
            <w:vAlign w:val="center"/>
            <w:hideMark/>
          </w:tcPr>
          <w:p w14:paraId="3238FF9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E975E4B"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291A444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FBB354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9.550,64 </w:t>
            </w:r>
          </w:p>
        </w:tc>
        <w:tc>
          <w:tcPr>
            <w:tcW w:w="0" w:type="auto"/>
            <w:vAlign w:val="center"/>
            <w:hideMark/>
          </w:tcPr>
          <w:p w14:paraId="7BF7056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4497FD5"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009324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BDB594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8FD30E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6FBF4C5" w14:textId="77777777" w:rsidTr="00A43C61">
        <w:trPr>
          <w:trHeight w:val="300"/>
        </w:trPr>
        <w:tc>
          <w:tcPr>
            <w:tcW w:w="0" w:type="auto"/>
            <w:tcBorders>
              <w:top w:val="nil"/>
              <w:left w:val="nil"/>
              <w:bottom w:val="nil"/>
              <w:right w:val="nil"/>
            </w:tcBorders>
            <w:shd w:val="clear" w:color="000000" w:fill="auto"/>
            <w:noWrap/>
            <w:vAlign w:val="bottom"/>
            <w:hideMark/>
          </w:tcPr>
          <w:p w14:paraId="02B9E2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3407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1DC92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BACC4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3BF4A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2630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1B583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1472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6B134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CFB34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1EA4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A27B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5FB7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15FE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D342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AA720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BE54E5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465B738" w14:textId="77777777" w:rsidTr="00A43C61">
        <w:trPr>
          <w:trHeight w:val="300"/>
        </w:trPr>
        <w:tc>
          <w:tcPr>
            <w:tcW w:w="0" w:type="auto"/>
            <w:tcBorders>
              <w:top w:val="nil"/>
              <w:left w:val="nil"/>
              <w:bottom w:val="nil"/>
              <w:right w:val="nil"/>
            </w:tcBorders>
            <w:shd w:val="clear" w:color="000000" w:fill="auto"/>
            <w:noWrap/>
            <w:vAlign w:val="bottom"/>
            <w:hideMark/>
          </w:tcPr>
          <w:p w14:paraId="5AE9D8C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2DE80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2BA5B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82494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413D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E9A6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A12F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A483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64BD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BC86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8E54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3F38D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74F7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4A062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DB2B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167C8E"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AB532A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6D699D7"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32A4C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2AE934E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FA02384"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D7F5A5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9BA92B4"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59AD2F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F9C23D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3417244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403E584"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D8D135"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15DE9AB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7E27517"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5B2AA9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246C496"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FF079A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7778FE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0D8460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BA4DD66"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488EAC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62</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03A35E0A"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57.000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D5B4A4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23D327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0C5498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BA1D10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9DBBF8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683,33 </w:t>
            </w:r>
          </w:p>
        </w:tc>
        <w:tc>
          <w:tcPr>
            <w:tcW w:w="0" w:type="auto"/>
            <w:vAlign w:val="center"/>
            <w:hideMark/>
          </w:tcPr>
          <w:p w14:paraId="1E4E447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799941B"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3ECE61E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E8FB31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683,33 </w:t>
            </w:r>
          </w:p>
        </w:tc>
        <w:tc>
          <w:tcPr>
            <w:tcW w:w="0" w:type="auto"/>
            <w:vAlign w:val="center"/>
            <w:hideMark/>
          </w:tcPr>
          <w:p w14:paraId="39D5513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485DB6B"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9D3A39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737417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DD6CD1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450DBD7" w14:textId="77777777" w:rsidTr="00A43C61">
        <w:trPr>
          <w:trHeight w:val="300"/>
        </w:trPr>
        <w:tc>
          <w:tcPr>
            <w:tcW w:w="0" w:type="auto"/>
            <w:tcBorders>
              <w:top w:val="nil"/>
              <w:left w:val="nil"/>
              <w:bottom w:val="nil"/>
              <w:right w:val="nil"/>
            </w:tcBorders>
            <w:shd w:val="clear" w:color="000000" w:fill="auto"/>
            <w:noWrap/>
            <w:vAlign w:val="bottom"/>
            <w:hideMark/>
          </w:tcPr>
          <w:p w14:paraId="2E3F745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5EC0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02AC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B19B4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9DD04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4BE8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13C9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21F8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34808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32A0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45B9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EA6ED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AC0EC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C05AE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6C7C5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EA7AA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86F63B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FE09E90" w14:textId="77777777" w:rsidTr="00A43C61">
        <w:trPr>
          <w:trHeight w:val="300"/>
        </w:trPr>
        <w:tc>
          <w:tcPr>
            <w:tcW w:w="0" w:type="auto"/>
            <w:tcBorders>
              <w:top w:val="nil"/>
              <w:left w:val="nil"/>
              <w:bottom w:val="nil"/>
              <w:right w:val="nil"/>
            </w:tcBorders>
            <w:shd w:val="clear" w:color="000000" w:fill="auto"/>
            <w:noWrap/>
            <w:vAlign w:val="bottom"/>
            <w:hideMark/>
          </w:tcPr>
          <w:p w14:paraId="2D0E8C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3918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6DE6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2CD99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A3ECA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BA1C4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DCB62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45AE0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31CF3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E6F2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F1246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0FA8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C662C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C8C1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C122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55A121"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51348E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0C0BECB"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FA93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A7B97F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280E725"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630542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71A251A"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10E3FB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AAF578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73BE90A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C2B672E"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46776"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FE1DB2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A062D9"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1FCDB0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C6A635E"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872FB3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1C66BE"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29E40D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7DDD81A"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822242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63</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00D1E136"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57.000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0EB97D7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D0EA4C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5D36EB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B4C638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C9369E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474,05 </w:t>
            </w:r>
          </w:p>
        </w:tc>
        <w:tc>
          <w:tcPr>
            <w:tcW w:w="0" w:type="auto"/>
            <w:vAlign w:val="center"/>
            <w:hideMark/>
          </w:tcPr>
          <w:p w14:paraId="0E532C7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6FAD32A"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4B8357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9E8C04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1.422,15 </w:t>
            </w:r>
          </w:p>
        </w:tc>
        <w:tc>
          <w:tcPr>
            <w:tcW w:w="0" w:type="auto"/>
            <w:vAlign w:val="center"/>
            <w:hideMark/>
          </w:tcPr>
          <w:p w14:paraId="6125ECD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224073D"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F839F7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78879D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9B6BAAB"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559B05D" w14:textId="77777777" w:rsidTr="00A43C61">
        <w:trPr>
          <w:trHeight w:val="300"/>
        </w:trPr>
        <w:tc>
          <w:tcPr>
            <w:tcW w:w="0" w:type="auto"/>
            <w:tcBorders>
              <w:top w:val="nil"/>
              <w:left w:val="nil"/>
              <w:bottom w:val="nil"/>
              <w:right w:val="nil"/>
            </w:tcBorders>
            <w:shd w:val="clear" w:color="000000" w:fill="auto"/>
            <w:noWrap/>
            <w:vAlign w:val="bottom"/>
            <w:hideMark/>
          </w:tcPr>
          <w:p w14:paraId="1B36963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2C7FE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33EA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BD0C4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8D38A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C2C9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BA849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7D0C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5C9D9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15B7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2E15C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0535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E525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DDF08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6068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9F1FB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391398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BA3F9AA" w14:textId="77777777" w:rsidTr="00A43C61">
        <w:trPr>
          <w:trHeight w:val="300"/>
        </w:trPr>
        <w:tc>
          <w:tcPr>
            <w:tcW w:w="0" w:type="auto"/>
            <w:tcBorders>
              <w:top w:val="nil"/>
              <w:left w:val="nil"/>
              <w:bottom w:val="nil"/>
              <w:right w:val="nil"/>
            </w:tcBorders>
            <w:shd w:val="clear" w:color="000000" w:fill="auto"/>
            <w:noWrap/>
            <w:vAlign w:val="bottom"/>
            <w:hideMark/>
          </w:tcPr>
          <w:p w14:paraId="2CCFA6F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4541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DB6C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E6D9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28BF7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453A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DF426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0395A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91FE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D9156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17BAE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6B2F7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092E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3DE3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5117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F52A8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E6DF6D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25FBFA5"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DBAE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FE75EE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A315003"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0D7597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090AE16"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97332C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36F92E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6A643C0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CBD4EF4"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47F462"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9772C7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F1BB68"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3AF470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644542C"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65DEF3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CAF7CB4"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34FF02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C2C70E7"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58ABC6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64</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66BC758"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EVAPORADORA - CAPACIDADE: 48.000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FCB265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F8B2B0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8FF823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D325E0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04D1BC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497,13 </w:t>
            </w:r>
          </w:p>
        </w:tc>
        <w:tc>
          <w:tcPr>
            <w:tcW w:w="0" w:type="auto"/>
            <w:vAlign w:val="center"/>
            <w:hideMark/>
          </w:tcPr>
          <w:p w14:paraId="092FDC8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725ADEE"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FF40E6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0DA7AD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994,27 </w:t>
            </w:r>
          </w:p>
        </w:tc>
        <w:tc>
          <w:tcPr>
            <w:tcW w:w="0" w:type="auto"/>
            <w:vAlign w:val="center"/>
            <w:hideMark/>
          </w:tcPr>
          <w:p w14:paraId="08A82F2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02AD5AE"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B8E573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EB54F1E"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CA9262F"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6577E41" w14:textId="77777777" w:rsidTr="00A43C61">
        <w:trPr>
          <w:trHeight w:val="300"/>
        </w:trPr>
        <w:tc>
          <w:tcPr>
            <w:tcW w:w="0" w:type="auto"/>
            <w:tcBorders>
              <w:top w:val="nil"/>
              <w:left w:val="nil"/>
              <w:bottom w:val="nil"/>
              <w:right w:val="nil"/>
            </w:tcBorders>
            <w:shd w:val="clear" w:color="000000" w:fill="auto"/>
            <w:noWrap/>
            <w:vAlign w:val="bottom"/>
            <w:hideMark/>
          </w:tcPr>
          <w:p w14:paraId="765450B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AA95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3F524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44F0E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DA5F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8F8B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F3BF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0FCE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7826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5C6A3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6324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6A2A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E420A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C4CD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1DE1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50BB7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635BB1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1EDB3C5" w14:textId="77777777" w:rsidTr="00A43C61">
        <w:trPr>
          <w:trHeight w:val="300"/>
        </w:trPr>
        <w:tc>
          <w:tcPr>
            <w:tcW w:w="0" w:type="auto"/>
            <w:gridSpan w:val="14"/>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5936B17"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TOTAL GERAL DAS SOMAS DAS PEÇAS - PLACA DE COMANDO DA EVAPORADORA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3802546"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 xml:space="preserve"> R$         36.177,33 </w:t>
            </w:r>
          </w:p>
        </w:tc>
        <w:tc>
          <w:tcPr>
            <w:tcW w:w="0" w:type="auto"/>
            <w:vAlign w:val="center"/>
            <w:hideMark/>
          </w:tcPr>
          <w:p w14:paraId="2622D90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4029401" w14:textId="77777777" w:rsidTr="00A43C61">
        <w:trPr>
          <w:trHeight w:val="300"/>
        </w:trPr>
        <w:tc>
          <w:tcPr>
            <w:tcW w:w="0" w:type="auto"/>
            <w:gridSpan w:val="14"/>
            <w:vMerge/>
            <w:tcBorders>
              <w:top w:val="single" w:sz="4" w:space="0" w:color="auto"/>
              <w:left w:val="single" w:sz="4" w:space="0" w:color="auto"/>
              <w:bottom w:val="single" w:sz="4" w:space="0" w:color="000000"/>
              <w:right w:val="single" w:sz="4" w:space="0" w:color="000000"/>
            </w:tcBorders>
            <w:vAlign w:val="center"/>
            <w:hideMark/>
          </w:tcPr>
          <w:p w14:paraId="3716638F" w14:textId="77777777" w:rsidR="00A43C61" w:rsidRPr="00A43C61" w:rsidRDefault="00A43C61" w:rsidP="00A43C61">
            <w:pPr>
              <w:rPr>
                <w:rFonts w:ascii="Times New Roman" w:eastAsia="Times New Roman" w:hAnsi="Times New Roman" w:cs="Times New Roman"/>
                <w:b/>
                <w:bCs/>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0F63A5D" w14:textId="77777777" w:rsidR="00A43C61" w:rsidRPr="00A43C61" w:rsidRDefault="00A43C61" w:rsidP="00A43C61">
            <w:pPr>
              <w:rPr>
                <w:rFonts w:ascii="Times New Roman" w:eastAsia="Times New Roman" w:hAnsi="Times New Roman" w:cs="Times New Roman"/>
                <w:b/>
                <w:bCs/>
                <w:sz w:val="22"/>
                <w:szCs w:val="22"/>
              </w:rPr>
            </w:pPr>
          </w:p>
        </w:tc>
        <w:tc>
          <w:tcPr>
            <w:tcW w:w="0" w:type="auto"/>
            <w:tcBorders>
              <w:top w:val="nil"/>
              <w:left w:val="nil"/>
              <w:bottom w:val="nil"/>
              <w:right w:val="nil"/>
            </w:tcBorders>
            <w:shd w:val="clear" w:color="auto" w:fill="auto"/>
            <w:noWrap/>
            <w:vAlign w:val="bottom"/>
            <w:hideMark/>
          </w:tcPr>
          <w:p w14:paraId="312A04B0" w14:textId="77777777" w:rsidR="00A43C61" w:rsidRPr="00A43C61" w:rsidRDefault="00A43C61" w:rsidP="00A43C61">
            <w:pPr>
              <w:jc w:val="center"/>
              <w:rPr>
                <w:rFonts w:ascii="Times New Roman" w:eastAsia="Times New Roman" w:hAnsi="Times New Roman" w:cs="Times New Roman"/>
                <w:b/>
                <w:bCs/>
                <w:sz w:val="22"/>
                <w:szCs w:val="22"/>
              </w:rPr>
            </w:pPr>
          </w:p>
        </w:tc>
      </w:tr>
      <w:tr w:rsidR="00A43C61" w:rsidRPr="00A43C61" w14:paraId="18CCD3C8" w14:textId="77777777" w:rsidTr="00A43C61">
        <w:trPr>
          <w:trHeight w:val="300"/>
        </w:trPr>
        <w:tc>
          <w:tcPr>
            <w:tcW w:w="0" w:type="auto"/>
            <w:tcBorders>
              <w:top w:val="nil"/>
              <w:left w:val="nil"/>
              <w:bottom w:val="nil"/>
              <w:right w:val="nil"/>
            </w:tcBorders>
            <w:shd w:val="clear" w:color="000000" w:fill="auto"/>
            <w:noWrap/>
            <w:vAlign w:val="bottom"/>
            <w:hideMark/>
          </w:tcPr>
          <w:p w14:paraId="61F4A9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159E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7752B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ADD8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4D296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3AF3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A9769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385A6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EFD99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7B18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6C706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2083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7495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8C64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FA305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1D5F8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CE5D94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5C7147A" w14:textId="77777777" w:rsidTr="00A43C61">
        <w:trPr>
          <w:trHeight w:val="300"/>
        </w:trPr>
        <w:tc>
          <w:tcPr>
            <w:tcW w:w="0" w:type="auto"/>
            <w:tcBorders>
              <w:top w:val="nil"/>
              <w:left w:val="nil"/>
              <w:bottom w:val="nil"/>
              <w:right w:val="nil"/>
            </w:tcBorders>
            <w:shd w:val="clear" w:color="000000" w:fill="auto"/>
            <w:noWrap/>
            <w:vAlign w:val="bottom"/>
            <w:hideMark/>
          </w:tcPr>
          <w:p w14:paraId="04E55D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457EE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22D54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5C47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38831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08C42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59AD4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59AE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863E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29F3E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7FAA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B9336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F66F5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19D3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C3F0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F0FB5D"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DE7EEF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5164A57"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6986A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8608C8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AFB6C8F"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A80843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F5DED46"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164A3D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CED7FD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5E4E18B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52244CD"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2ED819"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72537E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DDBC3C"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A8B092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2EC4389"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CE7DB7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5DAAE3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15A0298"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1BD531A"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EB6668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65</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68850BC"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7.500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68E3AA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96BEF8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CD1F5D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DD168F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5B48B1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307,86 </w:t>
            </w:r>
          </w:p>
        </w:tc>
        <w:tc>
          <w:tcPr>
            <w:tcW w:w="0" w:type="auto"/>
            <w:vAlign w:val="center"/>
            <w:hideMark/>
          </w:tcPr>
          <w:p w14:paraId="3A49F15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63ADCFA"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729EFE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EE43FA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307,86 </w:t>
            </w:r>
          </w:p>
        </w:tc>
        <w:tc>
          <w:tcPr>
            <w:tcW w:w="0" w:type="auto"/>
            <w:vAlign w:val="center"/>
            <w:hideMark/>
          </w:tcPr>
          <w:p w14:paraId="556A333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BCCCE4C"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B3C5E8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603369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452E94B"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E73CF15" w14:textId="77777777" w:rsidTr="00A43C61">
        <w:trPr>
          <w:trHeight w:val="300"/>
        </w:trPr>
        <w:tc>
          <w:tcPr>
            <w:tcW w:w="0" w:type="auto"/>
            <w:tcBorders>
              <w:top w:val="nil"/>
              <w:left w:val="nil"/>
              <w:bottom w:val="nil"/>
              <w:right w:val="nil"/>
            </w:tcBorders>
            <w:shd w:val="clear" w:color="000000" w:fill="auto"/>
            <w:noWrap/>
            <w:vAlign w:val="bottom"/>
            <w:hideMark/>
          </w:tcPr>
          <w:p w14:paraId="4B12EA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B0FB9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B0394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93255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0BBFA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C3ABE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A789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53BF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D852F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F2CE5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E334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66C77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FF55A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84F82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31A5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A305B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51FC27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8C60B51" w14:textId="77777777" w:rsidTr="00A43C61">
        <w:trPr>
          <w:trHeight w:val="300"/>
        </w:trPr>
        <w:tc>
          <w:tcPr>
            <w:tcW w:w="0" w:type="auto"/>
            <w:tcBorders>
              <w:top w:val="nil"/>
              <w:left w:val="nil"/>
              <w:bottom w:val="nil"/>
              <w:right w:val="nil"/>
            </w:tcBorders>
            <w:shd w:val="clear" w:color="000000" w:fill="auto"/>
            <w:noWrap/>
            <w:vAlign w:val="bottom"/>
            <w:hideMark/>
          </w:tcPr>
          <w:p w14:paraId="0BDC24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724F5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59D56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5DB23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8B50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8A31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9CB9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761F7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A11BB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B080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337D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6EB1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A942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708C5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C4D2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BD09E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931062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D979071"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ACF3A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160BFD4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4FF40D6"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F67419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74CDEC8"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B0B61B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EB0992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7EF2CD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DBB5E02"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8D0735"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F5A530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72FCDB1"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FF2E84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4C5B1B4"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F3F0C0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0BC2C0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DF1BBB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36CC3DD"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812363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66</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DB78EE4"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18.000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5F1744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B07A60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F78741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B0B712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0FFA46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264,61 </w:t>
            </w:r>
          </w:p>
        </w:tc>
        <w:tc>
          <w:tcPr>
            <w:tcW w:w="0" w:type="auto"/>
            <w:vAlign w:val="center"/>
            <w:hideMark/>
          </w:tcPr>
          <w:p w14:paraId="2A51E93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E6208D4"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EA2C9C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624B97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529,21 </w:t>
            </w:r>
          </w:p>
        </w:tc>
        <w:tc>
          <w:tcPr>
            <w:tcW w:w="0" w:type="auto"/>
            <w:vAlign w:val="center"/>
            <w:hideMark/>
          </w:tcPr>
          <w:p w14:paraId="29EC6EC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9DD157D"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41F98CA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D94A74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AE1F76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3B9322E" w14:textId="77777777" w:rsidTr="00A43C61">
        <w:trPr>
          <w:trHeight w:val="300"/>
        </w:trPr>
        <w:tc>
          <w:tcPr>
            <w:tcW w:w="0" w:type="auto"/>
            <w:tcBorders>
              <w:top w:val="nil"/>
              <w:left w:val="nil"/>
              <w:bottom w:val="nil"/>
              <w:right w:val="nil"/>
            </w:tcBorders>
            <w:shd w:val="clear" w:color="000000" w:fill="auto"/>
            <w:noWrap/>
            <w:vAlign w:val="bottom"/>
            <w:hideMark/>
          </w:tcPr>
          <w:p w14:paraId="318E4BF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05A17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11394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CF8F8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C2A22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D3D07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F244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2F04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CCE1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E2397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C355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A9B1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1782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FC37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F5AC5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E11231"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883CF6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96CDA3C" w14:textId="77777777" w:rsidTr="00A43C61">
        <w:trPr>
          <w:trHeight w:val="300"/>
        </w:trPr>
        <w:tc>
          <w:tcPr>
            <w:tcW w:w="0" w:type="auto"/>
            <w:tcBorders>
              <w:top w:val="nil"/>
              <w:left w:val="nil"/>
              <w:bottom w:val="nil"/>
              <w:right w:val="nil"/>
            </w:tcBorders>
            <w:shd w:val="clear" w:color="000000" w:fill="auto"/>
            <w:noWrap/>
            <w:vAlign w:val="bottom"/>
            <w:hideMark/>
          </w:tcPr>
          <w:p w14:paraId="22C707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80052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532EF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3DAC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132E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EF3BE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DB1A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A53E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513D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B0DF5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75F5D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64E0A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0BD65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2B8A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63724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23A3A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34AD8D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0ACA655"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FD29D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E3B8C5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D8431B6"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373E4D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01FD2A5"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FE0CE3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E532E3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8214DA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4553073"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75DA3B"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641CA9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0710A7"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B1696C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CA44942"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59B3C7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F6AC89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E9E274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55AB138"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53306FF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67</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04441573"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28.000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42F7918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E96BD1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7E0D50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75A285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8C9880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259,64 </w:t>
            </w:r>
          </w:p>
        </w:tc>
        <w:tc>
          <w:tcPr>
            <w:tcW w:w="0" w:type="auto"/>
            <w:vAlign w:val="center"/>
            <w:hideMark/>
          </w:tcPr>
          <w:p w14:paraId="0674AE9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A1C119B"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434D8D6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113797D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259,64 </w:t>
            </w:r>
          </w:p>
        </w:tc>
        <w:tc>
          <w:tcPr>
            <w:tcW w:w="0" w:type="auto"/>
            <w:vAlign w:val="center"/>
            <w:hideMark/>
          </w:tcPr>
          <w:p w14:paraId="1CC9F08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7965CF5"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1DC162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34A2AB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F55547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01225BF" w14:textId="77777777" w:rsidTr="00A43C61">
        <w:trPr>
          <w:trHeight w:val="300"/>
        </w:trPr>
        <w:tc>
          <w:tcPr>
            <w:tcW w:w="0" w:type="auto"/>
            <w:tcBorders>
              <w:top w:val="nil"/>
              <w:left w:val="nil"/>
              <w:bottom w:val="nil"/>
              <w:right w:val="nil"/>
            </w:tcBorders>
            <w:shd w:val="clear" w:color="000000" w:fill="auto"/>
            <w:noWrap/>
            <w:vAlign w:val="bottom"/>
            <w:hideMark/>
          </w:tcPr>
          <w:p w14:paraId="1E78E3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ABE8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0840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8F26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B43C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72C12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6904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D335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BB3DD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3F46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846D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68612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64A0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7CFE6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37A7E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30380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CE1735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2B647ED" w14:textId="77777777" w:rsidTr="00A43C61">
        <w:trPr>
          <w:trHeight w:val="300"/>
        </w:trPr>
        <w:tc>
          <w:tcPr>
            <w:tcW w:w="0" w:type="auto"/>
            <w:tcBorders>
              <w:top w:val="nil"/>
              <w:left w:val="nil"/>
              <w:bottom w:val="nil"/>
              <w:right w:val="nil"/>
            </w:tcBorders>
            <w:shd w:val="clear" w:color="000000" w:fill="auto"/>
            <w:noWrap/>
            <w:vAlign w:val="bottom"/>
            <w:hideMark/>
          </w:tcPr>
          <w:p w14:paraId="133EEE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41FE0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BAC8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B369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DD7D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1565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EC60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3141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B1B3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2E3FA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4CCC4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4574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9D6D2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71450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7167B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A5D431"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DCA3DE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1DBAAC8"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2039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6081D14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F45E3C2"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73F834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A9D5507"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0D3B38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49B0E8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B89D5C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84E768B"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3392EC"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2C98408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F037E2"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59CC5D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A5DF8A1"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218358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5CAF56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6355D71"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68472FC"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52678B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68</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FF172CD"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PLACA DE COMANDO DA CONDENSADORA - CAPACIDADE: 60.000 BTUS - TIPO: AR CENTRAL MULTI SPLIT </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0CCDDB0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059142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467103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0E68F2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80DF42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1.298,62 </w:t>
            </w:r>
          </w:p>
        </w:tc>
        <w:tc>
          <w:tcPr>
            <w:tcW w:w="0" w:type="auto"/>
            <w:vAlign w:val="center"/>
            <w:hideMark/>
          </w:tcPr>
          <w:p w14:paraId="3A5D409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128A42A"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423BE24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E6552A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3.895,85 </w:t>
            </w:r>
          </w:p>
        </w:tc>
        <w:tc>
          <w:tcPr>
            <w:tcW w:w="0" w:type="auto"/>
            <w:vAlign w:val="center"/>
            <w:hideMark/>
          </w:tcPr>
          <w:p w14:paraId="6020B0B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857D88A"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F2EBBD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EEA20F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6FFA48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5B6010B" w14:textId="77777777" w:rsidTr="00A43C61">
        <w:trPr>
          <w:trHeight w:val="300"/>
        </w:trPr>
        <w:tc>
          <w:tcPr>
            <w:tcW w:w="0" w:type="auto"/>
            <w:tcBorders>
              <w:top w:val="nil"/>
              <w:left w:val="nil"/>
              <w:bottom w:val="nil"/>
              <w:right w:val="nil"/>
            </w:tcBorders>
            <w:shd w:val="clear" w:color="000000" w:fill="auto"/>
            <w:noWrap/>
            <w:vAlign w:val="bottom"/>
            <w:hideMark/>
          </w:tcPr>
          <w:p w14:paraId="1D1AE5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E412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B158F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AF2BE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337EB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9188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3061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0A71D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BE7A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65FE1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D17B6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78813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02613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5952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CB57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EA691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9CF031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3913DCC" w14:textId="77777777" w:rsidTr="00A43C61">
        <w:trPr>
          <w:trHeight w:val="300"/>
        </w:trPr>
        <w:tc>
          <w:tcPr>
            <w:tcW w:w="0" w:type="auto"/>
            <w:tcBorders>
              <w:top w:val="nil"/>
              <w:left w:val="nil"/>
              <w:bottom w:val="nil"/>
              <w:right w:val="nil"/>
            </w:tcBorders>
            <w:shd w:val="clear" w:color="000000" w:fill="auto"/>
            <w:noWrap/>
            <w:vAlign w:val="bottom"/>
            <w:hideMark/>
          </w:tcPr>
          <w:p w14:paraId="0252B05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435C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363B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A2BA5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D372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DD4D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E4CB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655E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F73F6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47363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F6DA5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23A5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9ACF0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0436C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B71D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EDFF9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473A51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3640CC5"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C77C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18CD24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26AFF46"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DCFFD6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F39B54E"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3ED5D7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4272F7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E54B9A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7B2D601"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4AC320"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F2C692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CA1445"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478698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A74CD9D"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00BFA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DC5254F"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F35380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B02948E"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2C8DB6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69</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6E96B01F"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PLACA DE COMANDO DA CONDENSADORA - </w:t>
            </w:r>
            <w:r w:rsidRPr="00A43C61">
              <w:rPr>
                <w:rFonts w:ascii="Times New Roman" w:eastAsia="Times New Roman" w:hAnsi="Times New Roman" w:cs="Times New Roman"/>
                <w:sz w:val="22"/>
                <w:szCs w:val="22"/>
              </w:rPr>
              <w:lastRenderedPageBreak/>
              <w:t xml:space="preserve">CAPACIDADE: 60.000 BTUS - TIPO: SPLIT K7 INVERTER </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5EF991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 xml:space="preserve">4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3CFD8B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7B9155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275251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31CC5D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1.298,62 </w:t>
            </w:r>
          </w:p>
        </w:tc>
        <w:tc>
          <w:tcPr>
            <w:tcW w:w="0" w:type="auto"/>
            <w:vAlign w:val="center"/>
            <w:hideMark/>
          </w:tcPr>
          <w:p w14:paraId="41DD89F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EECDDC7"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D0A04E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46AA20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5.194,47 </w:t>
            </w:r>
          </w:p>
        </w:tc>
        <w:tc>
          <w:tcPr>
            <w:tcW w:w="0" w:type="auto"/>
            <w:vAlign w:val="center"/>
            <w:hideMark/>
          </w:tcPr>
          <w:p w14:paraId="69D6C26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5D91634"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0051ED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F7E02FD"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04583A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D75D871" w14:textId="77777777" w:rsidTr="00A43C61">
        <w:trPr>
          <w:trHeight w:val="300"/>
        </w:trPr>
        <w:tc>
          <w:tcPr>
            <w:tcW w:w="0" w:type="auto"/>
            <w:tcBorders>
              <w:top w:val="nil"/>
              <w:left w:val="nil"/>
              <w:bottom w:val="nil"/>
              <w:right w:val="nil"/>
            </w:tcBorders>
            <w:shd w:val="clear" w:color="000000" w:fill="auto"/>
            <w:noWrap/>
            <w:vAlign w:val="bottom"/>
            <w:hideMark/>
          </w:tcPr>
          <w:p w14:paraId="0435B5F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93705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4AAE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19055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EF9C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4832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B5E08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7304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7496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B610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ADE3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EC5E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E80EF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922A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6295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11E69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8C94C0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8385BD1" w14:textId="77777777" w:rsidTr="00A43C61">
        <w:trPr>
          <w:trHeight w:val="300"/>
        </w:trPr>
        <w:tc>
          <w:tcPr>
            <w:tcW w:w="0" w:type="auto"/>
            <w:tcBorders>
              <w:top w:val="nil"/>
              <w:left w:val="nil"/>
              <w:bottom w:val="nil"/>
              <w:right w:val="nil"/>
            </w:tcBorders>
            <w:shd w:val="clear" w:color="000000" w:fill="auto"/>
            <w:noWrap/>
            <w:vAlign w:val="bottom"/>
            <w:hideMark/>
          </w:tcPr>
          <w:p w14:paraId="0CFD60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7205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5035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2276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19992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15B24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66303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541AD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97D1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3CAD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DCD5C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01C4E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EB9F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5A37F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2209C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DEB5BE"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3EF23A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6CF2CBA"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7551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50F7357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6CB9463"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B08789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F076F3B"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B43089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5AE7B9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1C8937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D3E61CB"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F3C13F"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6497A6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E8DC09"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F4E4EC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A3074AA"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FF8983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EF361FF"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A035771"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CEC8795"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4D3A771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70</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56F8B9F3"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7.500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F02896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F5D098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F428DB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743052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12AD15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745,98 </w:t>
            </w:r>
          </w:p>
        </w:tc>
        <w:tc>
          <w:tcPr>
            <w:tcW w:w="0" w:type="auto"/>
            <w:vAlign w:val="center"/>
            <w:hideMark/>
          </w:tcPr>
          <w:p w14:paraId="32ADB45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F09A4A0"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291A436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F97E1C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1.491,95 </w:t>
            </w:r>
          </w:p>
        </w:tc>
        <w:tc>
          <w:tcPr>
            <w:tcW w:w="0" w:type="auto"/>
            <w:vAlign w:val="center"/>
            <w:hideMark/>
          </w:tcPr>
          <w:p w14:paraId="30BDDE6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2BB19D8"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FFD897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C8F26BF"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ACE2DA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DC46746" w14:textId="77777777" w:rsidTr="00A43C61">
        <w:trPr>
          <w:trHeight w:val="300"/>
        </w:trPr>
        <w:tc>
          <w:tcPr>
            <w:tcW w:w="0" w:type="auto"/>
            <w:tcBorders>
              <w:top w:val="nil"/>
              <w:left w:val="nil"/>
              <w:bottom w:val="nil"/>
              <w:right w:val="nil"/>
            </w:tcBorders>
            <w:shd w:val="clear" w:color="000000" w:fill="auto"/>
            <w:noWrap/>
            <w:vAlign w:val="bottom"/>
            <w:hideMark/>
          </w:tcPr>
          <w:p w14:paraId="7EDB3E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011A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65EA4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DA3E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9B92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41E49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EB3E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BE70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F9C0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61E8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2016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19086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6335A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0DF4E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79F6D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FFB900"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9690A7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C9AC1FE" w14:textId="77777777" w:rsidTr="00A43C61">
        <w:trPr>
          <w:trHeight w:val="300"/>
        </w:trPr>
        <w:tc>
          <w:tcPr>
            <w:tcW w:w="0" w:type="auto"/>
            <w:tcBorders>
              <w:top w:val="nil"/>
              <w:left w:val="nil"/>
              <w:bottom w:val="nil"/>
              <w:right w:val="nil"/>
            </w:tcBorders>
            <w:shd w:val="clear" w:color="000000" w:fill="auto"/>
            <w:noWrap/>
            <w:vAlign w:val="bottom"/>
            <w:hideMark/>
          </w:tcPr>
          <w:p w14:paraId="72BAF1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BD52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0401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C4B7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B65C6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02B8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5C8BA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65EB2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FAB8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8E23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FE1E3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DB11C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45F6A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144C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B9FB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ECE30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7CF090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3A1271B"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0DC5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29E15F0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6085C13"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9C1236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17768AE"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CF79B4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20CB1E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C1102B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3F269B6"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65F260"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A10363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AFD1188"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9966CB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AD682CC"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264BAC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D5E4900"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5233D4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D073030"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5CE6FA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71</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B9EB309"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9.000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24737C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5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133F9D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205063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5CD87D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8E1EF1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598,09 </w:t>
            </w:r>
          </w:p>
        </w:tc>
        <w:tc>
          <w:tcPr>
            <w:tcW w:w="0" w:type="auto"/>
            <w:vAlign w:val="center"/>
            <w:hideMark/>
          </w:tcPr>
          <w:p w14:paraId="3E9F36D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BB15706"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7D0A51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A5A1C6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2.990,45 </w:t>
            </w:r>
          </w:p>
        </w:tc>
        <w:tc>
          <w:tcPr>
            <w:tcW w:w="0" w:type="auto"/>
            <w:vAlign w:val="center"/>
            <w:hideMark/>
          </w:tcPr>
          <w:p w14:paraId="2DFF717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DD4DE7A"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D6444C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AAEE6E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2DCDB4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B528A04" w14:textId="77777777" w:rsidTr="00A43C61">
        <w:trPr>
          <w:trHeight w:val="300"/>
        </w:trPr>
        <w:tc>
          <w:tcPr>
            <w:tcW w:w="0" w:type="auto"/>
            <w:tcBorders>
              <w:top w:val="nil"/>
              <w:left w:val="nil"/>
              <w:bottom w:val="nil"/>
              <w:right w:val="nil"/>
            </w:tcBorders>
            <w:shd w:val="clear" w:color="000000" w:fill="auto"/>
            <w:noWrap/>
            <w:vAlign w:val="bottom"/>
            <w:hideMark/>
          </w:tcPr>
          <w:p w14:paraId="2A67C4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DE456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1A0D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9291A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EAA09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2085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9DDB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0646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D04B5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E6C2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B667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9FA6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D3733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F7E9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CF9D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C9EDC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8B4634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F5C1CA9" w14:textId="77777777" w:rsidTr="00A43C61">
        <w:trPr>
          <w:trHeight w:val="300"/>
        </w:trPr>
        <w:tc>
          <w:tcPr>
            <w:tcW w:w="0" w:type="auto"/>
            <w:tcBorders>
              <w:top w:val="nil"/>
              <w:left w:val="nil"/>
              <w:bottom w:val="nil"/>
              <w:right w:val="nil"/>
            </w:tcBorders>
            <w:shd w:val="clear" w:color="000000" w:fill="auto"/>
            <w:noWrap/>
            <w:vAlign w:val="bottom"/>
            <w:hideMark/>
          </w:tcPr>
          <w:p w14:paraId="58859DC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0201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F8E1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EC24F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536E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CAA7C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94A7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F59FF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0687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84FE2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176E3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ED2A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8057C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B46D7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D972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192875"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E3200F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F3CBD43"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44ED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2510967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8686A2F"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8BE4D9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7B35C65"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6EC4D8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26829A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01121F0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4F46106"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580E4"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79E901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90AC209"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CC29A8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0AEFCEA"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4298EF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95ECAF0"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49C22E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62C1D63"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2E3AD9E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72</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2C55725"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12.000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07ACE81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19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F50259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0BF52B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6D54B8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FBEC54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570,13 </w:t>
            </w:r>
          </w:p>
        </w:tc>
        <w:tc>
          <w:tcPr>
            <w:tcW w:w="0" w:type="auto"/>
            <w:vAlign w:val="center"/>
            <w:hideMark/>
          </w:tcPr>
          <w:p w14:paraId="24A3ACE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6D37362"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5703D2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DE6C10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10.832,47 </w:t>
            </w:r>
          </w:p>
        </w:tc>
        <w:tc>
          <w:tcPr>
            <w:tcW w:w="0" w:type="auto"/>
            <w:vAlign w:val="center"/>
            <w:hideMark/>
          </w:tcPr>
          <w:p w14:paraId="28873A4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43995D8"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8FE5C4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126FC4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FA97D5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43CC065" w14:textId="77777777" w:rsidTr="00A43C61">
        <w:trPr>
          <w:trHeight w:val="300"/>
        </w:trPr>
        <w:tc>
          <w:tcPr>
            <w:tcW w:w="0" w:type="auto"/>
            <w:tcBorders>
              <w:top w:val="nil"/>
              <w:left w:val="nil"/>
              <w:bottom w:val="nil"/>
              <w:right w:val="nil"/>
            </w:tcBorders>
            <w:shd w:val="clear" w:color="000000" w:fill="auto"/>
            <w:noWrap/>
            <w:vAlign w:val="bottom"/>
            <w:hideMark/>
          </w:tcPr>
          <w:p w14:paraId="10365E4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CAB4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884B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CC5F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7987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51E6F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167B2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7F76D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FDD5E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044F5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65AF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07C0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61F85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82143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4DD18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6B07B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C131C9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EBE34A4" w14:textId="77777777" w:rsidTr="00A43C61">
        <w:trPr>
          <w:trHeight w:val="300"/>
        </w:trPr>
        <w:tc>
          <w:tcPr>
            <w:tcW w:w="0" w:type="auto"/>
            <w:tcBorders>
              <w:top w:val="nil"/>
              <w:left w:val="nil"/>
              <w:bottom w:val="nil"/>
              <w:right w:val="nil"/>
            </w:tcBorders>
            <w:shd w:val="clear" w:color="000000" w:fill="auto"/>
            <w:noWrap/>
            <w:vAlign w:val="bottom"/>
            <w:hideMark/>
          </w:tcPr>
          <w:p w14:paraId="39ADBFF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AAB92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8D02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AA939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ECA4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77649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5B78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2FAF0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5A60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3AE0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D4B4E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2CC7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F235F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0C0D9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72CF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9C77D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5AD91C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ED00EC0"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5E0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238131D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E60F685"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8DE0CC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99C2A0B"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705D15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53D05A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610E5B4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7A06AAD"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D2CDCB"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82DA9E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ADBF5DC"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373C4D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B52AC92"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DB30F5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95F6BB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CB35A6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5E02DBF"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029445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73</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A2FA11B"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18.000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044916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8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18AFB5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BD98AD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3B0C14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EF2E8A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395,00 </w:t>
            </w:r>
          </w:p>
        </w:tc>
        <w:tc>
          <w:tcPr>
            <w:tcW w:w="0" w:type="auto"/>
            <w:vAlign w:val="center"/>
            <w:hideMark/>
          </w:tcPr>
          <w:p w14:paraId="57D51DA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FE8134E"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2447BF3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F7EAD9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3.160,00 </w:t>
            </w:r>
          </w:p>
        </w:tc>
        <w:tc>
          <w:tcPr>
            <w:tcW w:w="0" w:type="auto"/>
            <w:vAlign w:val="center"/>
            <w:hideMark/>
          </w:tcPr>
          <w:p w14:paraId="69D65E2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1C79710"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539763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878345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67D58E1"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2AFDAA0" w14:textId="77777777" w:rsidTr="00A43C61">
        <w:trPr>
          <w:trHeight w:val="300"/>
        </w:trPr>
        <w:tc>
          <w:tcPr>
            <w:tcW w:w="0" w:type="auto"/>
            <w:tcBorders>
              <w:top w:val="nil"/>
              <w:left w:val="nil"/>
              <w:bottom w:val="nil"/>
              <w:right w:val="nil"/>
            </w:tcBorders>
            <w:shd w:val="clear" w:color="000000" w:fill="auto"/>
            <w:noWrap/>
            <w:vAlign w:val="bottom"/>
            <w:hideMark/>
          </w:tcPr>
          <w:p w14:paraId="10FB2D2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004A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38AF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BA6EB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36AE9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D482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953E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8C3E6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4381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C6953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5837C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6189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F2CDC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CC699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FB7E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397A50"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F1639B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5EED454" w14:textId="77777777" w:rsidTr="00A43C61">
        <w:trPr>
          <w:trHeight w:val="300"/>
        </w:trPr>
        <w:tc>
          <w:tcPr>
            <w:tcW w:w="0" w:type="auto"/>
            <w:tcBorders>
              <w:top w:val="nil"/>
              <w:left w:val="nil"/>
              <w:bottom w:val="nil"/>
              <w:right w:val="nil"/>
            </w:tcBorders>
            <w:shd w:val="clear" w:color="000000" w:fill="auto"/>
            <w:noWrap/>
            <w:vAlign w:val="bottom"/>
            <w:hideMark/>
          </w:tcPr>
          <w:p w14:paraId="2F62DC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BBAD8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FD2DF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D87A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DA959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A92D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499B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D5C9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95B4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30D0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BF2C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2605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B350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28E1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51115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122CF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653BFB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50A2A9A"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54763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1148758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3D06E97"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E2F6E7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CACF237"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1D509E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4EA18F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3CDB0F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ACB3274"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1124FF"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6C5165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F5E66F"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196155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5BD0BA9"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0752B9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A14ECA2"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FC6DAF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80146F6"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05B39A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74</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6BE6C6B"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19.800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42520EA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109D97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1E8832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FFCF9C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706925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269,50 </w:t>
            </w:r>
          </w:p>
        </w:tc>
        <w:tc>
          <w:tcPr>
            <w:tcW w:w="0" w:type="auto"/>
            <w:vAlign w:val="center"/>
            <w:hideMark/>
          </w:tcPr>
          <w:p w14:paraId="22281D8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12911F3"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40C4EC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7378C4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269,50 </w:t>
            </w:r>
          </w:p>
        </w:tc>
        <w:tc>
          <w:tcPr>
            <w:tcW w:w="0" w:type="auto"/>
            <w:vAlign w:val="center"/>
            <w:hideMark/>
          </w:tcPr>
          <w:p w14:paraId="390E358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70FFA63"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4FA28C2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9E80EE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68FD5F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39FDCD2" w14:textId="77777777" w:rsidTr="00A43C61">
        <w:trPr>
          <w:trHeight w:val="300"/>
        </w:trPr>
        <w:tc>
          <w:tcPr>
            <w:tcW w:w="0" w:type="auto"/>
            <w:tcBorders>
              <w:top w:val="nil"/>
              <w:left w:val="nil"/>
              <w:bottom w:val="nil"/>
              <w:right w:val="nil"/>
            </w:tcBorders>
            <w:shd w:val="clear" w:color="000000" w:fill="auto"/>
            <w:noWrap/>
            <w:vAlign w:val="bottom"/>
            <w:hideMark/>
          </w:tcPr>
          <w:p w14:paraId="5B056E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690F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716BF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46904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1905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E38BB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744D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D820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753F2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04A7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985F9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97C6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A8C6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D4B8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A7AA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51DB71"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85C2FB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63A9CC9" w14:textId="77777777" w:rsidTr="00A43C61">
        <w:trPr>
          <w:trHeight w:val="300"/>
        </w:trPr>
        <w:tc>
          <w:tcPr>
            <w:tcW w:w="0" w:type="auto"/>
            <w:tcBorders>
              <w:top w:val="nil"/>
              <w:left w:val="nil"/>
              <w:bottom w:val="nil"/>
              <w:right w:val="nil"/>
            </w:tcBorders>
            <w:shd w:val="clear" w:color="000000" w:fill="auto"/>
            <w:noWrap/>
            <w:vAlign w:val="bottom"/>
            <w:hideMark/>
          </w:tcPr>
          <w:p w14:paraId="46E72D7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C9265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D1DE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40AD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428A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D0B05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09472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FC802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CE681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7AF1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85EA0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6F2C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122D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63F3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7F5D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2DA9C6"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5D70DD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369D825"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9DC73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CF1C23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1B5457F"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23800D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984FA91"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D8D6AF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54C400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593FE61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7CA23A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95BF3D"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21D638B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499440"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BC92CB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FC49382"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35BE32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727266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3F98E0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71AE791"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20C7266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75</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318D16D"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22.000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A27092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698079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16842E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7DBC5A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53B604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817,95 </w:t>
            </w:r>
          </w:p>
        </w:tc>
        <w:tc>
          <w:tcPr>
            <w:tcW w:w="0" w:type="auto"/>
            <w:vAlign w:val="center"/>
            <w:hideMark/>
          </w:tcPr>
          <w:p w14:paraId="01EA5DB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3B77DD1"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E32593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C95F5B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817,95 </w:t>
            </w:r>
          </w:p>
        </w:tc>
        <w:tc>
          <w:tcPr>
            <w:tcW w:w="0" w:type="auto"/>
            <w:vAlign w:val="center"/>
            <w:hideMark/>
          </w:tcPr>
          <w:p w14:paraId="500039D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C740022"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16281C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B1AB598"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AB5686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2581802" w14:textId="77777777" w:rsidTr="00A43C61">
        <w:trPr>
          <w:trHeight w:val="300"/>
        </w:trPr>
        <w:tc>
          <w:tcPr>
            <w:tcW w:w="0" w:type="auto"/>
            <w:tcBorders>
              <w:top w:val="nil"/>
              <w:left w:val="nil"/>
              <w:bottom w:val="nil"/>
              <w:right w:val="nil"/>
            </w:tcBorders>
            <w:shd w:val="clear" w:color="000000" w:fill="auto"/>
            <w:noWrap/>
            <w:vAlign w:val="bottom"/>
            <w:hideMark/>
          </w:tcPr>
          <w:p w14:paraId="5935C65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077F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A4E8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70F7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E498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C844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E964B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CAE2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57B76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23BC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0A96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4A57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0AD05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E77E7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EB3B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46294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0AB9AA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75AE066" w14:textId="77777777" w:rsidTr="00A43C61">
        <w:trPr>
          <w:trHeight w:val="300"/>
        </w:trPr>
        <w:tc>
          <w:tcPr>
            <w:tcW w:w="0" w:type="auto"/>
            <w:tcBorders>
              <w:top w:val="nil"/>
              <w:left w:val="nil"/>
              <w:bottom w:val="nil"/>
              <w:right w:val="nil"/>
            </w:tcBorders>
            <w:shd w:val="clear" w:color="000000" w:fill="auto"/>
            <w:noWrap/>
            <w:vAlign w:val="bottom"/>
            <w:hideMark/>
          </w:tcPr>
          <w:p w14:paraId="689DF8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5E451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8D1F7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FC836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49CD3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52F6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CA2A5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C703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D593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777F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592A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BB1E8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8E2A3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F60A1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EE28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970118"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911B50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F6FCF69"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5FA9D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504199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9577AD3"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C0F9B8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DCDC687"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A46366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2A310D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54CB1EF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C3DB614"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4B547"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B5B3F3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959D7E"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4C7A33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9CC8662"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64C59E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A22003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56FC74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65230AF"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67F06B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76</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02307D96"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24.000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94E897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7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4FD110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B83D04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ADA023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894E52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723,33 </w:t>
            </w:r>
          </w:p>
        </w:tc>
        <w:tc>
          <w:tcPr>
            <w:tcW w:w="0" w:type="auto"/>
            <w:vAlign w:val="center"/>
            <w:hideMark/>
          </w:tcPr>
          <w:p w14:paraId="2328FBD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8CC8D16"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4A2291A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B3A72A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5.063,31 </w:t>
            </w:r>
          </w:p>
        </w:tc>
        <w:tc>
          <w:tcPr>
            <w:tcW w:w="0" w:type="auto"/>
            <w:vAlign w:val="center"/>
            <w:hideMark/>
          </w:tcPr>
          <w:p w14:paraId="7C4E743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85612D8"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0A4D66A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666D59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21D47B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B8E609A" w14:textId="77777777" w:rsidTr="00A43C61">
        <w:trPr>
          <w:trHeight w:val="300"/>
        </w:trPr>
        <w:tc>
          <w:tcPr>
            <w:tcW w:w="0" w:type="auto"/>
            <w:tcBorders>
              <w:top w:val="nil"/>
              <w:left w:val="nil"/>
              <w:bottom w:val="nil"/>
              <w:right w:val="nil"/>
            </w:tcBorders>
            <w:shd w:val="clear" w:color="000000" w:fill="auto"/>
            <w:noWrap/>
            <w:vAlign w:val="bottom"/>
            <w:hideMark/>
          </w:tcPr>
          <w:p w14:paraId="191DEBF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F25A8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884AF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B159C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CDCB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0703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1DCAB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F7D04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FE64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671B6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9216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67CB2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EA59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72FA5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FB706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13856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9F232A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6CE45FD" w14:textId="77777777" w:rsidTr="00A43C61">
        <w:trPr>
          <w:trHeight w:val="300"/>
        </w:trPr>
        <w:tc>
          <w:tcPr>
            <w:tcW w:w="0" w:type="auto"/>
            <w:tcBorders>
              <w:top w:val="nil"/>
              <w:left w:val="nil"/>
              <w:bottom w:val="nil"/>
              <w:right w:val="nil"/>
            </w:tcBorders>
            <w:shd w:val="clear" w:color="000000" w:fill="auto"/>
            <w:noWrap/>
            <w:vAlign w:val="bottom"/>
            <w:hideMark/>
          </w:tcPr>
          <w:p w14:paraId="701CBA4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240B5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D2F94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B193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7646A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80C0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71F77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2EFB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7AE4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A4D61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B4E34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7FEE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FB66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9D20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EA46E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B00DF4"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613F5E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CA8358E"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FB9E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D6C89B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7EC42C4"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DCA3AC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23D1158"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BCF5A4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CC617B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66880EA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53D4C7E"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1B443B"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2D15556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799B85"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2500E0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4367AFA"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918CC9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76EB6B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D648B3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8092665"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5BAC485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77</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B5F8E16"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30.000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BDADE7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694B06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13F417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2BF765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62B574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407,45 </w:t>
            </w:r>
          </w:p>
        </w:tc>
        <w:tc>
          <w:tcPr>
            <w:tcW w:w="0" w:type="auto"/>
            <w:vAlign w:val="center"/>
            <w:hideMark/>
          </w:tcPr>
          <w:p w14:paraId="37BFE6E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328311B"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212D6A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7C2402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8.963,90 </w:t>
            </w:r>
          </w:p>
        </w:tc>
        <w:tc>
          <w:tcPr>
            <w:tcW w:w="0" w:type="auto"/>
            <w:vAlign w:val="center"/>
            <w:hideMark/>
          </w:tcPr>
          <w:p w14:paraId="5222FBF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DE6301C"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7F0A98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6A3ABC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000E88D"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F8F137D" w14:textId="77777777" w:rsidTr="00A43C61">
        <w:trPr>
          <w:trHeight w:val="300"/>
        </w:trPr>
        <w:tc>
          <w:tcPr>
            <w:tcW w:w="0" w:type="auto"/>
            <w:tcBorders>
              <w:top w:val="nil"/>
              <w:left w:val="nil"/>
              <w:bottom w:val="nil"/>
              <w:right w:val="nil"/>
            </w:tcBorders>
            <w:shd w:val="clear" w:color="000000" w:fill="auto"/>
            <w:noWrap/>
            <w:vAlign w:val="bottom"/>
            <w:hideMark/>
          </w:tcPr>
          <w:p w14:paraId="52D04F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7B5E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D5C79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57A6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97AB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9AADC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0A98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7AA0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68394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6B2D6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BA31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1617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9E333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1F3B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363B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9864D9"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A61A8A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D565582" w14:textId="77777777" w:rsidTr="00A43C61">
        <w:trPr>
          <w:trHeight w:val="300"/>
        </w:trPr>
        <w:tc>
          <w:tcPr>
            <w:tcW w:w="0" w:type="auto"/>
            <w:tcBorders>
              <w:top w:val="nil"/>
              <w:left w:val="nil"/>
              <w:bottom w:val="nil"/>
              <w:right w:val="nil"/>
            </w:tcBorders>
            <w:shd w:val="clear" w:color="000000" w:fill="auto"/>
            <w:noWrap/>
            <w:vAlign w:val="bottom"/>
            <w:hideMark/>
          </w:tcPr>
          <w:p w14:paraId="1EEB64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7E1D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49A5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65A8C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08A65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E265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68F9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3FAA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8E40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4F99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C8234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FEE8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1A66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E622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BE08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4FBF96"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375E81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9B41BBA"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B462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560000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EEE7BB7"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E0CED8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10129E9"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4B1AFA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FAB811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7185164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D7B680D"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86D23"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B9FA4E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859C1D"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C2E3D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5ABB11B"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6B6384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7997248"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4C1E50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191CCDD"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12538AF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78</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A073A8A"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57.000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25D8FE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A67887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0EAD90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C94CA4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321768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328,00 </w:t>
            </w:r>
          </w:p>
        </w:tc>
        <w:tc>
          <w:tcPr>
            <w:tcW w:w="0" w:type="auto"/>
            <w:vAlign w:val="center"/>
            <w:hideMark/>
          </w:tcPr>
          <w:p w14:paraId="75CD570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7728659"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316D223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2C648F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328,00 </w:t>
            </w:r>
          </w:p>
        </w:tc>
        <w:tc>
          <w:tcPr>
            <w:tcW w:w="0" w:type="auto"/>
            <w:vAlign w:val="center"/>
            <w:hideMark/>
          </w:tcPr>
          <w:p w14:paraId="4BEABD7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09BB193"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4F98C63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2F8390B"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7B11C68"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5E2E5C5" w14:textId="77777777" w:rsidTr="00A43C61">
        <w:trPr>
          <w:trHeight w:val="300"/>
        </w:trPr>
        <w:tc>
          <w:tcPr>
            <w:tcW w:w="0" w:type="auto"/>
            <w:tcBorders>
              <w:top w:val="nil"/>
              <w:left w:val="nil"/>
              <w:bottom w:val="nil"/>
              <w:right w:val="nil"/>
            </w:tcBorders>
            <w:shd w:val="clear" w:color="000000" w:fill="auto"/>
            <w:noWrap/>
            <w:vAlign w:val="bottom"/>
            <w:hideMark/>
          </w:tcPr>
          <w:p w14:paraId="4FF82E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1E51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3049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71D3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D33E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17C1E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773D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70A5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8C039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728A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4697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1FB79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D2A1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8F50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0DC65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7D9494"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7B9970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5BDDB87" w14:textId="77777777" w:rsidTr="00A43C61">
        <w:trPr>
          <w:trHeight w:val="300"/>
        </w:trPr>
        <w:tc>
          <w:tcPr>
            <w:tcW w:w="0" w:type="auto"/>
            <w:tcBorders>
              <w:top w:val="nil"/>
              <w:left w:val="nil"/>
              <w:bottom w:val="nil"/>
              <w:right w:val="nil"/>
            </w:tcBorders>
            <w:shd w:val="clear" w:color="000000" w:fill="auto"/>
            <w:noWrap/>
            <w:vAlign w:val="bottom"/>
            <w:hideMark/>
          </w:tcPr>
          <w:p w14:paraId="0C95795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5C5F4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C0503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D1CF2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05EDF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8686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D372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E911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55DC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E995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0727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8714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308FC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09A7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7384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AFE43E"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3D3F72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256DFE2"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9B98A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1F3BBA2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16207B8"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8CF009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856D6DA"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67D714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56F122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1180A7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A4CE3C4"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D7BAB7"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2422E19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36036C"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82E39B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0685E59"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EF8396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3BED95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BA3E9C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01290DD"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2CAB9E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79</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64BD699"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57.000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46747E1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E159E9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E71816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37D82E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1141D9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328,00 </w:t>
            </w:r>
          </w:p>
        </w:tc>
        <w:tc>
          <w:tcPr>
            <w:tcW w:w="0" w:type="auto"/>
            <w:vAlign w:val="center"/>
            <w:hideMark/>
          </w:tcPr>
          <w:p w14:paraId="7BBF970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08E8A39"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34C23B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B02C42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984,00 </w:t>
            </w:r>
          </w:p>
        </w:tc>
        <w:tc>
          <w:tcPr>
            <w:tcW w:w="0" w:type="auto"/>
            <w:vAlign w:val="center"/>
            <w:hideMark/>
          </w:tcPr>
          <w:p w14:paraId="342BD4C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90617BF"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47595B7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A16A4E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1C0B5A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8BB43D5" w14:textId="77777777" w:rsidTr="00A43C61">
        <w:trPr>
          <w:trHeight w:val="300"/>
        </w:trPr>
        <w:tc>
          <w:tcPr>
            <w:tcW w:w="0" w:type="auto"/>
            <w:tcBorders>
              <w:top w:val="nil"/>
              <w:left w:val="nil"/>
              <w:bottom w:val="nil"/>
              <w:right w:val="nil"/>
            </w:tcBorders>
            <w:shd w:val="clear" w:color="000000" w:fill="auto"/>
            <w:noWrap/>
            <w:vAlign w:val="bottom"/>
            <w:hideMark/>
          </w:tcPr>
          <w:p w14:paraId="39C9BDD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840D6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0353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9804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E25CB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0BE1A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DD73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AD84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B987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8066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EE103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F0229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6C89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DDEA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80FCC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6D9FB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995892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FCBD48C" w14:textId="77777777" w:rsidTr="00A43C61">
        <w:trPr>
          <w:trHeight w:val="300"/>
        </w:trPr>
        <w:tc>
          <w:tcPr>
            <w:tcW w:w="0" w:type="auto"/>
            <w:tcBorders>
              <w:top w:val="nil"/>
              <w:left w:val="nil"/>
              <w:bottom w:val="nil"/>
              <w:right w:val="nil"/>
            </w:tcBorders>
            <w:shd w:val="clear" w:color="000000" w:fill="auto"/>
            <w:noWrap/>
            <w:vAlign w:val="bottom"/>
            <w:hideMark/>
          </w:tcPr>
          <w:p w14:paraId="032611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82F41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DC242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63C3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4891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F19A6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BC625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157B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1E543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91F8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05B85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7DAA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1472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7AE36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74083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6C1F96"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004B62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ECA8A2C"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5E06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5B9F2F6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4E97329"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 xml:space="preserve">QUANT. UNITÁRIA DE </w:t>
            </w:r>
            <w:r w:rsidRPr="00A43C61">
              <w:rPr>
                <w:rFonts w:ascii="Times New Roman" w:eastAsia="Times New Roman" w:hAnsi="Times New Roman" w:cs="Times New Roman"/>
                <w:sz w:val="20"/>
                <w:szCs w:val="20"/>
              </w:rPr>
              <w:lastRenderedPageBreak/>
              <w:t>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AF393F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D80E4D7"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4D7F21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B6EF1A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A38C42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308B927"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23B10C"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34BE4E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198B5E6"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A8725C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DC1FCDE"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60EB0D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CA3A41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CDADACD"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A77ACE7"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50B3B60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80</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95A1DFB"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PLACA DE COMANDO DA CONDENSADORA - CAPACIDADE: 48.000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13CE2F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7DB6A0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77F820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1AB5D0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61D526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386,25 </w:t>
            </w:r>
          </w:p>
        </w:tc>
        <w:tc>
          <w:tcPr>
            <w:tcW w:w="0" w:type="auto"/>
            <w:vAlign w:val="center"/>
            <w:hideMark/>
          </w:tcPr>
          <w:p w14:paraId="0DEFFAD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96DF8C9"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C30F1B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CB68EA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772,50 </w:t>
            </w:r>
          </w:p>
        </w:tc>
        <w:tc>
          <w:tcPr>
            <w:tcW w:w="0" w:type="auto"/>
            <w:vAlign w:val="center"/>
            <w:hideMark/>
          </w:tcPr>
          <w:p w14:paraId="728AFF3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C8A7073"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AEE112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A15191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66FDD5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5EFF945" w14:textId="77777777" w:rsidTr="00A43C61">
        <w:trPr>
          <w:trHeight w:val="300"/>
        </w:trPr>
        <w:tc>
          <w:tcPr>
            <w:tcW w:w="0" w:type="auto"/>
            <w:tcBorders>
              <w:top w:val="nil"/>
              <w:left w:val="nil"/>
              <w:bottom w:val="nil"/>
              <w:right w:val="nil"/>
            </w:tcBorders>
            <w:shd w:val="clear" w:color="000000" w:fill="auto"/>
            <w:noWrap/>
            <w:vAlign w:val="bottom"/>
            <w:hideMark/>
          </w:tcPr>
          <w:p w14:paraId="5608C7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DCCC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A61D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B6AC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1616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61BB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7318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821F4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F603B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FA3E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3E9F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81BF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9FDF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5663D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4132A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42158E"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941A1F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823D56C" w14:textId="77777777" w:rsidTr="00A43C61">
        <w:trPr>
          <w:trHeight w:val="300"/>
        </w:trPr>
        <w:tc>
          <w:tcPr>
            <w:tcW w:w="0" w:type="auto"/>
            <w:gridSpan w:val="14"/>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23A92CD"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TOTAL GERAL DAS SOMAS DAS PEÇAS - PLACA DE COMANDO DA CONDENSADORA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C1E87EF"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 xml:space="preserve"> R$         45.861,06 </w:t>
            </w:r>
          </w:p>
        </w:tc>
        <w:tc>
          <w:tcPr>
            <w:tcW w:w="0" w:type="auto"/>
            <w:vAlign w:val="center"/>
            <w:hideMark/>
          </w:tcPr>
          <w:p w14:paraId="0A519DE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9552232" w14:textId="77777777" w:rsidTr="00A43C61">
        <w:trPr>
          <w:trHeight w:val="300"/>
        </w:trPr>
        <w:tc>
          <w:tcPr>
            <w:tcW w:w="0" w:type="auto"/>
            <w:gridSpan w:val="14"/>
            <w:vMerge/>
            <w:tcBorders>
              <w:top w:val="single" w:sz="4" w:space="0" w:color="auto"/>
              <w:left w:val="single" w:sz="4" w:space="0" w:color="auto"/>
              <w:bottom w:val="single" w:sz="4" w:space="0" w:color="000000"/>
              <w:right w:val="single" w:sz="4" w:space="0" w:color="000000"/>
            </w:tcBorders>
            <w:vAlign w:val="center"/>
            <w:hideMark/>
          </w:tcPr>
          <w:p w14:paraId="11BF9203" w14:textId="77777777" w:rsidR="00A43C61" w:rsidRPr="00A43C61" w:rsidRDefault="00A43C61" w:rsidP="00A43C61">
            <w:pPr>
              <w:rPr>
                <w:rFonts w:ascii="Times New Roman" w:eastAsia="Times New Roman" w:hAnsi="Times New Roman" w:cs="Times New Roman"/>
                <w:b/>
                <w:bCs/>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D5147A4" w14:textId="77777777" w:rsidR="00A43C61" w:rsidRPr="00A43C61" w:rsidRDefault="00A43C61" w:rsidP="00A43C61">
            <w:pPr>
              <w:rPr>
                <w:rFonts w:ascii="Times New Roman" w:eastAsia="Times New Roman" w:hAnsi="Times New Roman" w:cs="Times New Roman"/>
                <w:b/>
                <w:bCs/>
                <w:sz w:val="22"/>
                <w:szCs w:val="22"/>
              </w:rPr>
            </w:pPr>
          </w:p>
        </w:tc>
        <w:tc>
          <w:tcPr>
            <w:tcW w:w="0" w:type="auto"/>
            <w:tcBorders>
              <w:top w:val="nil"/>
              <w:left w:val="nil"/>
              <w:bottom w:val="nil"/>
              <w:right w:val="nil"/>
            </w:tcBorders>
            <w:shd w:val="clear" w:color="auto" w:fill="auto"/>
            <w:noWrap/>
            <w:vAlign w:val="bottom"/>
            <w:hideMark/>
          </w:tcPr>
          <w:p w14:paraId="32365484" w14:textId="77777777" w:rsidR="00A43C61" w:rsidRPr="00A43C61" w:rsidRDefault="00A43C61" w:rsidP="00A43C61">
            <w:pPr>
              <w:jc w:val="center"/>
              <w:rPr>
                <w:rFonts w:ascii="Times New Roman" w:eastAsia="Times New Roman" w:hAnsi="Times New Roman" w:cs="Times New Roman"/>
                <w:b/>
                <w:bCs/>
                <w:sz w:val="22"/>
                <w:szCs w:val="22"/>
              </w:rPr>
            </w:pPr>
          </w:p>
        </w:tc>
      </w:tr>
      <w:tr w:rsidR="00A43C61" w:rsidRPr="00A43C61" w14:paraId="4437AE70" w14:textId="77777777" w:rsidTr="00A43C61">
        <w:trPr>
          <w:trHeight w:val="300"/>
        </w:trPr>
        <w:tc>
          <w:tcPr>
            <w:tcW w:w="0" w:type="auto"/>
            <w:tcBorders>
              <w:top w:val="nil"/>
              <w:left w:val="nil"/>
              <w:bottom w:val="nil"/>
              <w:right w:val="nil"/>
            </w:tcBorders>
            <w:shd w:val="clear" w:color="000000" w:fill="auto"/>
            <w:noWrap/>
            <w:vAlign w:val="bottom"/>
            <w:hideMark/>
          </w:tcPr>
          <w:p w14:paraId="020DB4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D73D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5F86D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C48BB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30F2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E25DD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3681C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1DA1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C8E4F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05C1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CB4B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151C1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E4A60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C15EE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62F5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79955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0623FD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07725BB" w14:textId="77777777" w:rsidTr="00A43C61">
        <w:trPr>
          <w:trHeight w:val="300"/>
        </w:trPr>
        <w:tc>
          <w:tcPr>
            <w:tcW w:w="0" w:type="auto"/>
            <w:tcBorders>
              <w:top w:val="nil"/>
              <w:left w:val="nil"/>
              <w:bottom w:val="nil"/>
              <w:right w:val="nil"/>
            </w:tcBorders>
            <w:shd w:val="clear" w:color="000000" w:fill="auto"/>
            <w:noWrap/>
            <w:vAlign w:val="bottom"/>
            <w:hideMark/>
          </w:tcPr>
          <w:p w14:paraId="272BDE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0E89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CF33A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FE4C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BACD5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63CC5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A3ABC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01E0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13A4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899B0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0C61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F650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80FC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6648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E7F55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BC05C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C36E18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2B9C82A"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EF2C1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137A0CF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C5077E9"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614FC1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E18AF8A"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413142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AF8FFE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6D7DEB5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2395493"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0B438"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594EB4B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76B6F4"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455818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F565461"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DF00C9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D20DB2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083FAC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8D613E6"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1C6E7DE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81</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55E082A5"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7.500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100E69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A9AB88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CA5B0B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B79339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3BE3E1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301,08 </w:t>
            </w:r>
          </w:p>
        </w:tc>
        <w:tc>
          <w:tcPr>
            <w:tcW w:w="0" w:type="auto"/>
            <w:vAlign w:val="center"/>
            <w:hideMark/>
          </w:tcPr>
          <w:p w14:paraId="4461D93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DB708CA"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47C65C5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1FD20E5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301,08 </w:t>
            </w:r>
          </w:p>
        </w:tc>
        <w:tc>
          <w:tcPr>
            <w:tcW w:w="0" w:type="auto"/>
            <w:vAlign w:val="center"/>
            <w:hideMark/>
          </w:tcPr>
          <w:p w14:paraId="587DD09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092F3F0"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1D91D7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14CA0F9"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3C82728"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2A50490" w14:textId="77777777" w:rsidTr="00A43C61">
        <w:trPr>
          <w:trHeight w:val="300"/>
        </w:trPr>
        <w:tc>
          <w:tcPr>
            <w:tcW w:w="0" w:type="auto"/>
            <w:tcBorders>
              <w:top w:val="nil"/>
              <w:left w:val="nil"/>
              <w:bottom w:val="nil"/>
              <w:right w:val="nil"/>
            </w:tcBorders>
            <w:shd w:val="clear" w:color="000000" w:fill="auto"/>
            <w:noWrap/>
            <w:vAlign w:val="bottom"/>
            <w:hideMark/>
          </w:tcPr>
          <w:p w14:paraId="20A4FF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F71FF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93063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6136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71EF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F938C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03EA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3FAAA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82315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ACAA2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0988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B4E5F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E708A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43B2E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341A2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DBD46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E717BB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7E50AFD" w14:textId="77777777" w:rsidTr="00A43C61">
        <w:trPr>
          <w:trHeight w:val="300"/>
        </w:trPr>
        <w:tc>
          <w:tcPr>
            <w:tcW w:w="0" w:type="auto"/>
            <w:tcBorders>
              <w:top w:val="nil"/>
              <w:left w:val="nil"/>
              <w:bottom w:val="nil"/>
              <w:right w:val="nil"/>
            </w:tcBorders>
            <w:shd w:val="clear" w:color="000000" w:fill="auto"/>
            <w:noWrap/>
            <w:vAlign w:val="bottom"/>
            <w:hideMark/>
          </w:tcPr>
          <w:p w14:paraId="2FACC84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8D107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BD343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89086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1463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2FCC6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C0D8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48B92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F34DB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F8D2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9D1B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274F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2C70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DF8F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8886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AB821D"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CAB6F9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C12A8D9"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34D8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5322D23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9E695F0"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E1306D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AFAE456"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6169CD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C8BF00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6F82E83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8F3C1AB"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E448DA"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ACB99A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D1856F"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3F8EC4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F8C8069"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C270D3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132E55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895769B"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B2F2D6B"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A59A12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82</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0B881B74"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18.000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F91F32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D29F9F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E67F1B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4B0EA0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20EBB6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333,72 </w:t>
            </w:r>
          </w:p>
        </w:tc>
        <w:tc>
          <w:tcPr>
            <w:tcW w:w="0" w:type="auto"/>
            <w:vAlign w:val="center"/>
            <w:hideMark/>
          </w:tcPr>
          <w:p w14:paraId="7A3916D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7F1B73B"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BEE5BE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2498F4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667,43 </w:t>
            </w:r>
          </w:p>
        </w:tc>
        <w:tc>
          <w:tcPr>
            <w:tcW w:w="0" w:type="auto"/>
            <w:vAlign w:val="center"/>
            <w:hideMark/>
          </w:tcPr>
          <w:p w14:paraId="3B0989A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5DE4634"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0F0F592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ADC1DC9"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96F821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3AFD1E8" w14:textId="77777777" w:rsidTr="00A43C61">
        <w:trPr>
          <w:trHeight w:val="300"/>
        </w:trPr>
        <w:tc>
          <w:tcPr>
            <w:tcW w:w="0" w:type="auto"/>
            <w:tcBorders>
              <w:top w:val="nil"/>
              <w:left w:val="nil"/>
              <w:bottom w:val="nil"/>
              <w:right w:val="nil"/>
            </w:tcBorders>
            <w:shd w:val="clear" w:color="000000" w:fill="auto"/>
            <w:noWrap/>
            <w:vAlign w:val="bottom"/>
            <w:hideMark/>
          </w:tcPr>
          <w:p w14:paraId="4B382C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07958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FF5D6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AF866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C3B73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57BF3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4FC12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B2C2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DD6D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AEE0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D809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F64A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9D379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6B09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4820F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24FE90"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746D6E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5CA50A7" w14:textId="77777777" w:rsidTr="00A43C61">
        <w:trPr>
          <w:trHeight w:val="300"/>
        </w:trPr>
        <w:tc>
          <w:tcPr>
            <w:tcW w:w="0" w:type="auto"/>
            <w:tcBorders>
              <w:top w:val="nil"/>
              <w:left w:val="nil"/>
              <w:bottom w:val="nil"/>
              <w:right w:val="nil"/>
            </w:tcBorders>
            <w:shd w:val="clear" w:color="000000" w:fill="auto"/>
            <w:noWrap/>
            <w:vAlign w:val="bottom"/>
            <w:hideMark/>
          </w:tcPr>
          <w:p w14:paraId="6B1497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0A005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BBBF0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9C5CF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A6448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9F7A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22FF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B3F8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5AE7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605B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A46C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D46A1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F751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0E82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B087E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5B171D"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A929E2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27C822A"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4F4A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0A995C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4E41D02"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E39993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2B885E2"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BF52F4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824951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E7826F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C255C8B"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A5F53"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647B35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B8EA2D"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BFC8FB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3218737"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84D23D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265E22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9A1B83B"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426A2A6"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05C014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83</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4AB121C"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MOTOR VENTILADOR DA EVAPORADORA - </w:t>
            </w:r>
            <w:r w:rsidRPr="00A43C61">
              <w:rPr>
                <w:rFonts w:ascii="Times New Roman" w:eastAsia="Times New Roman" w:hAnsi="Times New Roman" w:cs="Times New Roman"/>
                <w:sz w:val="22"/>
                <w:szCs w:val="22"/>
              </w:rPr>
              <w:lastRenderedPageBreak/>
              <w:t>CAPACIDADE: 28.000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1E290E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BDE4B8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A056BD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D05F39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85F9AD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767,06 </w:t>
            </w:r>
          </w:p>
        </w:tc>
        <w:tc>
          <w:tcPr>
            <w:tcW w:w="0" w:type="auto"/>
            <w:vAlign w:val="center"/>
            <w:hideMark/>
          </w:tcPr>
          <w:p w14:paraId="36C3E4A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D3C1526"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293A699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0F16A9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767,06 </w:t>
            </w:r>
          </w:p>
        </w:tc>
        <w:tc>
          <w:tcPr>
            <w:tcW w:w="0" w:type="auto"/>
            <w:vAlign w:val="center"/>
            <w:hideMark/>
          </w:tcPr>
          <w:p w14:paraId="08923D0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2747D03"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5044A5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0A3D47B"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81B180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63C8179" w14:textId="77777777" w:rsidTr="00A43C61">
        <w:trPr>
          <w:trHeight w:val="300"/>
        </w:trPr>
        <w:tc>
          <w:tcPr>
            <w:tcW w:w="0" w:type="auto"/>
            <w:tcBorders>
              <w:top w:val="nil"/>
              <w:left w:val="nil"/>
              <w:bottom w:val="nil"/>
              <w:right w:val="nil"/>
            </w:tcBorders>
            <w:shd w:val="clear" w:color="000000" w:fill="auto"/>
            <w:noWrap/>
            <w:vAlign w:val="bottom"/>
            <w:hideMark/>
          </w:tcPr>
          <w:p w14:paraId="39ECA6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B2083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F272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2686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0A8D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D591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3D57E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6189F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F59A4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2D34D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5117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F17D4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60A6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DE5B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6724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E353D9"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214779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5229AA9" w14:textId="77777777" w:rsidTr="00A43C61">
        <w:trPr>
          <w:trHeight w:val="300"/>
        </w:trPr>
        <w:tc>
          <w:tcPr>
            <w:tcW w:w="0" w:type="auto"/>
            <w:tcBorders>
              <w:top w:val="nil"/>
              <w:left w:val="nil"/>
              <w:bottom w:val="nil"/>
              <w:right w:val="nil"/>
            </w:tcBorders>
            <w:shd w:val="clear" w:color="000000" w:fill="auto"/>
            <w:noWrap/>
            <w:vAlign w:val="bottom"/>
            <w:hideMark/>
          </w:tcPr>
          <w:p w14:paraId="7A3FB97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BB51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3F7AC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54E2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9198D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A2A5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A143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AC1B4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A0526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8730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656F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8359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FED0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8EE17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6C02A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AE562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32CB4D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835D44F"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4173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5B4B804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A861CAE"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607321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D18EE46"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079D86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D70EE7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70794AC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5A688F1"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EC0D4"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AD84EA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74EE52B"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8BA5D9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0A541D3"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EDAF8B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184861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4199CF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8D490DF"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0E052A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84</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8CFA6FC"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MOTOR VENTILADOR DA EVAPORADORA - CAPACIDADE: 60.000 BTUS - TIPO: AR CENTRAL MULTI SPLIT </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145F4F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3D4018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74C32D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1468FC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B05EDC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775,05 </w:t>
            </w:r>
          </w:p>
        </w:tc>
        <w:tc>
          <w:tcPr>
            <w:tcW w:w="0" w:type="auto"/>
            <w:vAlign w:val="center"/>
            <w:hideMark/>
          </w:tcPr>
          <w:p w14:paraId="7D7FBF2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BA8D036"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DC6938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615833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2.325,15 </w:t>
            </w:r>
          </w:p>
        </w:tc>
        <w:tc>
          <w:tcPr>
            <w:tcW w:w="0" w:type="auto"/>
            <w:vAlign w:val="center"/>
            <w:hideMark/>
          </w:tcPr>
          <w:p w14:paraId="4256EC0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30F80AD"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648660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27F268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2F52EC1"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2ECBE12" w14:textId="77777777" w:rsidTr="00A43C61">
        <w:trPr>
          <w:trHeight w:val="300"/>
        </w:trPr>
        <w:tc>
          <w:tcPr>
            <w:tcW w:w="0" w:type="auto"/>
            <w:tcBorders>
              <w:top w:val="nil"/>
              <w:left w:val="nil"/>
              <w:bottom w:val="nil"/>
              <w:right w:val="nil"/>
            </w:tcBorders>
            <w:shd w:val="clear" w:color="000000" w:fill="auto"/>
            <w:noWrap/>
            <w:vAlign w:val="bottom"/>
            <w:hideMark/>
          </w:tcPr>
          <w:p w14:paraId="04C8292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E0129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351B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5EC9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63E82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CDAE5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A5B3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D18CE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1640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C285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8DE9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3DF67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2411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B60FE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8BDF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09937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C6AA94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557F007" w14:textId="77777777" w:rsidTr="00A43C61">
        <w:trPr>
          <w:trHeight w:val="300"/>
        </w:trPr>
        <w:tc>
          <w:tcPr>
            <w:tcW w:w="0" w:type="auto"/>
            <w:tcBorders>
              <w:top w:val="nil"/>
              <w:left w:val="nil"/>
              <w:bottom w:val="nil"/>
              <w:right w:val="nil"/>
            </w:tcBorders>
            <w:shd w:val="clear" w:color="000000" w:fill="auto"/>
            <w:noWrap/>
            <w:vAlign w:val="bottom"/>
            <w:hideMark/>
          </w:tcPr>
          <w:p w14:paraId="4F4471A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C83D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E96C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006F3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B62F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38AC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4F66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1C2B3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B3D53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06B9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10EBB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30AE9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A5C2A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2929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1E93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206AE4"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4B16AB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7A0000C"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03EE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239A994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CF840AA"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AD5B93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42F2568"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FBAE9F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0AF554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5167010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B8D606E"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ED2A1"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2F53578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50FB15"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CBD1AD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DBB6526"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92441B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EFACED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6DD1C2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7D8B154"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19B91D3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85</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6DA2F590"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60.000 BTUS - TIPO: SPLIT K7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FB377B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4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303AE2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F3DA4E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AEC005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AD6F6E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775,05 </w:t>
            </w:r>
          </w:p>
        </w:tc>
        <w:tc>
          <w:tcPr>
            <w:tcW w:w="0" w:type="auto"/>
            <w:vAlign w:val="center"/>
            <w:hideMark/>
          </w:tcPr>
          <w:p w14:paraId="33CA02C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C1A5911"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F17D01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F96BD6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3.100,20 </w:t>
            </w:r>
          </w:p>
        </w:tc>
        <w:tc>
          <w:tcPr>
            <w:tcW w:w="0" w:type="auto"/>
            <w:vAlign w:val="center"/>
            <w:hideMark/>
          </w:tcPr>
          <w:p w14:paraId="64ECD0F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667138A"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49D7D53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81C6CEF"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58BFC9D"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86CC196" w14:textId="77777777" w:rsidTr="00A43C61">
        <w:trPr>
          <w:trHeight w:val="300"/>
        </w:trPr>
        <w:tc>
          <w:tcPr>
            <w:tcW w:w="0" w:type="auto"/>
            <w:tcBorders>
              <w:top w:val="nil"/>
              <w:left w:val="nil"/>
              <w:bottom w:val="nil"/>
              <w:right w:val="nil"/>
            </w:tcBorders>
            <w:shd w:val="clear" w:color="000000" w:fill="auto"/>
            <w:noWrap/>
            <w:vAlign w:val="bottom"/>
            <w:hideMark/>
          </w:tcPr>
          <w:p w14:paraId="0B655C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9638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F6EE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283C2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9973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EFBC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2808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D199F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0CE9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54B0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FA40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8ED90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28A8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CC714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218CB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1F90CE"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F03309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9BD15DC" w14:textId="77777777" w:rsidTr="00A43C61">
        <w:trPr>
          <w:trHeight w:val="300"/>
        </w:trPr>
        <w:tc>
          <w:tcPr>
            <w:tcW w:w="0" w:type="auto"/>
            <w:tcBorders>
              <w:top w:val="nil"/>
              <w:left w:val="nil"/>
              <w:bottom w:val="nil"/>
              <w:right w:val="nil"/>
            </w:tcBorders>
            <w:shd w:val="clear" w:color="000000" w:fill="auto"/>
            <w:noWrap/>
            <w:vAlign w:val="bottom"/>
            <w:hideMark/>
          </w:tcPr>
          <w:p w14:paraId="7F4B8D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7D8B3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5226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9909F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1F8D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8E4D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4200A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1FC5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F27B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6821F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EC55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A290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81D7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3A07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4BA0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57DB8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A8CE1B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34D5FDE"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C589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CE041A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2434324"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9737AA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E34D920"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C7A483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A302FA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45A202A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BF67268"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63AA40"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5C875AF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B9064D"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83392A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D8D48D0"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02F25F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BD106E4"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D024AA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C137189"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188FF14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85</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6528D191"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60.000 BTUS - TIPO: SPLIT K7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9FC832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4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740B3C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83DCB1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5A5C7A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3E8A99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775,05 </w:t>
            </w:r>
          </w:p>
        </w:tc>
        <w:tc>
          <w:tcPr>
            <w:tcW w:w="0" w:type="auto"/>
            <w:vAlign w:val="center"/>
            <w:hideMark/>
          </w:tcPr>
          <w:p w14:paraId="2FBE8C2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4EE5C1D"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0F7658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DFF57F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3.100,20 </w:t>
            </w:r>
          </w:p>
        </w:tc>
        <w:tc>
          <w:tcPr>
            <w:tcW w:w="0" w:type="auto"/>
            <w:vAlign w:val="center"/>
            <w:hideMark/>
          </w:tcPr>
          <w:p w14:paraId="07DF849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8F5A882"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750946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95A4BC0"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818C2CB"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C901643" w14:textId="77777777" w:rsidTr="00A43C61">
        <w:trPr>
          <w:trHeight w:val="300"/>
        </w:trPr>
        <w:tc>
          <w:tcPr>
            <w:tcW w:w="0" w:type="auto"/>
            <w:tcBorders>
              <w:top w:val="nil"/>
              <w:left w:val="nil"/>
              <w:bottom w:val="nil"/>
              <w:right w:val="nil"/>
            </w:tcBorders>
            <w:shd w:val="clear" w:color="000000" w:fill="auto"/>
            <w:noWrap/>
            <w:vAlign w:val="bottom"/>
            <w:hideMark/>
          </w:tcPr>
          <w:p w14:paraId="734E56F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6C515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78AB2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4AD46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C2659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BFBE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FCF9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069AE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72AE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A2D8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5456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784B9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F884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EE8FE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149A1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675AA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B0CFE9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1F67028" w14:textId="77777777" w:rsidTr="00A43C61">
        <w:trPr>
          <w:trHeight w:val="300"/>
        </w:trPr>
        <w:tc>
          <w:tcPr>
            <w:tcW w:w="0" w:type="auto"/>
            <w:tcBorders>
              <w:top w:val="nil"/>
              <w:left w:val="nil"/>
              <w:bottom w:val="nil"/>
              <w:right w:val="nil"/>
            </w:tcBorders>
            <w:shd w:val="clear" w:color="000000" w:fill="auto"/>
            <w:noWrap/>
            <w:vAlign w:val="bottom"/>
            <w:hideMark/>
          </w:tcPr>
          <w:p w14:paraId="6EB2EAB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E381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F420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8E976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521A6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CC147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3B2A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DEF17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E295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89B60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1A0E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B1E9A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5D67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4E52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B23E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05D53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DD1BAC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928EFF9"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973B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651819E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8A598A3"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3DDA57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922AB6A"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216D6C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13A5EE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7573F6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C9DA6F3"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ADFDA"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24BA711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91FA85"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E44856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5BE8606"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9288A9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358B638"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D53382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BCFE53F"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471AAB7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86</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652FEEEE"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7.500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AEE1B5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B9BD49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438563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04F506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DCC0E2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521,98 </w:t>
            </w:r>
          </w:p>
        </w:tc>
        <w:tc>
          <w:tcPr>
            <w:tcW w:w="0" w:type="auto"/>
            <w:vAlign w:val="center"/>
            <w:hideMark/>
          </w:tcPr>
          <w:p w14:paraId="5848CC3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1EEF893"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19A9EB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3C7C3F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1.043,97 </w:t>
            </w:r>
          </w:p>
        </w:tc>
        <w:tc>
          <w:tcPr>
            <w:tcW w:w="0" w:type="auto"/>
            <w:vAlign w:val="center"/>
            <w:hideMark/>
          </w:tcPr>
          <w:p w14:paraId="31B6EEA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AF2F00B"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7C3132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1C32472"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65A22B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CA419DF" w14:textId="77777777" w:rsidTr="00A43C61">
        <w:trPr>
          <w:trHeight w:val="300"/>
        </w:trPr>
        <w:tc>
          <w:tcPr>
            <w:tcW w:w="0" w:type="auto"/>
            <w:tcBorders>
              <w:top w:val="nil"/>
              <w:left w:val="nil"/>
              <w:bottom w:val="nil"/>
              <w:right w:val="nil"/>
            </w:tcBorders>
            <w:shd w:val="clear" w:color="000000" w:fill="auto"/>
            <w:noWrap/>
            <w:vAlign w:val="bottom"/>
            <w:hideMark/>
          </w:tcPr>
          <w:p w14:paraId="44EFB1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8712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EDC4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A9504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78AD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A2D4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BDC2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D03C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B13A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0F02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CEFB0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800B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362D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8BA1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BBC5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A3444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87FDF3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0908C41" w14:textId="77777777" w:rsidTr="00A43C61">
        <w:trPr>
          <w:trHeight w:val="300"/>
        </w:trPr>
        <w:tc>
          <w:tcPr>
            <w:tcW w:w="0" w:type="auto"/>
            <w:tcBorders>
              <w:top w:val="nil"/>
              <w:left w:val="nil"/>
              <w:bottom w:val="nil"/>
              <w:right w:val="nil"/>
            </w:tcBorders>
            <w:shd w:val="clear" w:color="000000" w:fill="auto"/>
            <w:noWrap/>
            <w:vAlign w:val="bottom"/>
            <w:hideMark/>
          </w:tcPr>
          <w:p w14:paraId="6E8183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A7A9B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2703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C721E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6D91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64BD5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C132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B204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725C6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505A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AE99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3E12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5875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97977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9A30C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4D405E"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6AB315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23E4296"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61758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9E7773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FD46BE4"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33BE28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B6ECABC"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46458C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8AE92E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6C465BD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06BBC4C"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8D5B86"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0EFCCDC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6F9B5F"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BA84EF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2E98609"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3C7E53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6B1D9B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FFAB7D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C0CBD4D"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0239FD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87</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1B84BEF"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9.000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645CC4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5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EBB232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C3F603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65ACC7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461AFD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509,49 </w:t>
            </w:r>
          </w:p>
        </w:tc>
        <w:tc>
          <w:tcPr>
            <w:tcW w:w="0" w:type="auto"/>
            <w:vAlign w:val="center"/>
            <w:hideMark/>
          </w:tcPr>
          <w:p w14:paraId="12A3AC1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86F1507"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FC7047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1104479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2.547,46 </w:t>
            </w:r>
          </w:p>
        </w:tc>
        <w:tc>
          <w:tcPr>
            <w:tcW w:w="0" w:type="auto"/>
            <w:vAlign w:val="center"/>
            <w:hideMark/>
          </w:tcPr>
          <w:p w14:paraId="6C3B426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D6B5364"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8867C9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A669EE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DEAA29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122DC69" w14:textId="77777777" w:rsidTr="00A43C61">
        <w:trPr>
          <w:trHeight w:val="300"/>
        </w:trPr>
        <w:tc>
          <w:tcPr>
            <w:tcW w:w="0" w:type="auto"/>
            <w:tcBorders>
              <w:top w:val="nil"/>
              <w:left w:val="nil"/>
              <w:bottom w:val="nil"/>
              <w:right w:val="nil"/>
            </w:tcBorders>
            <w:shd w:val="clear" w:color="000000" w:fill="auto"/>
            <w:noWrap/>
            <w:vAlign w:val="bottom"/>
            <w:hideMark/>
          </w:tcPr>
          <w:p w14:paraId="596AFE7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B00A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801A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90190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1D58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E52F0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4914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A361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DB0C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888F1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E5356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3F5D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F4EAF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E6485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72FA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082925"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01F704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476E613" w14:textId="77777777" w:rsidTr="00A43C61">
        <w:trPr>
          <w:trHeight w:val="300"/>
        </w:trPr>
        <w:tc>
          <w:tcPr>
            <w:tcW w:w="0" w:type="auto"/>
            <w:tcBorders>
              <w:top w:val="nil"/>
              <w:left w:val="nil"/>
              <w:bottom w:val="nil"/>
              <w:right w:val="nil"/>
            </w:tcBorders>
            <w:shd w:val="clear" w:color="000000" w:fill="auto"/>
            <w:noWrap/>
            <w:vAlign w:val="bottom"/>
            <w:hideMark/>
          </w:tcPr>
          <w:p w14:paraId="516E7D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D999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E613F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98C9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88DD6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A275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8D70D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2FCE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0303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B2E4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F75B0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6BF8E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389C3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CD01A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C650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F99C0D"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0E4615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12B52EC"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654BD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191AF7A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A9ABFBE"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DBAB73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F136EA1"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787F26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56C149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E5DD7C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804EAE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8DD9C"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2FA742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46C4C7"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EF7BA2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0ACEB98"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4D6EB0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4025577"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895705F"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7AC06B8"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FB4FD4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88</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5D64962E"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12.000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6E24E6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19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2E5E01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7D3A28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D10229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F0CB2A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465,84 </w:t>
            </w:r>
          </w:p>
        </w:tc>
        <w:tc>
          <w:tcPr>
            <w:tcW w:w="0" w:type="auto"/>
            <w:vAlign w:val="center"/>
            <w:hideMark/>
          </w:tcPr>
          <w:p w14:paraId="552DC35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E66B146"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D8AB56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D5F2F1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8.850,91 </w:t>
            </w:r>
          </w:p>
        </w:tc>
        <w:tc>
          <w:tcPr>
            <w:tcW w:w="0" w:type="auto"/>
            <w:vAlign w:val="center"/>
            <w:hideMark/>
          </w:tcPr>
          <w:p w14:paraId="579DDE5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FCD474A"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4ABC13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C1F4AD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78621D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256A30D" w14:textId="77777777" w:rsidTr="00A43C61">
        <w:trPr>
          <w:trHeight w:val="300"/>
        </w:trPr>
        <w:tc>
          <w:tcPr>
            <w:tcW w:w="0" w:type="auto"/>
            <w:tcBorders>
              <w:top w:val="nil"/>
              <w:left w:val="nil"/>
              <w:bottom w:val="nil"/>
              <w:right w:val="nil"/>
            </w:tcBorders>
            <w:shd w:val="clear" w:color="000000" w:fill="auto"/>
            <w:noWrap/>
            <w:vAlign w:val="bottom"/>
            <w:hideMark/>
          </w:tcPr>
          <w:p w14:paraId="4134CA5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4300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7D2EC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7985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0D0C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AC92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6B0B6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A262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ACF6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7396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69B0E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B4D0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C119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FEFC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30AF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B93C2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0456C4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06CFB9E" w14:textId="77777777" w:rsidTr="00A43C61">
        <w:trPr>
          <w:trHeight w:val="300"/>
        </w:trPr>
        <w:tc>
          <w:tcPr>
            <w:tcW w:w="0" w:type="auto"/>
            <w:tcBorders>
              <w:top w:val="nil"/>
              <w:left w:val="nil"/>
              <w:bottom w:val="nil"/>
              <w:right w:val="nil"/>
            </w:tcBorders>
            <w:shd w:val="clear" w:color="000000" w:fill="auto"/>
            <w:noWrap/>
            <w:vAlign w:val="bottom"/>
            <w:hideMark/>
          </w:tcPr>
          <w:p w14:paraId="70B9EE5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FA019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1B99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EE03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187B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4F5A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62CCF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5E01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7B39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54345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69F1F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742E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363BE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A6186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0282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5FECF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5120C4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47FD10F"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DCCB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66A36D1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69DA2D7"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87CD98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8B15467"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5FFB6C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E13D57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9F0587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20D070C"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40CE2"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2EF0B2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78C855B"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4E4BCE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62F3F95"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DA71F4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F67D31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D18F8C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E09619A"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18D40A8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89</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9A505EF"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18.000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AE1655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8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3F960F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109E3E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37A198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E30F6A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515,37 </w:t>
            </w:r>
          </w:p>
        </w:tc>
        <w:tc>
          <w:tcPr>
            <w:tcW w:w="0" w:type="auto"/>
            <w:vAlign w:val="center"/>
            <w:hideMark/>
          </w:tcPr>
          <w:p w14:paraId="5774270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2D5460C"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8F21DA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B69295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4.122,95 </w:t>
            </w:r>
          </w:p>
        </w:tc>
        <w:tc>
          <w:tcPr>
            <w:tcW w:w="0" w:type="auto"/>
            <w:vAlign w:val="center"/>
            <w:hideMark/>
          </w:tcPr>
          <w:p w14:paraId="7C6326D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D8949FF"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4AECE24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CB25054"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FC0ABBD"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E215567" w14:textId="77777777" w:rsidTr="00A43C61">
        <w:trPr>
          <w:trHeight w:val="300"/>
        </w:trPr>
        <w:tc>
          <w:tcPr>
            <w:tcW w:w="0" w:type="auto"/>
            <w:tcBorders>
              <w:top w:val="nil"/>
              <w:left w:val="nil"/>
              <w:bottom w:val="nil"/>
              <w:right w:val="nil"/>
            </w:tcBorders>
            <w:shd w:val="clear" w:color="000000" w:fill="auto"/>
            <w:noWrap/>
            <w:vAlign w:val="bottom"/>
            <w:hideMark/>
          </w:tcPr>
          <w:p w14:paraId="16E8C1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5E0E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6730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C772B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8A00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42E72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AB82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C07B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3C23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3BA6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5EF25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8463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EAFD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FA887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51B4E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9648A0"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26D173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0B02581" w14:textId="77777777" w:rsidTr="00A43C61">
        <w:trPr>
          <w:trHeight w:val="300"/>
        </w:trPr>
        <w:tc>
          <w:tcPr>
            <w:tcW w:w="0" w:type="auto"/>
            <w:tcBorders>
              <w:top w:val="nil"/>
              <w:left w:val="nil"/>
              <w:bottom w:val="nil"/>
              <w:right w:val="nil"/>
            </w:tcBorders>
            <w:shd w:val="clear" w:color="000000" w:fill="auto"/>
            <w:noWrap/>
            <w:vAlign w:val="bottom"/>
            <w:hideMark/>
          </w:tcPr>
          <w:p w14:paraId="3FD62C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8772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5358C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80E63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0BA5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E6F4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47CE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C613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F22C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9F887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4458B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0D14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C5B0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15B59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E3C5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1259C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60BE07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C557729"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96A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BEEBDB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0F0C86E"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046119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B1D5100"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EB95EF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87D0E2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7094177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3CD86BE"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969FC"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4AF3DFC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DBEF05"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86D489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38798E9"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401EF7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94BC938"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B735D4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D635791"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EB6F1B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90</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B644A14"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19.800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517AD57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05C9F0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C4DDD7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235AC8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0291E9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570,74 </w:t>
            </w:r>
          </w:p>
        </w:tc>
        <w:tc>
          <w:tcPr>
            <w:tcW w:w="0" w:type="auto"/>
            <w:vAlign w:val="center"/>
            <w:hideMark/>
          </w:tcPr>
          <w:p w14:paraId="6486AB3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D323265"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7230F7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71463F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570,74 </w:t>
            </w:r>
          </w:p>
        </w:tc>
        <w:tc>
          <w:tcPr>
            <w:tcW w:w="0" w:type="auto"/>
            <w:vAlign w:val="center"/>
            <w:hideMark/>
          </w:tcPr>
          <w:p w14:paraId="144C465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347B426"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9C4238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494064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DC0AA08"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913B315" w14:textId="77777777" w:rsidTr="00A43C61">
        <w:trPr>
          <w:trHeight w:val="300"/>
        </w:trPr>
        <w:tc>
          <w:tcPr>
            <w:tcW w:w="0" w:type="auto"/>
            <w:tcBorders>
              <w:top w:val="nil"/>
              <w:left w:val="nil"/>
              <w:bottom w:val="nil"/>
              <w:right w:val="nil"/>
            </w:tcBorders>
            <w:shd w:val="clear" w:color="000000" w:fill="auto"/>
            <w:noWrap/>
            <w:vAlign w:val="bottom"/>
            <w:hideMark/>
          </w:tcPr>
          <w:p w14:paraId="60D6D4F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B50C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B3455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7849A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ADD8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45F21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64486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39486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9B030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D060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21BE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9727C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DD8B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3EA7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AD34F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D5C28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F952E0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A424021" w14:textId="77777777" w:rsidTr="00A43C61">
        <w:trPr>
          <w:trHeight w:val="300"/>
        </w:trPr>
        <w:tc>
          <w:tcPr>
            <w:tcW w:w="0" w:type="auto"/>
            <w:tcBorders>
              <w:top w:val="nil"/>
              <w:left w:val="nil"/>
              <w:bottom w:val="nil"/>
              <w:right w:val="nil"/>
            </w:tcBorders>
            <w:shd w:val="clear" w:color="000000" w:fill="auto"/>
            <w:noWrap/>
            <w:vAlign w:val="bottom"/>
            <w:hideMark/>
          </w:tcPr>
          <w:p w14:paraId="33CA26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2404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D4C6F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E151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03C4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8CC6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A83B5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F9A2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CF27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2A8E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983F9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CB9C6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3B14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A159B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FBD4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24E70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7BF202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F83C5E0"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30D6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C45F2F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2870A07"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198AB0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8E4ED9A"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17BF52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B799D1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738C116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D97F195"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4B0428"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21EB4DF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B1A0777"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09D562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EFF85B6"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BB98C0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83CE9FE"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3E970C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A43B53E"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591BCDE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91</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AB7CD0C"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22.000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84217E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A9CE5B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026938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2F64BE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single" w:sz="4" w:space="0" w:color="auto"/>
              <w:right w:val="single" w:sz="4" w:space="0" w:color="000000"/>
            </w:tcBorders>
            <w:shd w:val="clear" w:color="000000" w:fill="auto"/>
            <w:noWrap/>
            <w:vAlign w:val="center"/>
            <w:hideMark/>
          </w:tcPr>
          <w:p w14:paraId="4DCBB18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513,02 </w:t>
            </w:r>
          </w:p>
        </w:tc>
        <w:tc>
          <w:tcPr>
            <w:tcW w:w="0" w:type="auto"/>
            <w:vAlign w:val="center"/>
            <w:hideMark/>
          </w:tcPr>
          <w:p w14:paraId="1A66F14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279300D"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28CF40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47B592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513,02 </w:t>
            </w:r>
          </w:p>
        </w:tc>
        <w:tc>
          <w:tcPr>
            <w:tcW w:w="0" w:type="auto"/>
            <w:vAlign w:val="center"/>
            <w:hideMark/>
          </w:tcPr>
          <w:p w14:paraId="4B193E5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0DBD644"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E352F2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95EA92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F8B5F8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4C75FC4" w14:textId="77777777" w:rsidTr="00A43C61">
        <w:trPr>
          <w:trHeight w:val="300"/>
        </w:trPr>
        <w:tc>
          <w:tcPr>
            <w:tcW w:w="0" w:type="auto"/>
            <w:tcBorders>
              <w:top w:val="nil"/>
              <w:left w:val="nil"/>
              <w:bottom w:val="nil"/>
              <w:right w:val="nil"/>
            </w:tcBorders>
            <w:shd w:val="clear" w:color="000000" w:fill="auto"/>
            <w:noWrap/>
            <w:vAlign w:val="bottom"/>
            <w:hideMark/>
          </w:tcPr>
          <w:p w14:paraId="6CB7D8F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0AD1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21372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4D3A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CD9C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083E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4EC7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35B6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B581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3E619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329DF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E405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BB513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274C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AABF7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8127D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FE1CEC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5D59443" w14:textId="77777777" w:rsidTr="00A43C61">
        <w:trPr>
          <w:trHeight w:val="300"/>
        </w:trPr>
        <w:tc>
          <w:tcPr>
            <w:tcW w:w="0" w:type="auto"/>
            <w:tcBorders>
              <w:top w:val="nil"/>
              <w:left w:val="nil"/>
              <w:bottom w:val="nil"/>
              <w:right w:val="nil"/>
            </w:tcBorders>
            <w:shd w:val="clear" w:color="000000" w:fill="auto"/>
            <w:noWrap/>
            <w:vAlign w:val="bottom"/>
            <w:hideMark/>
          </w:tcPr>
          <w:p w14:paraId="1FB1E57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BD5C2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850E0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78BF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687B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5FA6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816AB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E889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FAB5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1377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ED99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1506D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B39F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FE8D5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813D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2F1968"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CEE879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9C8854B"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A59C5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56B92D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AEC3444"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29DF47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0B831F3"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561246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ABD3C5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58C0715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93E1F5F"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AE9005"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5FD800B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A0FBDE"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6EB701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1388A68"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122A66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9558E9D"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24CD96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E77810F"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F466FE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92</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C3FDC71"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24.000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58F8A7A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7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643976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A13B13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083702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single" w:sz="4" w:space="0" w:color="auto"/>
              <w:right w:val="single" w:sz="4" w:space="0" w:color="000000"/>
            </w:tcBorders>
            <w:shd w:val="clear" w:color="000000" w:fill="auto"/>
            <w:noWrap/>
            <w:vAlign w:val="center"/>
            <w:hideMark/>
          </w:tcPr>
          <w:p w14:paraId="2D72D09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536,96 </w:t>
            </w:r>
          </w:p>
        </w:tc>
        <w:tc>
          <w:tcPr>
            <w:tcW w:w="0" w:type="auto"/>
            <w:vAlign w:val="center"/>
            <w:hideMark/>
          </w:tcPr>
          <w:p w14:paraId="28B9798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250FE4B"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99F20E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8BEDCF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3.758,69 </w:t>
            </w:r>
          </w:p>
        </w:tc>
        <w:tc>
          <w:tcPr>
            <w:tcW w:w="0" w:type="auto"/>
            <w:vAlign w:val="center"/>
            <w:hideMark/>
          </w:tcPr>
          <w:p w14:paraId="7D2FEAD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5D1740A"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838421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14D1538"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533F88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70BB06F" w14:textId="77777777" w:rsidTr="00A43C61">
        <w:trPr>
          <w:trHeight w:val="300"/>
        </w:trPr>
        <w:tc>
          <w:tcPr>
            <w:tcW w:w="0" w:type="auto"/>
            <w:tcBorders>
              <w:top w:val="nil"/>
              <w:left w:val="nil"/>
              <w:bottom w:val="nil"/>
              <w:right w:val="nil"/>
            </w:tcBorders>
            <w:shd w:val="clear" w:color="000000" w:fill="auto"/>
            <w:noWrap/>
            <w:vAlign w:val="bottom"/>
            <w:hideMark/>
          </w:tcPr>
          <w:p w14:paraId="4F5D4A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0C34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35C7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E3E6DE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0AB8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434D4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F830A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6F2F5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76F6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CF7F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56945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84A6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EF2D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BD00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C9A9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6A6DB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E00FD8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30523CE" w14:textId="77777777" w:rsidTr="00A43C61">
        <w:trPr>
          <w:trHeight w:val="300"/>
        </w:trPr>
        <w:tc>
          <w:tcPr>
            <w:tcW w:w="0" w:type="auto"/>
            <w:tcBorders>
              <w:top w:val="nil"/>
              <w:left w:val="nil"/>
              <w:bottom w:val="nil"/>
              <w:right w:val="nil"/>
            </w:tcBorders>
            <w:shd w:val="clear" w:color="000000" w:fill="auto"/>
            <w:noWrap/>
            <w:vAlign w:val="bottom"/>
            <w:hideMark/>
          </w:tcPr>
          <w:p w14:paraId="467C84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F76EC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6154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E84A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7FC5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C5E3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A73E7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14D83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B68BA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18FE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D73E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7BDB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A40E7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CCC6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E8D8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D3D25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C389DA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3E42905"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B4D5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59138CC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E0B82C8"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AA5151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A27C6F0"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307B11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921994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4901C4B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2CA392C"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699C8"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F4655E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59C332"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6A25E5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E0AB960"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C767C6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89058A9"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4A616E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4640397"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130013D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93</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0506FF0C"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30.000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873293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500926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1FE0DA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A5F9AF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0C8A58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400,72 </w:t>
            </w:r>
          </w:p>
        </w:tc>
        <w:tc>
          <w:tcPr>
            <w:tcW w:w="0" w:type="auto"/>
            <w:vAlign w:val="center"/>
            <w:hideMark/>
          </w:tcPr>
          <w:p w14:paraId="6C834E6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5DBFD13"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0BEA6BA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B2FED0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8.815,84 </w:t>
            </w:r>
          </w:p>
        </w:tc>
        <w:tc>
          <w:tcPr>
            <w:tcW w:w="0" w:type="auto"/>
            <w:vAlign w:val="center"/>
            <w:hideMark/>
          </w:tcPr>
          <w:p w14:paraId="38A53B2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F08EA13"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3887F9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692CA5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868942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A7D40CB" w14:textId="77777777" w:rsidTr="00A43C61">
        <w:trPr>
          <w:trHeight w:val="300"/>
        </w:trPr>
        <w:tc>
          <w:tcPr>
            <w:tcW w:w="0" w:type="auto"/>
            <w:tcBorders>
              <w:top w:val="nil"/>
              <w:left w:val="nil"/>
              <w:bottom w:val="nil"/>
              <w:right w:val="nil"/>
            </w:tcBorders>
            <w:shd w:val="clear" w:color="000000" w:fill="auto"/>
            <w:noWrap/>
            <w:vAlign w:val="bottom"/>
            <w:hideMark/>
          </w:tcPr>
          <w:p w14:paraId="340894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82567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F063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2E9AE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F982F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20DD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E5CB7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BB208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DB601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013D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94A8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0CAAE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05C1C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E6CE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89DFC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598C69"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B6C72C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47BA041" w14:textId="77777777" w:rsidTr="00A43C61">
        <w:trPr>
          <w:trHeight w:val="300"/>
        </w:trPr>
        <w:tc>
          <w:tcPr>
            <w:tcW w:w="0" w:type="auto"/>
            <w:tcBorders>
              <w:top w:val="nil"/>
              <w:left w:val="nil"/>
              <w:bottom w:val="nil"/>
              <w:right w:val="nil"/>
            </w:tcBorders>
            <w:shd w:val="clear" w:color="000000" w:fill="auto"/>
            <w:noWrap/>
            <w:vAlign w:val="bottom"/>
            <w:hideMark/>
          </w:tcPr>
          <w:p w14:paraId="622BA4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53C7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23027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236B4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D72B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AEB9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04F3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0565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2512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3A7F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310E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15541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46C0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5C946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B554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6E4DF5"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FB16BA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7593BB7"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FCC6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A128A9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45C0C56"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A5229A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D144FB8"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F43293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E905DD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036C287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AAEF3D5"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54B731"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E04B93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42CB87"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B86AB6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86B1C9D"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035665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BA4C184"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AA0ECF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FD14842"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4CCE5D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94</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39AD43A"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57.000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5CCB4F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94790B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986C72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2929F0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DEC69A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752,68 </w:t>
            </w:r>
          </w:p>
        </w:tc>
        <w:tc>
          <w:tcPr>
            <w:tcW w:w="0" w:type="auto"/>
            <w:vAlign w:val="center"/>
            <w:hideMark/>
          </w:tcPr>
          <w:p w14:paraId="419DDA6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B611F06"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ACE02C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C4EC28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752,68 </w:t>
            </w:r>
          </w:p>
        </w:tc>
        <w:tc>
          <w:tcPr>
            <w:tcW w:w="0" w:type="auto"/>
            <w:vAlign w:val="center"/>
            <w:hideMark/>
          </w:tcPr>
          <w:p w14:paraId="048A5EB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95832C7"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67F0030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DB0A87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D3C9CC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3D0EFFC" w14:textId="77777777" w:rsidTr="00A43C61">
        <w:trPr>
          <w:trHeight w:val="300"/>
        </w:trPr>
        <w:tc>
          <w:tcPr>
            <w:tcW w:w="0" w:type="auto"/>
            <w:tcBorders>
              <w:top w:val="nil"/>
              <w:left w:val="nil"/>
              <w:bottom w:val="nil"/>
              <w:right w:val="nil"/>
            </w:tcBorders>
            <w:shd w:val="clear" w:color="000000" w:fill="auto"/>
            <w:noWrap/>
            <w:vAlign w:val="bottom"/>
            <w:hideMark/>
          </w:tcPr>
          <w:p w14:paraId="67A0A8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75B66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E31D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FC1F6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4CFC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8CC92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0EB3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1AE4C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C8267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78CA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0D86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FACE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CD3F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0EC0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09625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0E2986"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45BE0E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4C22402" w14:textId="77777777" w:rsidTr="00A43C61">
        <w:trPr>
          <w:trHeight w:val="300"/>
        </w:trPr>
        <w:tc>
          <w:tcPr>
            <w:tcW w:w="0" w:type="auto"/>
            <w:tcBorders>
              <w:top w:val="nil"/>
              <w:left w:val="nil"/>
              <w:bottom w:val="nil"/>
              <w:right w:val="nil"/>
            </w:tcBorders>
            <w:shd w:val="clear" w:color="000000" w:fill="auto"/>
            <w:noWrap/>
            <w:vAlign w:val="bottom"/>
            <w:hideMark/>
          </w:tcPr>
          <w:p w14:paraId="31939B7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C02D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9B787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69BDE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A742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9FAA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60908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95D9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CA7A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C20DF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9EDF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0152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B782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17D2D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0002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5ABFC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F7C0B1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E3DFF74"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C327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E592C5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E05E989"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3DCD28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9859A3A"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57A6F5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50E7FB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0846C69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986077C"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7DC222"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28D66A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5A7AF0A"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CF3107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3CA71A0"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875F84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0C22D30"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44C2DC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4F65134"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55DA089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95</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88921B0"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57.000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FDE2EB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9B1CFE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582CDE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622EFA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5511C2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752,68 </w:t>
            </w:r>
          </w:p>
        </w:tc>
        <w:tc>
          <w:tcPr>
            <w:tcW w:w="0" w:type="auto"/>
            <w:vAlign w:val="center"/>
            <w:hideMark/>
          </w:tcPr>
          <w:p w14:paraId="03B2FF3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554C7B7"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895F86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C67705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2.258,05 </w:t>
            </w:r>
          </w:p>
        </w:tc>
        <w:tc>
          <w:tcPr>
            <w:tcW w:w="0" w:type="auto"/>
            <w:vAlign w:val="center"/>
            <w:hideMark/>
          </w:tcPr>
          <w:p w14:paraId="174CB8A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1CC70A1"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07EAAA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6655CD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9A6DF2D"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B3723FB" w14:textId="77777777" w:rsidTr="00A43C61">
        <w:trPr>
          <w:trHeight w:val="300"/>
        </w:trPr>
        <w:tc>
          <w:tcPr>
            <w:tcW w:w="0" w:type="auto"/>
            <w:tcBorders>
              <w:top w:val="nil"/>
              <w:left w:val="nil"/>
              <w:bottom w:val="nil"/>
              <w:right w:val="nil"/>
            </w:tcBorders>
            <w:shd w:val="clear" w:color="000000" w:fill="auto"/>
            <w:noWrap/>
            <w:vAlign w:val="bottom"/>
            <w:hideMark/>
          </w:tcPr>
          <w:p w14:paraId="0B099B9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A1E3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A7D0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F1774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7A6D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CDB8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1B75E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8750A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2DC4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D648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B925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D646E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6B49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FD687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9CA9F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32412D"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7FB354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7AC5475" w14:textId="77777777" w:rsidTr="00A43C61">
        <w:trPr>
          <w:trHeight w:val="300"/>
        </w:trPr>
        <w:tc>
          <w:tcPr>
            <w:tcW w:w="0" w:type="auto"/>
            <w:tcBorders>
              <w:top w:val="nil"/>
              <w:left w:val="nil"/>
              <w:bottom w:val="nil"/>
              <w:right w:val="nil"/>
            </w:tcBorders>
            <w:shd w:val="clear" w:color="000000" w:fill="auto"/>
            <w:noWrap/>
            <w:vAlign w:val="bottom"/>
            <w:hideMark/>
          </w:tcPr>
          <w:p w14:paraId="1D6C297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7F15B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71E2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01B55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96FA2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07E7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3B07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99A98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09AF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A587E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5C16D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E41E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76C94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1529C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F151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E3959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8EF195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F592C25"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E04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2318BA1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6A8DED4"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7791AE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C099FA8"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83EA90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6E83A5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61283D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150057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FF5B24"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0158237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D542B5F"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110B16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871C1B9"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F21B27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AC8F9C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B23A3C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F374E16"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5EF0C0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96</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EAD92A1"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EVAPORADORA - CAPACIDADE: 48.000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3DF10C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F9306B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675A0A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9A1F2E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4F04A8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832,13 </w:t>
            </w:r>
          </w:p>
        </w:tc>
        <w:tc>
          <w:tcPr>
            <w:tcW w:w="0" w:type="auto"/>
            <w:vAlign w:val="center"/>
            <w:hideMark/>
          </w:tcPr>
          <w:p w14:paraId="1168093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D63844F"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7BB958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2645FB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1.664,27 </w:t>
            </w:r>
          </w:p>
        </w:tc>
        <w:tc>
          <w:tcPr>
            <w:tcW w:w="0" w:type="auto"/>
            <w:vAlign w:val="center"/>
            <w:hideMark/>
          </w:tcPr>
          <w:p w14:paraId="7FB7E89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45AD172"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DD7AA3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5AA89F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A7C0F1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203ABFF" w14:textId="77777777" w:rsidTr="00A43C61">
        <w:trPr>
          <w:trHeight w:val="300"/>
        </w:trPr>
        <w:tc>
          <w:tcPr>
            <w:tcW w:w="0" w:type="auto"/>
            <w:tcBorders>
              <w:top w:val="nil"/>
              <w:left w:val="nil"/>
              <w:bottom w:val="nil"/>
              <w:right w:val="nil"/>
            </w:tcBorders>
            <w:shd w:val="clear" w:color="000000" w:fill="auto"/>
            <w:noWrap/>
            <w:vAlign w:val="bottom"/>
            <w:hideMark/>
          </w:tcPr>
          <w:p w14:paraId="3B21ED3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951E0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AEF43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DB1E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35682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8E9AA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2FDD5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4C60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154F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A3D33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EB2A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D575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0D763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7C7A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62A09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B85C6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4BD020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B7412E6" w14:textId="77777777" w:rsidTr="00A43C61">
        <w:trPr>
          <w:trHeight w:val="300"/>
        </w:trPr>
        <w:tc>
          <w:tcPr>
            <w:tcW w:w="0" w:type="auto"/>
            <w:gridSpan w:val="14"/>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1EA2D3B"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TOTAL GERAL DAS SOMAS DAS PEÇAS - MOTOR VENTILADOR DA EVAPORADORA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FD5F0E0"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 xml:space="preserve"> R$         45.159,71 </w:t>
            </w:r>
          </w:p>
        </w:tc>
        <w:tc>
          <w:tcPr>
            <w:tcW w:w="0" w:type="auto"/>
            <w:vAlign w:val="center"/>
            <w:hideMark/>
          </w:tcPr>
          <w:p w14:paraId="3D867CF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03CDE9D" w14:textId="77777777" w:rsidTr="00A43C61">
        <w:trPr>
          <w:trHeight w:val="300"/>
        </w:trPr>
        <w:tc>
          <w:tcPr>
            <w:tcW w:w="0" w:type="auto"/>
            <w:gridSpan w:val="14"/>
            <w:vMerge/>
            <w:tcBorders>
              <w:top w:val="single" w:sz="4" w:space="0" w:color="auto"/>
              <w:left w:val="single" w:sz="4" w:space="0" w:color="auto"/>
              <w:bottom w:val="single" w:sz="4" w:space="0" w:color="000000"/>
              <w:right w:val="single" w:sz="4" w:space="0" w:color="000000"/>
            </w:tcBorders>
            <w:vAlign w:val="center"/>
            <w:hideMark/>
          </w:tcPr>
          <w:p w14:paraId="5F05EA3A" w14:textId="77777777" w:rsidR="00A43C61" w:rsidRPr="00A43C61" w:rsidRDefault="00A43C61" w:rsidP="00A43C61">
            <w:pPr>
              <w:rPr>
                <w:rFonts w:ascii="Times New Roman" w:eastAsia="Times New Roman" w:hAnsi="Times New Roman" w:cs="Times New Roman"/>
                <w:b/>
                <w:bCs/>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0F7A9D6" w14:textId="77777777" w:rsidR="00A43C61" w:rsidRPr="00A43C61" w:rsidRDefault="00A43C61" w:rsidP="00A43C61">
            <w:pPr>
              <w:rPr>
                <w:rFonts w:ascii="Times New Roman" w:eastAsia="Times New Roman" w:hAnsi="Times New Roman" w:cs="Times New Roman"/>
                <w:b/>
                <w:bCs/>
                <w:sz w:val="22"/>
                <w:szCs w:val="22"/>
              </w:rPr>
            </w:pPr>
          </w:p>
        </w:tc>
        <w:tc>
          <w:tcPr>
            <w:tcW w:w="0" w:type="auto"/>
            <w:tcBorders>
              <w:top w:val="nil"/>
              <w:left w:val="nil"/>
              <w:bottom w:val="nil"/>
              <w:right w:val="nil"/>
            </w:tcBorders>
            <w:shd w:val="clear" w:color="auto" w:fill="auto"/>
            <w:noWrap/>
            <w:vAlign w:val="bottom"/>
            <w:hideMark/>
          </w:tcPr>
          <w:p w14:paraId="383B2666" w14:textId="77777777" w:rsidR="00A43C61" w:rsidRPr="00A43C61" w:rsidRDefault="00A43C61" w:rsidP="00A43C61">
            <w:pPr>
              <w:jc w:val="center"/>
              <w:rPr>
                <w:rFonts w:ascii="Times New Roman" w:eastAsia="Times New Roman" w:hAnsi="Times New Roman" w:cs="Times New Roman"/>
                <w:b/>
                <w:bCs/>
                <w:sz w:val="22"/>
                <w:szCs w:val="22"/>
              </w:rPr>
            </w:pPr>
          </w:p>
        </w:tc>
      </w:tr>
      <w:tr w:rsidR="00A43C61" w:rsidRPr="00A43C61" w14:paraId="7F396308" w14:textId="77777777" w:rsidTr="00A43C61">
        <w:trPr>
          <w:trHeight w:val="300"/>
        </w:trPr>
        <w:tc>
          <w:tcPr>
            <w:tcW w:w="0" w:type="auto"/>
            <w:tcBorders>
              <w:top w:val="nil"/>
              <w:left w:val="nil"/>
              <w:bottom w:val="nil"/>
              <w:right w:val="nil"/>
            </w:tcBorders>
            <w:shd w:val="clear" w:color="000000" w:fill="auto"/>
            <w:noWrap/>
            <w:vAlign w:val="bottom"/>
            <w:hideMark/>
          </w:tcPr>
          <w:p w14:paraId="4A34FD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FCA0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A8AFD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6FC5B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00F72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16DF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88F1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B0A66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EBA2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C4972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E7B0E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7A39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FADF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4C9DC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4D35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FA280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3DF0E6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7C68FEC" w14:textId="77777777" w:rsidTr="00A43C61">
        <w:trPr>
          <w:trHeight w:val="300"/>
        </w:trPr>
        <w:tc>
          <w:tcPr>
            <w:tcW w:w="0" w:type="auto"/>
            <w:tcBorders>
              <w:top w:val="nil"/>
              <w:left w:val="nil"/>
              <w:bottom w:val="nil"/>
              <w:right w:val="nil"/>
            </w:tcBorders>
            <w:shd w:val="clear" w:color="000000" w:fill="auto"/>
            <w:noWrap/>
            <w:vAlign w:val="bottom"/>
            <w:hideMark/>
          </w:tcPr>
          <w:p w14:paraId="5799184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4524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9DB6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78C7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9509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AB24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A683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01422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53E9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2150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2D31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CD5C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6C99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5AFB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7B09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2FAEE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E54D6F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C0B3259"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C4FA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CD8FB3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B2A00EA"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571D0C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A630582"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3D7344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1FE535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04D0745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FFC0F45"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9761E3"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1E932E5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65702A"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18CA35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B6347A0"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ABFAB1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613E67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47CBA1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B0DAE7C"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3E2C12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97</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0D17DA85"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7.500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726D76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821DE3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656910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206004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B46462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278,35 </w:t>
            </w:r>
          </w:p>
        </w:tc>
        <w:tc>
          <w:tcPr>
            <w:tcW w:w="0" w:type="auto"/>
            <w:vAlign w:val="center"/>
            <w:hideMark/>
          </w:tcPr>
          <w:p w14:paraId="71FDA77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10EDA99"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46EB9E7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82A354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278,35 </w:t>
            </w:r>
          </w:p>
        </w:tc>
        <w:tc>
          <w:tcPr>
            <w:tcW w:w="0" w:type="auto"/>
            <w:vAlign w:val="center"/>
            <w:hideMark/>
          </w:tcPr>
          <w:p w14:paraId="664A078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862A9B6"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1E4E74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589D53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3C50521"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632FB76" w14:textId="77777777" w:rsidTr="00A43C61">
        <w:trPr>
          <w:trHeight w:val="300"/>
        </w:trPr>
        <w:tc>
          <w:tcPr>
            <w:tcW w:w="0" w:type="auto"/>
            <w:tcBorders>
              <w:top w:val="nil"/>
              <w:left w:val="nil"/>
              <w:bottom w:val="nil"/>
              <w:right w:val="nil"/>
            </w:tcBorders>
            <w:shd w:val="clear" w:color="000000" w:fill="auto"/>
            <w:noWrap/>
            <w:vAlign w:val="bottom"/>
            <w:hideMark/>
          </w:tcPr>
          <w:p w14:paraId="7C15AC7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8558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A78E6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100AE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7ED37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83B27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6202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106E3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6043F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1C1F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EC1B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E08E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C5A9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F3E27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43E1A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345EC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525622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3924AD1" w14:textId="77777777" w:rsidTr="00A43C61">
        <w:trPr>
          <w:trHeight w:val="300"/>
        </w:trPr>
        <w:tc>
          <w:tcPr>
            <w:tcW w:w="0" w:type="auto"/>
            <w:tcBorders>
              <w:top w:val="nil"/>
              <w:left w:val="nil"/>
              <w:bottom w:val="nil"/>
              <w:right w:val="nil"/>
            </w:tcBorders>
            <w:shd w:val="clear" w:color="000000" w:fill="auto"/>
            <w:noWrap/>
            <w:vAlign w:val="bottom"/>
            <w:hideMark/>
          </w:tcPr>
          <w:p w14:paraId="0CE5A5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080BF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C07D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A1C8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9BD6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7E2E6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C6E3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0849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E5FE9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649C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C39DB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86BD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2DAF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BA7AF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0CF3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DDF3E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0E31B1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F739DC9"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4D26A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60D03EF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00B6377"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FF3A3B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0DDB639"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4A4686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245D3A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0BD6186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9481CF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8E47E"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15E2594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884979"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27760E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8CDCAD0"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9EA489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BEED14F"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3E091D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5F3A97A"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E8C994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98</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2E13FAA"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18.000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065434C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77A605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CCF72A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D6D4FB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5983FC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252,47 </w:t>
            </w:r>
          </w:p>
        </w:tc>
        <w:tc>
          <w:tcPr>
            <w:tcW w:w="0" w:type="auto"/>
            <w:vAlign w:val="center"/>
            <w:hideMark/>
          </w:tcPr>
          <w:p w14:paraId="3CD296E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2089272"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FB9A8C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308DA78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504,93 </w:t>
            </w:r>
          </w:p>
        </w:tc>
        <w:tc>
          <w:tcPr>
            <w:tcW w:w="0" w:type="auto"/>
            <w:vAlign w:val="center"/>
            <w:hideMark/>
          </w:tcPr>
          <w:p w14:paraId="455FA9F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44EAD8B"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DE6E2D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D998AF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674A79B"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38F4D20" w14:textId="77777777" w:rsidTr="00A43C61">
        <w:trPr>
          <w:trHeight w:val="300"/>
        </w:trPr>
        <w:tc>
          <w:tcPr>
            <w:tcW w:w="0" w:type="auto"/>
            <w:tcBorders>
              <w:top w:val="nil"/>
              <w:left w:val="nil"/>
              <w:bottom w:val="nil"/>
              <w:right w:val="nil"/>
            </w:tcBorders>
            <w:shd w:val="clear" w:color="000000" w:fill="auto"/>
            <w:noWrap/>
            <w:vAlign w:val="bottom"/>
            <w:hideMark/>
          </w:tcPr>
          <w:p w14:paraId="596464D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7E7B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5107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A0F3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9A480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CA98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4B28C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68F0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D3C96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E2CF2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312D4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A30C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2399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C6137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E53E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9D994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50D8AB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C00764E" w14:textId="77777777" w:rsidTr="00A43C61">
        <w:trPr>
          <w:trHeight w:val="300"/>
        </w:trPr>
        <w:tc>
          <w:tcPr>
            <w:tcW w:w="0" w:type="auto"/>
            <w:tcBorders>
              <w:top w:val="nil"/>
              <w:left w:val="nil"/>
              <w:bottom w:val="nil"/>
              <w:right w:val="nil"/>
            </w:tcBorders>
            <w:shd w:val="clear" w:color="000000" w:fill="auto"/>
            <w:noWrap/>
            <w:vAlign w:val="bottom"/>
            <w:hideMark/>
          </w:tcPr>
          <w:p w14:paraId="2B8E72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C7D8F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DA9B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9014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76E1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C4603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AAD7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08B7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7004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5BB5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44CF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C759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B0E85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CE6B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0D96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646D39"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ABEFD1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5419B83"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7807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897AE3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E0275A6"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F68581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1075A45"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21ED79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441A37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4529878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2C0BE33"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F7DD63"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5FF4EEE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27E5994"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43F630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EC7ACDC"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D3F442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F27141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939A021"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1E55985"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74D647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99</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F1352EB"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28.000 BTUS - TIPO: JANELA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360C24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209435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869CAA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D91602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D21F0E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250,80 </w:t>
            </w:r>
          </w:p>
        </w:tc>
        <w:tc>
          <w:tcPr>
            <w:tcW w:w="0" w:type="auto"/>
            <w:vAlign w:val="center"/>
            <w:hideMark/>
          </w:tcPr>
          <w:p w14:paraId="7A23FE7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0E56E90"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6A811C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8BE6CD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250,80 </w:t>
            </w:r>
          </w:p>
        </w:tc>
        <w:tc>
          <w:tcPr>
            <w:tcW w:w="0" w:type="auto"/>
            <w:vAlign w:val="center"/>
            <w:hideMark/>
          </w:tcPr>
          <w:p w14:paraId="1C6319E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16B3D61"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CCF544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8E0994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B6449AD"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584F64C" w14:textId="77777777" w:rsidTr="00A43C61">
        <w:trPr>
          <w:trHeight w:val="300"/>
        </w:trPr>
        <w:tc>
          <w:tcPr>
            <w:tcW w:w="0" w:type="auto"/>
            <w:tcBorders>
              <w:top w:val="nil"/>
              <w:left w:val="nil"/>
              <w:bottom w:val="nil"/>
              <w:right w:val="nil"/>
            </w:tcBorders>
            <w:shd w:val="clear" w:color="000000" w:fill="auto"/>
            <w:noWrap/>
            <w:vAlign w:val="bottom"/>
            <w:hideMark/>
          </w:tcPr>
          <w:p w14:paraId="5A1E69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BAE8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875F5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6039E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9A5BC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C10EE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66AE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426AB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053AC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ADFD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F068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D9EB0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1A53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00FA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85042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FC76AD"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2619B0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CBF9760" w14:textId="77777777" w:rsidTr="00A43C61">
        <w:trPr>
          <w:trHeight w:val="300"/>
        </w:trPr>
        <w:tc>
          <w:tcPr>
            <w:tcW w:w="0" w:type="auto"/>
            <w:tcBorders>
              <w:top w:val="nil"/>
              <w:left w:val="nil"/>
              <w:bottom w:val="nil"/>
              <w:right w:val="nil"/>
            </w:tcBorders>
            <w:shd w:val="clear" w:color="000000" w:fill="auto"/>
            <w:noWrap/>
            <w:vAlign w:val="bottom"/>
            <w:hideMark/>
          </w:tcPr>
          <w:p w14:paraId="58E96F2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5A88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420B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CAF50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2649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DEDC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C80B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6235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A8CD0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CF2A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9EC5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12286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A4FE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B955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00C23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289B4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7DA4CC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96287C9"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F231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4E92857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61825F0"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77448F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3212C30"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AA9073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186209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19D44B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43276C7"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004CC"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FC4CEF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43BC4F"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D9BE49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09C3531"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3B15A3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5DEB968"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C7BCB48"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FBCD67E"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F03803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100</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45B9D19"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MOTOR VENTILADOR DA CONDENSADORA - CAPACIDADE: 60.000 BTUS - TIPO: AR CENTRAL MULTI SPLIT </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9A6820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3D6238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91CB5B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D754ED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85E112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887,49 </w:t>
            </w:r>
          </w:p>
        </w:tc>
        <w:tc>
          <w:tcPr>
            <w:tcW w:w="0" w:type="auto"/>
            <w:vAlign w:val="center"/>
            <w:hideMark/>
          </w:tcPr>
          <w:p w14:paraId="7BC5D65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BEF5643"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3A7D889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CEE33E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2.662,47 </w:t>
            </w:r>
          </w:p>
        </w:tc>
        <w:tc>
          <w:tcPr>
            <w:tcW w:w="0" w:type="auto"/>
            <w:vAlign w:val="center"/>
            <w:hideMark/>
          </w:tcPr>
          <w:p w14:paraId="594A8C2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ED821CB"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47CD149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19CC7CB"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6A97AC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A136B54" w14:textId="77777777" w:rsidTr="00A43C61">
        <w:trPr>
          <w:trHeight w:val="300"/>
        </w:trPr>
        <w:tc>
          <w:tcPr>
            <w:tcW w:w="0" w:type="auto"/>
            <w:tcBorders>
              <w:top w:val="nil"/>
              <w:left w:val="nil"/>
              <w:bottom w:val="nil"/>
              <w:right w:val="nil"/>
            </w:tcBorders>
            <w:shd w:val="clear" w:color="000000" w:fill="auto"/>
            <w:noWrap/>
            <w:vAlign w:val="bottom"/>
            <w:hideMark/>
          </w:tcPr>
          <w:p w14:paraId="4495727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5513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E0A2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C7BD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CC3A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E771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0691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07EF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85915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24678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A3979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FBE3B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5A8A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7716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A4A85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DA1F44"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2EE468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19F7026" w14:textId="77777777" w:rsidTr="00A43C61">
        <w:trPr>
          <w:trHeight w:val="300"/>
        </w:trPr>
        <w:tc>
          <w:tcPr>
            <w:tcW w:w="0" w:type="auto"/>
            <w:tcBorders>
              <w:top w:val="nil"/>
              <w:left w:val="nil"/>
              <w:bottom w:val="nil"/>
              <w:right w:val="nil"/>
            </w:tcBorders>
            <w:shd w:val="clear" w:color="000000" w:fill="auto"/>
            <w:noWrap/>
            <w:vAlign w:val="bottom"/>
            <w:hideMark/>
          </w:tcPr>
          <w:p w14:paraId="46092C4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F4E44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E5757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D941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B1FC4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28F00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8D6FD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08A4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A95B4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1F4D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F18E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04DC7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8B58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CE8C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E843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76538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56FEB3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AA6D2C6"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9E537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10F5117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4ACBBA8"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1A7EE4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26DEABE"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DD3750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43C9C7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44BCA9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225F43C"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0D551"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2E3440A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5A1BB76"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8A1617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22472D5"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B56517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97FEDE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BD6FFF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DE04EBA"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517451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101</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68C24C09"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60.000 BTUS - TIPO: SPLIT K7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00EBED7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4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601067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0617A6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6A1231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ECB541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887,49 </w:t>
            </w:r>
          </w:p>
        </w:tc>
        <w:tc>
          <w:tcPr>
            <w:tcW w:w="0" w:type="auto"/>
            <w:vAlign w:val="center"/>
            <w:hideMark/>
          </w:tcPr>
          <w:p w14:paraId="5965B51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F84A688"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139119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5645D1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3.549,96 </w:t>
            </w:r>
          </w:p>
        </w:tc>
        <w:tc>
          <w:tcPr>
            <w:tcW w:w="0" w:type="auto"/>
            <w:vAlign w:val="center"/>
            <w:hideMark/>
          </w:tcPr>
          <w:p w14:paraId="06532A2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5A66ECA"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EF5881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C73E980"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5D19DF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B617835" w14:textId="77777777" w:rsidTr="00A43C61">
        <w:trPr>
          <w:trHeight w:val="300"/>
        </w:trPr>
        <w:tc>
          <w:tcPr>
            <w:tcW w:w="0" w:type="auto"/>
            <w:tcBorders>
              <w:top w:val="nil"/>
              <w:left w:val="nil"/>
              <w:bottom w:val="nil"/>
              <w:right w:val="nil"/>
            </w:tcBorders>
            <w:shd w:val="clear" w:color="000000" w:fill="auto"/>
            <w:noWrap/>
            <w:vAlign w:val="bottom"/>
            <w:hideMark/>
          </w:tcPr>
          <w:p w14:paraId="3CF515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4A5C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D45D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03BEB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B8C6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93C5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052B9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65E2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B6B2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E187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26D7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1C66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88A1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A7394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4C697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763DC4"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12C4BB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F318D68" w14:textId="77777777" w:rsidTr="00A43C61">
        <w:trPr>
          <w:trHeight w:val="300"/>
        </w:trPr>
        <w:tc>
          <w:tcPr>
            <w:tcW w:w="0" w:type="auto"/>
            <w:tcBorders>
              <w:top w:val="nil"/>
              <w:left w:val="nil"/>
              <w:bottom w:val="nil"/>
              <w:right w:val="nil"/>
            </w:tcBorders>
            <w:shd w:val="clear" w:color="000000" w:fill="auto"/>
            <w:noWrap/>
            <w:vAlign w:val="bottom"/>
            <w:hideMark/>
          </w:tcPr>
          <w:p w14:paraId="254D631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DF616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A812B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E2EB1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60DD4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16523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5D35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DDB66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AA568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3C5F7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B0B7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836D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18E2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B3B1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B38B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FA43B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E04F4D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ED2BEA5"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ABC8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5F04B0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E7B5BA1"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D7714A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C5FB9A9"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F62595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B0958D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50A2C0F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B3C8E1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888C6"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04D3DCB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EC60DB9"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F095E7B"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57A5A38"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1E3DF6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DFE29B8"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A932D4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79C25A7"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1D2453B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102</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5AC45E9"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7.500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0D02B87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C6C59C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3BCA38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6DB088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BE3E92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571,93 </w:t>
            </w:r>
          </w:p>
        </w:tc>
        <w:tc>
          <w:tcPr>
            <w:tcW w:w="0" w:type="auto"/>
            <w:vAlign w:val="center"/>
            <w:hideMark/>
          </w:tcPr>
          <w:p w14:paraId="2173840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D15B890"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6C5D6B3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6E6AD8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1.143,85 </w:t>
            </w:r>
          </w:p>
        </w:tc>
        <w:tc>
          <w:tcPr>
            <w:tcW w:w="0" w:type="auto"/>
            <w:vAlign w:val="center"/>
            <w:hideMark/>
          </w:tcPr>
          <w:p w14:paraId="6A9C668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725EE99"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556214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447D778"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321EA49"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475D5A8" w14:textId="77777777" w:rsidTr="00A43C61">
        <w:trPr>
          <w:trHeight w:val="300"/>
        </w:trPr>
        <w:tc>
          <w:tcPr>
            <w:tcW w:w="0" w:type="auto"/>
            <w:tcBorders>
              <w:top w:val="nil"/>
              <w:left w:val="nil"/>
              <w:bottom w:val="nil"/>
              <w:right w:val="nil"/>
            </w:tcBorders>
            <w:shd w:val="clear" w:color="000000" w:fill="auto"/>
            <w:noWrap/>
            <w:vAlign w:val="bottom"/>
            <w:hideMark/>
          </w:tcPr>
          <w:p w14:paraId="053F5B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B8F53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A425E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500B5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CF76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069B3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7C49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27C3E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93D9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184A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E052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C0CDB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6A115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D368F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6E77D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F932A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819E51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95B47FB" w14:textId="77777777" w:rsidTr="00A43C61">
        <w:trPr>
          <w:trHeight w:val="300"/>
        </w:trPr>
        <w:tc>
          <w:tcPr>
            <w:tcW w:w="0" w:type="auto"/>
            <w:tcBorders>
              <w:top w:val="nil"/>
              <w:left w:val="nil"/>
              <w:bottom w:val="nil"/>
              <w:right w:val="nil"/>
            </w:tcBorders>
            <w:shd w:val="clear" w:color="000000" w:fill="auto"/>
            <w:noWrap/>
            <w:vAlign w:val="bottom"/>
            <w:hideMark/>
          </w:tcPr>
          <w:p w14:paraId="77925A0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93DF9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F638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D9655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109B6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25D8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0157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92CFE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3ECF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9BC7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3E762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4813B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29CB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5F44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C9601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B78A906"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EF9346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10D7F26"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1A6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932164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18D016C"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97C7A7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7729566"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1DA3B0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C18491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ABA1D9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2DC207F"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D39A1D"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9CC250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B62762"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211B55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C66A32C"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88E9D4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234CC3E"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E8C2E6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AA2D6B7"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1D7792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103</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24EF4C1"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MOTOR VENTILADOR DA CONDENSADORA - </w:t>
            </w:r>
            <w:r w:rsidRPr="00A43C61">
              <w:rPr>
                <w:rFonts w:ascii="Times New Roman" w:eastAsia="Times New Roman" w:hAnsi="Times New Roman" w:cs="Times New Roman"/>
                <w:sz w:val="22"/>
                <w:szCs w:val="22"/>
              </w:rPr>
              <w:lastRenderedPageBreak/>
              <w:t>CAPACIDADE: 9.000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4A105D1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 xml:space="preserve">5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0CF1D8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4ADBC4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81C0A9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56CE274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340,91 </w:t>
            </w:r>
          </w:p>
        </w:tc>
        <w:tc>
          <w:tcPr>
            <w:tcW w:w="0" w:type="auto"/>
            <w:vAlign w:val="center"/>
            <w:hideMark/>
          </w:tcPr>
          <w:p w14:paraId="3DC6B1E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B613BC9"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2413D30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793248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1.704,53 </w:t>
            </w:r>
          </w:p>
        </w:tc>
        <w:tc>
          <w:tcPr>
            <w:tcW w:w="0" w:type="auto"/>
            <w:vAlign w:val="center"/>
            <w:hideMark/>
          </w:tcPr>
          <w:p w14:paraId="52EE4F3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99F5EBB"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C3F42D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1F4347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08E2E9F"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C5BB1A2" w14:textId="77777777" w:rsidTr="00A43C61">
        <w:trPr>
          <w:trHeight w:val="300"/>
        </w:trPr>
        <w:tc>
          <w:tcPr>
            <w:tcW w:w="0" w:type="auto"/>
            <w:tcBorders>
              <w:top w:val="nil"/>
              <w:left w:val="nil"/>
              <w:bottom w:val="nil"/>
              <w:right w:val="nil"/>
            </w:tcBorders>
            <w:shd w:val="clear" w:color="000000" w:fill="auto"/>
            <w:noWrap/>
            <w:vAlign w:val="bottom"/>
            <w:hideMark/>
          </w:tcPr>
          <w:p w14:paraId="5202050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878FE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A8206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F0E6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C545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0E185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C7D6E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8C69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B0CC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9590F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E763E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F00DF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54013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C0527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3282F6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AFD858"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00B4B7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F6F9E23" w14:textId="77777777" w:rsidTr="00A43C61">
        <w:trPr>
          <w:trHeight w:val="300"/>
        </w:trPr>
        <w:tc>
          <w:tcPr>
            <w:tcW w:w="0" w:type="auto"/>
            <w:tcBorders>
              <w:top w:val="nil"/>
              <w:left w:val="nil"/>
              <w:bottom w:val="nil"/>
              <w:right w:val="nil"/>
            </w:tcBorders>
            <w:shd w:val="clear" w:color="000000" w:fill="auto"/>
            <w:noWrap/>
            <w:vAlign w:val="bottom"/>
            <w:hideMark/>
          </w:tcPr>
          <w:p w14:paraId="74BA68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4E67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DCCB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7FD2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B924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B168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02B80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5AA53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8222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772B9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CF32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D2C2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75130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672A6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D2F3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D680A1"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D11657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A943B91"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29F3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D7326F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5A9F8A4"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4B4869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C9D2979"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44CEB2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5E571E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0E50BDF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9DE323B"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BE022B"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1B65F2F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126517C"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610C98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D1024D2"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F6171E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85B1D5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A820A9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67E1FB7"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C39CB4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104</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003999A7"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12.000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CC84A3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19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AD358A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8FCC38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3E5E93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62F936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472,82 </w:t>
            </w:r>
          </w:p>
        </w:tc>
        <w:tc>
          <w:tcPr>
            <w:tcW w:w="0" w:type="auto"/>
            <w:vAlign w:val="center"/>
            <w:hideMark/>
          </w:tcPr>
          <w:p w14:paraId="2A37B74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462F3CA"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1F9386E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9ABE49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8.983,53 </w:t>
            </w:r>
          </w:p>
        </w:tc>
        <w:tc>
          <w:tcPr>
            <w:tcW w:w="0" w:type="auto"/>
            <w:vAlign w:val="center"/>
            <w:hideMark/>
          </w:tcPr>
          <w:p w14:paraId="526DABC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818D8E8"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32F5CB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B045ACD"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11C5C96"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37CE231" w14:textId="77777777" w:rsidTr="00A43C61">
        <w:trPr>
          <w:trHeight w:val="300"/>
        </w:trPr>
        <w:tc>
          <w:tcPr>
            <w:tcW w:w="0" w:type="auto"/>
            <w:tcBorders>
              <w:top w:val="nil"/>
              <w:left w:val="nil"/>
              <w:bottom w:val="nil"/>
              <w:right w:val="nil"/>
            </w:tcBorders>
            <w:shd w:val="clear" w:color="000000" w:fill="auto"/>
            <w:noWrap/>
            <w:vAlign w:val="bottom"/>
            <w:hideMark/>
          </w:tcPr>
          <w:p w14:paraId="1C4624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E7DC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0791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6BC85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F100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A856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FC7E4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86A37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3B104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EC8F9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4C9F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981A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4B024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A312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0B33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C51544"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ECDAD4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1131E9C" w14:textId="77777777" w:rsidTr="00A43C61">
        <w:trPr>
          <w:trHeight w:val="300"/>
        </w:trPr>
        <w:tc>
          <w:tcPr>
            <w:tcW w:w="0" w:type="auto"/>
            <w:tcBorders>
              <w:top w:val="nil"/>
              <w:left w:val="nil"/>
              <w:bottom w:val="nil"/>
              <w:right w:val="nil"/>
            </w:tcBorders>
            <w:shd w:val="clear" w:color="000000" w:fill="auto"/>
            <w:noWrap/>
            <w:vAlign w:val="bottom"/>
            <w:hideMark/>
          </w:tcPr>
          <w:p w14:paraId="78FE5F7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A261F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95A1B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6ABB6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A466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F3FE3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6D6B9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C4416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0D57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D4FA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A105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5DE79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8AFDC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3768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BC7DA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2E43B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7E7C23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DD5B840"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8A23F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F924D5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AACD1B2"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2F59F7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3F441C6"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C8C07B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310FFE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E36F80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358F4E9"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0A4052"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352782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D885B9"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68EF95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5FFCD60"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176CF1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5F4734F"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DF88D7F"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CFF9920"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6B87C3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105</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E812CB5"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18.000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4C9CEB7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8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B028B5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6BA8C1F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44267C3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377650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573,67 </w:t>
            </w:r>
          </w:p>
        </w:tc>
        <w:tc>
          <w:tcPr>
            <w:tcW w:w="0" w:type="auto"/>
            <w:vAlign w:val="center"/>
            <w:hideMark/>
          </w:tcPr>
          <w:p w14:paraId="666C8A3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BF0F249"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24A25A7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37521D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4.589,34 </w:t>
            </w:r>
          </w:p>
        </w:tc>
        <w:tc>
          <w:tcPr>
            <w:tcW w:w="0" w:type="auto"/>
            <w:vAlign w:val="center"/>
            <w:hideMark/>
          </w:tcPr>
          <w:p w14:paraId="3F9FAE5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F18A0A4"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158BC5D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E30C0F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F6775A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97DD40E" w14:textId="77777777" w:rsidTr="00A43C61">
        <w:trPr>
          <w:trHeight w:val="300"/>
        </w:trPr>
        <w:tc>
          <w:tcPr>
            <w:tcW w:w="0" w:type="auto"/>
            <w:tcBorders>
              <w:top w:val="nil"/>
              <w:left w:val="nil"/>
              <w:bottom w:val="nil"/>
              <w:right w:val="nil"/>
            </w:tcBorders>
            <w:shd w:val="clear" w:color="000000" w:fill="auto"/>
            <w:noWrap/>
            <w:vAlign w:val="bottom"/>
            <w:hideMark/>
          </w:tcPr>
          <w:p w14:paraId="4ED796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C0636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B1493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52C0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9DF92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6D205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7F9B0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6A3B9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7C317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81C1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E3527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E079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A0FE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565B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0EBEE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BE24F8"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F9D1D6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222C3AA" w14:textId="77777777" w:rsidTr="00A43C61">
        <w:trPr>
          <w:trHeight w:val="300"/>
        </w:trPr>
        <w:tc>
          <w:tcPr>
            <w:tcW w:w="0" w:type="auto"/>
            <w:tcBorders>
              <w:top w:val="nil"/>
              <w:left w:val="nil"/>
              <w:bottom w:val="nil"/>
              <w:right w:val="nil"/>
            </w:tcBorders>
            <w:shd w:val="clear" w:color="000000" w:fill="auto"/>
            <w:noWrap/>
            <w:vAlign w:val="bottom"/>
            <w:hideMark/>
          </w:tcPr>
          <w:p w14:paraId="1B3CFC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B14A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5736B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F9B5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B259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2E34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9D00F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3B3B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565A5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D386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CA9C8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E2DD6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54787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9EEC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D8B22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384B0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5FA32DD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77C9023"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B8FE7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0606ED6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2CF5267"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699112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9342044"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FC6D0E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94925F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6641DB0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3CFFB40"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2341A"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5F85BBC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81EEE7"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BB6E87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2FFE654"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E3415F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F3B31FD"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CF9BCE2"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19E725C"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CE6953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106</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4F796C8"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19.800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19603FD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C7EC68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692AFD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471791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03E5B7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252,13 </w:t>
            </w:r>
          </w:p>
        </w:tc>
        <w:tc>
          <w:tcPr>
            <w:tcW w:w="0" w:type="auto"/>
            <w:vAlign w:val="center"/>
            <w:hideMark/>
          </w:tcPr>
          <w:p w14:paraId="4347B95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76DAC90"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269603E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6420452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252,13 </w:t>
            </w:r>
          </w:p>
        </w:tc>
        <w:tc>
          <w:tcPr>
            <w:tcW w:w="0" w:type="auto"/>
            <w:vAlign w:val="center"/>
            <w:hideMark/>
          </w:tcPr>
          <w:p w14:paraId="450AB92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82F8185"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581EE4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49EC4B9"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9EDF07C"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88F81B2" w14:textId="77777777" w:rsidTr="00A43C61">
        <w:trPr>
          <w:trHeight w:val="300"/>
        </w:trPr>
        <w:tc>
          <w:tcPr>
            <w:tcW w:w="0" w:type="auto"/>
            <w:tcBorders>
              <w:top w:val="nil"/>
              <w:left w:val="nil"/>
              <w:bottom w:val="nil"/>
              <w:right w:val="nil"/>
            </w:tcBorders>
            <w:shd w:val="clear" w:color="000000" w:fill="auto"/>
            <w:noWrap/>
            <w:vAlign w:val="bottom"/>
            <w:hideMark/>
          </w:tcPr>
          <w:p w14:paraId="21886ED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A10BEF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7ADE8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B8926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D44DD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BABFD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5F79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B8587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25972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24A48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5C8EE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7D9F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4DF7E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2CF12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2C258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A8AD5E"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10FDC9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9A1A1FB" w14:textId="77777777" w:rsidTr="00A43C61">
        <w:trPr>
          <w:trHeight w:val="300"/>
        </w:trPr>
        <w:tc>
          <w:tcPr>
            <w:tcW w:w="0" w:type="auto"/>
            <w:tcBorders>
              <w:top w:val="nil"/>
              <w:left w:val="nil"/>
              <w:bottom w:val="nil"/>
              <w:right w:val="nil"/>
            </w:tcBorders>
            <w:shd w:val="clear" w:color="000000" w:fill="auto"/>
            <w:noWrap/>
            <w:vAlign w:val="bottom"/>
            <w:hideMark/>
          </w:tcPr>
          <w:p w14:paraId="346F83E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22E5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D47AC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77B6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A531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6D8E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FC157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D0B4E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B9A6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2775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E08C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89611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5D8E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1EC65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ABADA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30D1E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0F171A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DD55DF0"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FE84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1B0E102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58EA2C1"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C067FE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064DCAA"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8723E4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1CAE49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1FAFFEF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438E983"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A4F7"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1A27D5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AF0B68"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355735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036B34A"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D88D9E7"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61C395A"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43D101A5"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07E7C7F"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566326D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107</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34D72283"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22.000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3C53CBD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5BFBF2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5816643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E103CD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FFC002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495,02 </w:t>
            </w:r>
          </w:p>
        </w:tc>
        <w:tc>
          <w:tcPr>
            <w:tcW w:w="0" w:type="auto"/>
            <w:vAlign w:val="center"/>
            <w:hideMark/>
          </w:tcPr>
          <w:p w14:paraId="019E49B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12E107B"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7F7AE28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850A0C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495,02 </w:t>
            </w:r>
          </w:p>
        </w:tc>
        <w:tc>
          <w:tcPr>
            <w:tcW w:w="0" w:type="auto"/>
            <w:vAlign w:val="center"/>
            <w:hideMark/>
          </w:tcPr>
          <w:p w14:paraId="3834EB2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2A21BC0"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3F3B2C4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C1F7C3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EECEF38"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7B9E295" w14:textId="77777777" w:rsidTr="00A43C61">
        <w:trPr>
          <w:trHeight w:val="300"/>
        </w:trPr>
        <w:tc>
          <w:tcPr>
            <w:tcW w:w="0" w:type="auto"/>
            <w:tcBorders>
              <w:top w:val="nil"/>
              <w:left w:val="nil"/>
              <w:bottom w:val="nil"/>
              <w:right w:val="nil"/>
            </w:tcBorders>
            <w:shd w:val="clear" w:color="000000" w:fill="auto"/>
            <w:noWrap/>
            <w:vAlign w:val="bottom"/>
            <w:hideMark/>
          </w:tcPr>
          <w:p w14:paraId="400F57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9D10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8976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84DE1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493B5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775BB9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AB559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FE8C3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56137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349A6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13949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39444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FCE0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04B30F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A138E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12092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9F71A5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F8281DA" w14:textId="77777777" w:rsidTr="00A43C61">
        <w:trPr>
          <w:trHeight w:val="300"/>
        </w:trPr>
        <w:tc>
          <w:tcPr>
            <w:tcW w:w="0" w:type="auto"/>
            <w:tcBorders>
              <w:top w:val="nil"/>
              <w:left w:val="nil"/>
              <w:bottom w:val="nil"/>
              <w:right w:val="nil"/>
            </w:tcBorders>
            <w:shd w:val="clear" w:color="000000" w:fill="auto"/>
            <w:noWrap/>
            <w:vAlign w:val="bottom"/>
            <w:hideMark/>
          </w:tcPr>
          <w:p w14:paraId="01362E5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9CB2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8BAFF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EB49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735C1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A1D1D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FC61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3CF1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FB8EC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A1319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F7A0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D929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22D97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FD0DF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0E440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54A55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E57206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6867CB7"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C8D3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68817A8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A464BE8"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5DAEC5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AA945AE"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AE3050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2445E5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53E515E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C49BA6B"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6B2FA1"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B0F015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9B335E1"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B26D979"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C71BD8B"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2813506"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1DBCB25"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80D2B7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2A0F1AE9"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3815F3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108</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52E40E9"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24.000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2A7CD72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7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256C8F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6685E6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CF9A75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6095E1B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646,75 </w:t>
            </w:r>
          </w:p>
        </w:tc>
        <w:tc>
          <w:tcPr>
            <w:tcW w:w="0" w:type="auto"/>
            <w:vAlign w:val="center"/>
            <w:hideMark/>
          </w:tcPr>
          <w:p w14:paraId="71000D6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E727CFC"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2088251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20422B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4.527,25 </w:t>
            </w:r>
          </w:p>
        </w:tc>
        <w:tc>
          <w:tcPr>
            <w:tcW w:w="0" w:type="auto"/>
            <w:vAlign w:val="center"/>
            <w:hideMark/>
          </w:tcPr>
          <w:p w14:paraId="13B4E99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1B8337F"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2931805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B14D381"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902F686"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118A689C" w14:textId="77777777" w:rsidTr="00A43C61">
        <w:trPr>
          <w:trHeight w:val="300"/>
        </w:trPr>
        <w:tc>
          <w:tcPr>
            <w:tcW w:w="0" w:type="auto"/>
            <w:tcBorders>
              <w:top w:val="nil"/>
              <w:left w:val="nil"/>
              <w:bottom w:val="nil"/>
              <w:right w:val="nil"/>
            </w:tcBorders>
            <w:shd w:val="clear" w:color="000000" w:fill="auto"/>
            <w:noWrap/>
            <w:vAlign w:val="bottom"/>
            <w:hideMark/>
          </w:tcPr>
          <w:p w14:paraId="329C472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63AA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9CFE7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DB4D0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272D7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07BD9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012C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1F05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2A0A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DDE69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E4E82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AB949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70059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93A6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78DF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2F3475"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9FC5D0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D0091BE" w14:textId="77777777" w:rsidTr="00A43C61">
        <w:trPr>
          <w:trHeight w:val="300"/>
        </w:trPr>
        <w:tc>
          <w:tcPr>
            <w:tcW w:w="0" w:type="auto"/>
            <w:tcBorders>
              <w:top w:val="nil"/>
              <w:left w:val="nil"/>
              <w:bottom w:val="nil"/>
              <w:right w:val="nil"/>
            </w:tcBorders>
            <w:shd w:val="clear" w:color="000000" w:fill="auto"/>
            <w:noWrap/>
            <w:vAlign w:val="bottom"/>
            <w:hideMark/>
          </w:tcPr>
          <w:p w14:paraId="05DBD49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771C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8EADC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AC93D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8B15B7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0E46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B8985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B9BD4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9F9E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9C97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D5CF4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22412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D652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2F50C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3BCD0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351F05"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8F3D35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DA81D17"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402A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B45EE2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4CEE86D"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0B75A4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50FA7AA"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4A01C5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D6C31E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AC39E9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31768BA"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70B61A"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7006C681"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EFA3282"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F707193"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7C21820"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C246A0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C055A2E"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4614817"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FE83946"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6419A79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109</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474068EF"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30.000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0D06816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4D9FFBF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D9192D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4BA00D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EC00D2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526,66 </w:t>
            </w:r>
          </w:p>
        </w:tc>
        <w:tc>
          <w:tcPr>
            <w:tcW w:w="0" w:type="auto"/>
            <w:vAlign w:val="center"/>
            <w:hideMark/>
          </w:tcPr>
          <w:p w14:paraId="78C670F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D723913"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3AEA1D5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4274E75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11.586,45 </w:t>
            </w:r>
          </w:p>
        </w:tc>
        <w:tc>
          <w:tcPr>
            <w:tcW w:w="0" w:type="auto"/>
            <w:vAlign w:val="center"/>
            <w:hideMark/>
          </w:tcPr>
          <w:p w14:paraId="19DB4EF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D7A1C8E"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204365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6A66AE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5960B12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673EC3DF" w14:textId="77777777" w:rsidTr="00A43C61">
        <w:trPr>
          <w:trHeight w:val="300"/>
        </w:trPr>
        <w:tc>
          <w:tcPr>
            <w:tcW w:w="0" w:type="auto"/>
            <w:tcBorders>
              <w:top w:val="nil"/>
              <w:left w:val="nil"/>
              <w:bottom w:val="nil"/>
              <w:right w:val="nil"/>
            </w:tcBorders>
            <w:shd w:val="clear" w:color="000000" w:fill="auto"/>
            <w:noWrap/>
            <w:vAlign w:val="bottom"/>
            <w:hideMark/>
          </w:tcPr>
          <w:p w14:paraId="00A6748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D19C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07A9B4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A2E5F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5D12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A2E1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B5877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1BCF9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F837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6A0A0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0F5C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6F942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D937D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36EFF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A163F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842D1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7C337C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5E45D1D" w14:textId="77777777" w:rsidTr="00A43C61">
        <w:trPr>
          <w:trHeight w:val="300"/>
        </w:trPr>
        <w:tc>
          <w:tcPr>
            <w:tcW w:w="0" w:type="auto"/>
            <w:tcBorders>
              <w:top w:val="nil"/>
              <w:left w:val="nil"/>
              <w:bottom w:val="nil"/>
              <w:right w:val="nil"/>
            </w:tcBorders>
            <w:shd w:val="clear" w:color="000000" w:fill="auto"/>
            <w:noWrap/>
            <w:vAlign w:val="bottom"/>
            <w:hideMark/>
          </w:tcPr>
          <w:p w14:paraId="6DED3D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54523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E1D84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532D14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93F8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A7661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04A56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4AFF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4B925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3A9A2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38B5F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DAA935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E4123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9B304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98EA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77FC68"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E1AD18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BA7093F"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5092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BCD4BB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DDFE722"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1B2C9D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2F6D3D7"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229AD8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3F4013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02E08DA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EB64F24"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A9DF7"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622AE2AC"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246C770"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05DDD3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BFB81E8"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AB38AB4"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4DD0B1C"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F00046B"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035E9042"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30702D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110</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2F0538E4"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57.000 BTUS - TIPO: SPLIT INVERTER</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664588B"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1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2A5C4E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C7FCE3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E1747A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1E24FEE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799,77 </w:t>
            </w:r>
          </w:p>
        </w:tc>
        <w:tc>
          <w:tcPr>
            <w:tcW w:w="0" w:type="auto"/>
            <w:vAlign w:val="center"/>
            <w:hideMark/>
          </w:tcPr>
          <w:p w14:paraId="0C53BBF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882D3DA"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DD0D6D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lastRenderedPageBreak/>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FCDFB8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799,77 </w:t>
            </w:r>
          </w:p>
        </w:tc>
        <w:tc>
          <w:tcPr>
            <w:tcW w:w="0" w:type="auto"/>
            <w:vAlign w:val="center"/>
            <w:hideMark/>
          </w:tcPr>
          <w:p w14:paraId="0C37173A"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9E800FE"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0E062C7D"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DE5662B"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048D404A"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77AAFC82" w14:textId="77777777" w:rsidTr="00A43C61">
        <w:trPr>
          <w:trHeight w:val="300"/>
        </w:trPr>
        <w:tc>
          <w:tcPr>
            <w:tcW w:w="0" w:type="auto"/>
            <w:tcBorders>
              <w:top w:val="nil"/>
              <w:left w:val="nil"/>
              <w:bottom w:val="nil"/>
              <w:right w:val="nil"/>
            </w:tcBorders>
            <w:shd w:val="clear" w:color="000000" w:fill="auto"/>
            <w:noWrap/>
            <w:vAlign w:val="bottom"/>
            <w:hideMark/>
          </w:tcPr>
          <w:p w14:paraId="147AED4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AECE6C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5E26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E69EA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6271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496B7A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10CF7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F513C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048E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DDF8E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0A2FCB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7C55B1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45133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9FF21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A9F4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198593"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82612C5"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E466F10" w14:textId="77777777" w:rsidTr="00A43C61">
        <w:trPr>
          <w:trHeight w:val="300"/>
        </w:trPr>
        <w:tc>
          <w:tcPr>
            <w:tcW w:w="0" w:type="auto"/>
            <w:tcBorders>
              <w:top w:val="nil"/>
              <w:left w:val="nil"/>
              <w:bottom w:val="nil"/>
              <w:right w:val="nil"/>
            </w:tcBorders>
            <w:shd w:val="clear" w:color="000000" w:fill="auto"/>
            <w:noWrap/>
            <w:vAlign w:val="bottom"/>
            <w:hideMark/>
          </w:tcPr>
          <w:p w14:paraId="75A60B7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1311B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9BCE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04585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620A96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E0F4C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ED14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440F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21296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23E8DB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CF86E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76916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7B4D5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646C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AAFF6B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99253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4D34D118"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4C7F932"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1FC7D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3142C698"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9C98B4F"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3F24A9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124441F"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575614D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1C69F25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2783C27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DDFAEAD"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F9BDB"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19FAC5E0"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85E762"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00A7F9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DCE3175"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A4C084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1E77806"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77F42FE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077E549"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393D0E5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111</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65D1F29"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57.000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6D81612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3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177804E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7262057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35795CE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BED273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799,77 </w:t>
            </w:r>
          </w:p>
        </w:tc>
        <w:tc>
          <w:tcPr>
            <w:tcW w:w="0" w:type="auto"/>
            <w:vAlign w:val="center"/>
            <w:hideMark/>
          </w:tcPr>
          <w:p w14:paraId="24072089"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2F561BA"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2A4003A"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8A9A1A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2.399,30 </w:t>
            </w:r>
          </w:p>
        </w:tc>
        <w:tc>
          <w:tcPr>
            <w:tcW w:w="0" w:type="auto"/>
            <w:vAlign w:val="center"/>
            <w:hideMark/>
          </w:tcPr>
          <w:p w14:paraId="1EACB70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234A690"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AB2F78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ECF09E0"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7BABEC0"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AB9FAB6" w14:textId="77777777" w:rsidTr="00A43C61">
        <w:trPr>
          <w:trHeight w:val="300"/>
        </w:trPr>
        <w:tc>
          <w:tcPr>
            <w:tcW w:w="0" w:type="auto"/>
            <w:tcBorders>
              <w:top w:val="nil"/>
              <w:left w:val="nil"/>
              <w:bottom w:val="nil"/>
              <w:right w:val="nil"/>
            </w:tcBorders>
            <w:shd w:val="clear" w:color="000000" w:fill="auto"/>
            <w:noWrap/>
            <w:vAlign w:val="bottom"/>
            <w:hideMark/>
          </w:tcPr>
          <w:p w14:paraId="78E6C1D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A76C0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CE7825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7FEF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145F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BA106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75A65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B7A21F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7668A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98EF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2934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9C490E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4F791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960CD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78053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6D497A"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DA8AB2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D71E0C1" w14:textId="77777777" w:rsidTr="00A43C61">
        <w:trPr>
          <w:trHeight w:val="300"/>
        </w:trPr>
        <w:tc>
          <w:tcPr>
            <w:tcW w:w="0" w:type="auto"/>
            <w:tcBorders>
              <w:top w:val="nil"/>
              <w:left w:val="nil"/>
              <w:bottom w:val="nil"/>
              <w:right w:val="nil"/>
            </w:tcBorders>
            <w:shd w:val="clear" w:color="000000" w:fill="auto"/>
            <w:noWrap/>
            <w:vAlign w:val="bottom"/>
            <w:hideMark/>
          </w:tcPr>
          <w:p w14:paraId="0BD3FD4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A8222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32DCB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4AAC0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8B5738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1D379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FE985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C22D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4FF88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6FD1C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2AA2A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AEA6C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C4128F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ACC933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38F6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5F68F7"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384A823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CD4F1B9"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C81A1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7B9EA7B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09622BB"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6ABF196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403E6A78" w14:textId="77777777" w:rsidR="00A43C61" w:rsidRPr="00A43C61" w:rsidRDefault="00A43C61" w:rsidP="00A43C61">
            <w:pPr>
              <w:jc w:val="center"/>
              <w:rPr>
                <w:rFonts w:ascii="Times New Roman" w:eastAsia="Times New Roman" w:hAnsi="Times New Roman" w:cs="Times New Roman"/>
                <w:sz w:val="13"/>
                <w:szCs w:val="13"/>
              </w:rPr>
            </w:pPr>
            <w:r w:rsidRPr="00A43C61">
              <w:rPr>
                <w:rFonts w:ascii="Times New Roman" w:eastAsia="Times New Roman" w:hAnsi="Times New Roman" w:cs="Times New Roman"/>
                <w:sz w:val="13"/>
                <w:szCs w:val="13"/>
              </w:rPr>
              <w:t>QUANT. DE MANUTENÇÕES CORRETIVAS POR APARELHO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587669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2676B4E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3305B3F1"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56B9C15"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4A49DC"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0D0035F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224128"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92A76DF"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5D1F0C98" w14:textId="77777777" w:rsidR="00A43C61" w:rsidRPr="00A43C61" w:rsidRDefault="00A43C61" w:rsidP="00A43C61">
            <w:pPr>
              <w:rPr>
                <w:rFonts w:ascii="Times New Roman" w:eastAsia="Times New Roman" w:hAnsi="Times New Roman" w:cs="Times New Roman"/>
                <w:sz w:val="13"/>
                <w:szCs w:val="13"/>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B331D48"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2F7028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19282DA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474C7651"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7C4FB19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112</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185DA1AA"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MOTOR VENTILADOR DA CONDENSADORA - CAPACIDADE: 48.000 BTUS - TIPO: SPLIT PISO TETO</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5B0FB12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040B059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5E18FED"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95B416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2CE9D3A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706,97 </w:t>
            </w:r>
          </w:p>
        </w:tc>
        <w:tc>
          <w:tcPr>
            <w:tcW w:w="0" w:type="auto"/>
            <w:vAlign w:val="center"/>
            <w:hideMark/>
          </w:tcPr>
          <w:p w14:paraId="2168A9F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2BB0E03"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5B63CD4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1EC60990"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1.413,93 </w:t>
            </w:r>
          </w:p>
        </w:tc>
        <w:tc>
          <w:tcPr>
            <w:tcW w:w="0" w:type="auto"/>
            <w:vAlign w:val="center"/>
            <w:hideMark/>
          </w:tcPr>
          <w:p w14:paraId="2E698FB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B5AB53C"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7D155B3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590374"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6CE65513"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EF9311B" w14:textId="77777777" w:rsidTr="00A43C61">
        <w:trPr>
          <w:trHeight w:val="300"/>
        </w:trPr>
        <w:tc>
          <w:tcPr>
            <w:tcW w:w="0" w:type="auto"/>
            <w:tcBorders>
              <w:top w:val="nil"/>
              <w:left w:val="nil"/>
              <w:bottom w:val="nil"/>
              <w:right w:val="nil"/>
            </w:tcBorders>
            <w:shd w:val="clear" w:color="000000" w:fill="auto"/>
            <w:noWrap/>
            <w:vAlign w:val="bottom"/>
            <w:hideMark/>
          </w:tcPr>
          <w:p w14:paraId="41E7980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CC077E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EC56C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E90D3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ADA5B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1BA4A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CAAF2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4AD6F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CA55F7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4C00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C083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84272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DF803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460DB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897EC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D1427B"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3F0264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56BBB89" w14:textId="77777777" w:rsidTr="00A43C61">
        <w:trPr>
          <w:trHeight w:val="300"/>
        </w:trPr>
        <w:tc>
          <w:tcPr>
            <w:tcW w:w="0" w:type="auto"/>
            <w:gridSpan w:val="14"/>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18DDC562"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TOTAL GERAL DAS SOMAS DAS PEÇAS - MOTOR VENTILADOR DA CONDENSADORA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EE9FBA6"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 xml:space="preserve"> R$         45.141,61 </w:t>
            </w:r>
          </w:p>
        </w:tc>
        <w:tc>
          <w:tcPr>
            <w:tcW w:w="0" w:type="auto"/>
            <w:vAlign w:val="center"/>
            <w:hideMark/>
          </w:tcPr>
          <w:p w14:paraId="4167C7E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48FEDE1" w14:textId="77777777" w:rsidTr="00A43C61">
        <w:trPr>
          <w:trHeight w:val="300"/>
        </w:trPr>
        <w:tc>
          <w:tcPr>
            <w:tcW w:w="0" w:type="auto"/>
            <w:gridSpan w:val="14"/>
            <w:vMerge/>
            <w:tcBorders>
              <w:top w:val="single" w:sz="4" w:space="0" w:color="auto"/>
              <w:left w:val="single" w:sz="4" w:space="0" w:color="auto"/>
              <w:bottom w:val="single" w:sz="4" w:space="0" w:color="000000"/>
              <w:right w:val="single" w:sz="4" w:space="0" w:color="000000"/>
            </w:tcBorders>
            <w:vAlign w:val="center"/>
            <w:hideMark/>
          </w:tcPr>
          <w:p w14:paraId="51064478" w14:textId="77777777" w:rsidR="00A43C61" w:rsidRPr="00A43C61" w:rsidRDefault="00A43C61" w:rsidP="00A43C61">
            <w:pPr>
              <w:rPr>
                <w:rFonts w:ascii="Times New Roman" w:eastAsia="Times New Roman" w:hAnsi="Times New Roman" w:cs="Times New Roman"/>
                <w:b/>
                <w:bCs/>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87D974B" w14:textId="77777777" w:rsidR="00A43C61" w:rsidRPr="00A43C61" w:rsidRDefault="00A43C61" w:rsidP="00A43C61">
            <w:pPr>
              <w:rPr>
                <w:rFonts w:ascii="Times New Roman" w:eastAsia="Times New Roman" w:hAnsi="Times New Roman" w:cs="Times New Roman"/>
                <w:b/>
                <w:bCs/>
                <w:sz w:val="22"/>
                <w:szCs w:val="22"/>
              </w:rPr>
            </w:pPr>
          </w:p>
        </w:tc>
        <w:tc>
          <w:tcPr>
            <w:tcW w:w="0" w:type="auto"/>
            <w:tcBorders>
              <w:top w:val="nil"/>
              <w:left w:val="nil"/>
              <w:bottom w:val="nil"/>
              <w:right w:val="nil"/>
            </w:tcBorders>
            <w:shd w:val="clear" w:color="auto" w:fill="auto"/>
            <w:noWrap/>
            <w:vAlign w:val="bottom"/>
            <w:hideMark/>
          </w:tcPr>
          <w:p w14:paraId="05220113" w14:textId="77777777" w:rsidR="00A43C61" w:rsidRPr="00A43C61" w:rsidRDefault="00A43C61" w:rsidP="00A43C61">
            <w:pPr>
              <w:jc w:val="center"/>
              <w:rPr>
                <w:rFonts w:ascii="Times New Roman" w:eastAsia="Times New Roman" w:hAnsi="Times New Roman" w:cs="Times New Roman"/>
                <w:b/>
                <w:bCs/>
                <w:sz w:val="22"/>
                <w:szCs w:val="22"/>
              </w:rPr>
            </w:pPr>
          </w:p>
        </w:tc>
      </w:tr>
      <w:tr w:rsidR="00A43C61" w:rsidRPr="00A43C61" w14:paraId="1954F3FE" w14:textId="77777777" w:rsidTr="00A43C61">
        <w:trPr>
          <w:trHeight w:val="300"/>
        </w:trPr>
        <w:tc>
          <w:tcPr>
            <w:tcW w:w="0" w:type="auto"/>
            <w:tcBorders>
              <w:top w:val="nil"/>
              <w:left w:val="nil"/>
              <w:bottom w:val="nil"/>
              <w:right w:val="nil"/>
            </w:tcBorders>
            <w:shd w:val="clear" w:color="000000" w:fill="auto"/>
            <w:noWrap/>
            <w:vAlign w:val="center"/>
            <w:hideMark/>
          </w:tcPr>
          <w:p w14:paraId="20A5782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06FF387A"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08265EAA"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430A5807"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EDFEE30"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FC1ABF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3EFC8D2"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0F81E3E"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9AD1766"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0678CF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7F9751DD"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6B2C9AB2"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93791FB"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53E812A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091FE9DC"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center"/>
            <w:hideMark/>
          </w:tcPr>
          <w:p w14:paraId="285B4CF4"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vAlign w:val="center"/>
            <w:hideMark/>
          </w:tcPr>
          <w:p w14:paraId="51A3F0A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8031080" w14:textId="77777777" w:rsidTr="00A43C61">
        <w:trPr>
          <w:trHeight w:val="300"/>
        </w:trPr>
        <w:tc>
          <w:tcPr>
            <w:tcW w:w="0" w:type="auto"/>
            <w:tcBorders>
              <w:top w:val="nil"/>
              <w:left w:val="nil"/>
              <w:bottom w:val="nil"/>
              <w:right w:val="nil"/>
            </w:tcBorders>
            <w:shd w:val="clear" w:color="000000" w:fill="auto"/>
            <w:noWrap/>
            <w:vAlign w:val="bottom"/>
            <w:hideMark/>
          </w:tcPr>
          <w:p w14:paraId="6B211443" w14:textId="77777777" w:rsidR="00A43C61" w:rsidRPr="00A43C61" w:rsidRDefault="00A43C61" w:rsidP="00A43C61">
            <w:pPr>
              <w:jc w:val="cente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F1348F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E445D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571B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B5771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9A5D3F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C1902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1C532A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358A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21171E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4AC51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77870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83ED8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53D74D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B9546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E7882C"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65FE5E4"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5BAFA91B" w14:textId="77777777" w:rsidTr="00A43C61">
        <w:trPr>
          <w:trHeight w:val="30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CF2F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ITEM</w:t>
            </w:r>
          </w:p>
        </w:tc>
        <w:tc>
          <w:tcPr>
            <w:tcW w:w="0" w:type="auto"/>
            <w:gridSpan w:val="5"/>
            <w:vMerge w:val="restart"/>
            <w:tcBorders>
              <w:top w:val="single" w:sz="4" w:space="0" w:color="auto"/>
              <w:left w:val="single" w:sz="4" w:space="0" w:color="auto"/>
              <w:bottom w:val="single" w:sz="4" w:space="0" w:color="000000"/>
              <w:right w:val="single" w:sz="4" w:space="0" w:color="000000"/>
            </w:tcBorders>
            <w:shd w:val="clear" w:color="000000" w:fill="FFFFFF"/>
            <w:noWrap/>
            <w:vAlign w:val="center"/>
            <w:hideMark/>
          </w:tcPr>
          <w:p w14:paraId="2820C58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ESPECIFICAÇÃO - OBJETO TR</w:t>
            </w:r>
          </w:p>
        </w:tc>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C463B1D" w14:textId="77777777" w:rsidR="00A43C61" w:rsidRPr="00A43C61" w:rsidRDefault="00A43C61" w:rsidP="00A43C61">
            <w:pPr>
              <w:jc w:val="center"/>
              <w:rPr>
                <w:rFonts w:ascii="Times New Roman" w:eastAsia="Times New Roman" w:hAnsi="Times New Roman" w:cs="Times New Roman"/>
                <w:sz w:val="20"/>
                <w:szCs w:val="20"/>
              </w:rPr>
            </w:pPr>
            <w:r w:rsidRPr="00A43C61">
              <w:rPr>
                <w:rFonts w:ascii="Times New Roman" w:eastAsia="Times New Roman" w:hAnsi="Times New Roman" w:cs="Times New Roman"/>
                <w:sz w:val="20"/>
                <w:szCs w:val="20"/>
              </w:rPr>
              <w:t>QUANT. UNITÁRIA DE APARELHOS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D56790F"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UNIDADE DE MEDIDA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96F371F" w14:textId="77777777" w:rsidR="00A43C61" w:rsidRPr="00A43C61" w:rsidRDefault="00A43C61" w:rsidP="00A43C61">
            <w:pPr>
              <w:jc w:val="center"/>
              <w:rPr>
                <w:rFonts w:ascii="Times New Roman" w:eastAsia="Times New Roman" w:hAnsi="Times New Roman" w:cs="Times New Roman"/>
                <w:sz w:val="14"/>
                <w:szCs w:val="14"/>
              </w:rPr>
            </w:pPr>
            <w:r w:rsidRPr="00A43C61">
              <w:rPr>
                <w:rFonts w:ascii="Times New Roman" w:eastAsia="Times New Roman" w:hAnsi="Times New Roman" w:cs="Times New Roman"/>
                <w:sz w:val="14"/>
                <w:szCs w:val="14"/>
              </w:rPr>
              <w:t>QUANT. DE MANUTENÇÕES CORRETIVAS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3AA29813"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CATMAT / CATSER</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0AB0D577"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PREÇO VÁLIDO</w:t>
            </w:r>
          </w:p>
        </w:tc>
        <w:tc>
          <w:tcPr>
            <w:tcW w:w="0" w:type="auto"/>
            <w:vAlign w:val="center"/>
            <w:hideMark/>
          </w:tcPr>
          <w:p w14:paraId="3CF9F16D"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F3084DC" w14:textId="77777777" w:rsidTr="00A43C61">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F747B9" w14:textId="77777777" w:rsidR="00A43C61" w:rsidRPr="00A43C61" w:rsidRDefault="00A43C61" w:rsidP="00A43C61">
            <w:pPr>
              <w:rPr>
                <w:rFonts w:ascii="Times New Roman" w:eastAsia="Times New Roman" w:hAnsi="Times New Roman" w:cs="Times New Roman"/>
                <w:sz w:val="22"/>
                <w:szCs w:val="22"/>
              </w:rPr>
            </w:pPr>
          </w:p>
        </w:tc>
        <w:tc>
          <w:tcPr>
            <w:tcW w:w="0" w:type="auto"/>
            <w:gridSpan w:val="5"/>
            <w:vMerge/>
            <w:tcBorders>
              <w:top w:val="single" w:sz="4" w:space="0" w:color="auto"/>
              <w:left w:val="single" w:sz="4" w:space="0" w:color="auto"/>
              <w:bottom w:val="single" w:sz="4" w:space="0" w:color="000000"/>
              <w:right w:val="single" w:sz="4" w:space="0" w:color="000000"/>
            </w:tcBorders>
            <w:vAlign w:val="center"/>
            <w:hideMark/>
          </w:tcPr>
          <w:p w14:paraId="35877905"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93A958D" w14:textId="77777777" w:rsidR="00A43C61" w:rsidRPr="00A43C61" w:rsidRDefault="00A43C61" w:rsidP="00A43C61">
            <w:pPr>
              <w:rPr>
                <w:rFonts w:ascii="Times New Roman" w:eastAsia="Times New Roman" w:hAnsi="Times New Roman" w:cs="Times New Roman"/>
                <w:sz w:val="20"/>
                <w:szCs w:val="20"/>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78808CE"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8C6A4B9" w14:textId="77777777" w:rsidR="00A43C61" w:rsidRPr="00A43C61" w:rsidRDefault="00A43C61" w:rsidP="00A43C61">
            <w:pPr>
              <w:rPr>
                <w:rFonts w:ascii="Times New Roman" w:eastAsia="Times New Roman" w:hAnsi="Times New Roman" w:cs="Times New Roman"/>
                <w:sz w:val="14"/>
                <w:szCs w:val="14"/>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7AA178A"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355C3CE"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2C4571EE"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5313A568" w14:textId="77777777" w:rsidTr="00A43C61">
        <w:trPr>
          <w:trHeight w:val="915"/>
        </w:trPr>
        <w:tc>
          <w:tcPr>
            <w:tcW w:w="0" w:type="auto"/>
            <w:tcBorders>
              <w:top w:val="nil"/>
              <w:left w:val="single" w:sz="4" w:space="0" w:color="auto"/>
              <w:bottom w:val="single" w:sz="4" w:space="0" w:color="auto"/>
              <w:right w:val="single" w:sz="4" w:space="0" w:color="auto"/>
            </w:tcBorders>
            <w:shd w:val="clear" w:color="000000" w:fill="auto"/>
            <w:noWrap/>
            <w:vAlign w:val="center"/>
            <w:hideMark/>
          </w:tcPr>
          <w:p w14:paraId="0365DE1E"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113</w:t>
            </w:r>
          </w:p>
        </w:tc>
        <w:tc>
          <w:tcPr>
            <w:tcW w:w="0" w:type="auto"/>
            <w:gridSpan w:val="5"/>
            <w:tcBorders>
              <w:top w:val="single" w:sz="4" w:space="0" w:color="auto"/>
              <w:left w:val="nil"/>
              <w:bottom w:val="single" w:sz="4" w:space="0" w:color="auto"/>
              <w:right w:val="single" w:sz="4" w:space="0" w:color="000000"/>
            </w:tcBorders>
            <w:shd w:val="clear" w:color="000000" w:fill="auto"/>
            <w:vAlign w:val="center"/>
            <w:hideMark/>
          </w:tcPr>
          <w:p w14:paraId="7606D17A" w14:textId="77777777" w:rsidR="00A43C61" w:rsidRPr="00A43C61" w:rsidRDefault="00A43C61" w:rsidP="00A43C61">
            <w:pPr>
              <w:jc w:val="both"/>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EXECUÇÃO DA MANUTENÇÃO CORRETIVA</w:t>
            </w:r>
          </w:p>
        </w:tc>
        <w:tc>
          <w:tcPr>
            <w:tcW w:w="0" w:type="auto"/>
            <w:gridSpan w:val="2"/>
            <w:tcBorders>
              <w:top w:val="single" w:sz="4" w:space="0" w:color="auto"/>
              <w:left w:val="nil"/>
              <w:bottom w:val="single" w:sz="4" w:space="0" w:color="auto"/>
              <w:right w:val="single" w:sz="4" w:space="0" w:color="auto"/>
            </w:tcBorders>
            <w:shd w:val="clear" w:color="000000" w:fill="auto"/>
            <w:noWrap/>
            <w:vAlign w:val="center"/>
            <w:hideMark/>
          </w:tcPr>
          <w:p w14:paraId="7E9F3871"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492 </w:t>
            </w:r>
          </w:p>
        </w:tc>
        <w:tc>
          <w:tcPr>
            <w:tcW w:w="0" w:type="auto"/>
            <w:gridSpan w:val="2"/>
            <w:tcBorders>
              <w:top w:val="single" w:sz="4" w:space="0" w:color="auto"/>
              <w:left w:val="nil"/>
              <w:bottom w:val="nil"/>
              <w:right w:val="single" w:sz="4" w:space="0" w:color="000000"/>
            </w:tcBorders>
            <w:shd w:val="clear" w:color="000000" w:fill="auto"/>
            <w:vAlign w:val="center"/>
            <w:hideMark/>
          </w:tcPr>
          <w:p w14:paraId="3D454275"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Sob Demanda</w:t>
            </w:r>
          </w:p>
        </w:tc>
        <w:tc>
          <w:tcPr>
            <w:tcW w:w="0" w:type="auto"/>
            <w:gridSpan w:val="2"/>
            <w:tcBorders>
              <w:top w:val="single" w:sz="4" w:space="0" w:color="auto"/>
              <w:left w:val="nil"/>
              <w:bottom w:val="nil"/>
              <w:right w:val="single" w:sz="4" w:space="0" w:color="000000"/>
            </w:tcBorders>
            <w:shd w:val="clear" w:color="000000" w:fill="auto"/>
            <w:vAlign w:val="center"/>
            <w:hideMark/>
          </w:tcPr>
          <w:p w14:paraId="251362A4"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1</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73BBE2C6"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0</w:t>
            </w:r>
          </w:p>
        </w:tc>
        <w:tc>
          <w:tcPr>
            <w:tcW w:w="0" w:type="auto"/>
            <w:gridSpan w:val="2"/>
            <w:tcBorders>
              <w:top w:val="single" w:sz="4" w:space="0" w:color="auto"/>
              <w:left w:val="nil"/>
              <w:bottom w:val="nil"/>
              <w:right w:val="single" w:sz="4" w:space="0" w:color="000000"/>
            </w:tcBorders>
            <w:shd w:val="clear" w:color="000000" w:fill="auto"/>
            <w:noWrap/>
            <w:vAlign w:val="center"/>
            <w:hideMark/>
          </w:tcPr>
          <w:p w14:paraId="09F7C4C9"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224,49 </w:t>
            </w:r>
          </w:p>
        </w:tc>
        <w:tc>
          <w:tcPr>
            <w:tcW w:w="0" w:type="auto"/>
            <w:vAlign w:val="center"/>
            <w:hideMark/>
          </w:tcPr>
          <w:p w14:paraId="01451A6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6B10AF8" w14:textId="77777777" w:rsidTr="00A43C61">
        <w:trPr>
          <w:trHeight w:val="300"/>
        </w:trPr>
        <w:tc>
          <w:tcPr>
            <w:tcW w:w="0" w:type="auto"/>
            <w:gridSpan w:val="14"/>
            <w:vMerge w:val="restart"/>
            <w:tcBorders>
              <w:top w:val="single" w:sz="4" w:space="0" w:color="auto"/>
              <w:left w:val="single" w:sz="4" w:space="0" w:color="auto"/>
              <w:bottom w:val="single" w:sz="4" w:space="0" w:color="000000"/>
              <w:right w:val="nil"/>
            </w:tcBorders>
            <w:shd w:val="clear" w:color="000000" w:fill="auto"/>
            <w:noWrap/>
            <w:vAlign w:val="center"/>
            <w:hideMark/>
          </w:tcPr>
          <w:p w14:paraId="33BD7082"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TOTAL GERAL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0591F57C" w14:textId="77777777" w:rsidR="00A43C61" w:rsidRPr="00A43C61" w:rsidRDefault="00A43C61" w:rsidP="00A43C61">
            <w:pPr>
              <w:jc w:val="center"/>
              <w:rPr>
                <w:rFonts w:ascii="Times New Roman" w:eastAsia="Times New Roman" w:hAnsi="Times New Roman" w:cs="Times New Roman"/>
                <w:sz w:val="22"/>
                <w:szCs w:val="22"/>
              </w:rPr>
            </w:pPr>
            <w:r w:rsidRPr="00A43C61">
              <w:rPr>
                <w:rFonts w:ascii="Times New Roman" w:eastAsia="Times New Roman" w:hAnsi="Times New Roman" w:cs="Times New Roman"/>
                <w:sz w:val="22"/>
                <w:szCs w:val="22"/>
              </w:rPr>
              <w:t xml:space="preserve"> R$          110.449,08 </w:t>
            </w:r>
          </w:p>
        </w:tc>
        <w:tc>
          <w:tcPr>
            <w:tcW w:w="0" w:type="auto"/>
            <w:vAlign w:val="center"/>
            <w:hideMark/>
          </w:tcPr>
          <w:p w14:paraId="4B8349B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82C36C8" w14:textId="77777777" w:rsidTr="00A43C61">
        <w:trPr>
          <w:trHeight w:val="300"/>
        </w:trPr>
        <w:tc>
          <w:tcPr>
            <w:tcW w:w="0" w:type="auto"/>
            <w:gridSpan w:val="14"/>
            <w:vMerge/>
            <w:tcBorders>
              <w:top w:val="single" w:sz="4" w:space="0" w:color="auto"/>
              <w:left w:val="single" w:sz="4" w:space="0" w:color="auto"/>
              <w:bottom w:val="single" w:sz="4" w:space="0" w:color="000000"/>
              <w:right w:val="nil"/>
            </w:tcBorders>
            <w:vAlign w:val="center"/>
            <w:hideMark/>
          </w:tcPr>
          <w:p w14:paraId="50FE72C2" w14:textId="77777777" w:rsidR="00A43C61" w:rsidRPr="00A43C61" w:rsidRDefault="00A43C61" w:rsidP="00A43C61">
            <w:pPr>
              <w:rPr>
                <w:rFonts w:ascii="Times New Roman" w:eastAsia="Times New Roman" w:hAnsi="Times New Roman" w:cs="Times New Roman"/>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4C854BD3" w14:textId="77777777" w:rsidR="00A43C61" w:rsidRPr="00A43C61" w:rsidRDefault="00A43C61" w:rsidP="00A43C61">
            <w:pPr>
              <w:rPr>
                <w:rFonts w:ascii="Times New Roman" w:eastAsia="Times New Roman" w:hAnsi="Times New Roman" w:cs="Times New Roman"/>
                <w:sz w:val="22"/>
                <w:szCs w:val="22"/>
              </w:rPr>
            </w:pPr>
          </w:p>
        </w:tc>
        <w:tc>
          <w:tcPr>
            <w:tcW w:w="0" w:type="auto"/>
            <w:tcBorders>
              <w:top w:val="nil"/>
              <w:left w:val="nil"/>
              <w:bottom w:val="nil"/>
              <w:right w:val="nil"/>
            </w:tcBorders>
            <w:shd w:val="clear" w:color="auto" w:fill="auto"/>
            <w:noWrap/>
            <w:vAlign w:val="bottom"/>
            <w:hideMark/>
          </w:tcPr>
          <w:p w14:paraId="30BAC534" w14:textId="77777777" w:rsidR="00A43C61" w:rsidRPr="00A43C61" w:rsidRDefault="00A43C61" w:rsidP="00A43C61">
            <w:pPr>
              <w:jc w:val="center"/>
              <w:rPr>
                <w:rFonts w:ascii="Times New Roman" w:eastAsia="Times New Roman" w:hAnsi="Times New Roman" w:cs="Times New Roman"/>
                <w:sz w:val="22"/>
                <w:szCs w:val="22"/>
              </w:rPr>
            </w:pPr>
          </w:p>
        </w:tc>
      </w:tr>
      <w:tr w:rsidR="00A43C61" w:rsidRPr="00A43C61" w14:paraId="307AE4DC" w14:textId="77777777" w:rsidTr="00A43C61">
        <w:trPr>
          <w:trHeight w:val="300"/>
        </w:trPr>
        <w:tc>
          <w:tcPr>
            <w:tcW w:w="0" w:type="auto"/>
            <w:tcBorders>
              <w:top w:val="nil"/>
              <w:left w:val="nil"/>
              <w:bottom w:val="nil"/>
              <w:right w:val="nil"/>
            </w:tcBorders>
            <w:shd w:val="clear" w:color="000000" w:fill="auto"/>
            <w:noWrap/>
            <w:vAlign w:val="bottom"/>
            <w:hideMark/>
          </w:tcPr>
          <w:p w14:paraId="233E56C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994962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451C31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B6308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B70AF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15B9A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580BFA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745E8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FE9C7A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9CB39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A3BA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842DE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6D60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24137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E0A8A2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61D0AE"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48F81F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0C41459C" w14:textId="77777777" w:rsidTr="00A43C61">
        <w:trPr>
          <w:trHeight w:val="300"/>
        </w:trPr>
        <w:tc>
          <w:tcPr>
            <w:tcW w:w="0" w:type="auto"/>
            <w:gridSpan w:val="14"/>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75AAA1DD"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TOTAL GERAL DA EXECUÇÃO DA MANUTENÇÃO CORRETIVA</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E10823D"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 xml:space="preserve"> R$       110.449,08 </w:t>
            </w:r>
          </w:p>
        </w:tc>
        <w:tc>
          <w:tcPr>
            <w:tcW w:w="0" w:type="auto"/>
            <w:vAlign w:val="center"/>
            <w:hideMark/>
          </w:tcPr>
          <w:p w14:paraId="4A6127D0"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8345937" w14:textId="77777777" w:rsidTr="00A43C61">
        <w:trPr>
          <w:trHeight w:val="300"/>
        </w:trPr>
        <w:tc>
          <w:tcPr>
            <w:tcW w:w="0" w:type="auto"/>
            <w:gridSpan w:val="14"/>
            <w:vMerge/>
            <w:tcBorders>
              <w:top w:val="single" w:sz="4" w:space="0" w:color="auto"/>
              <w:left w:val="single" w:sz="4" w:space="0" w:color="auto"/>
              <w:bottom w:val="single" w:sz="4" w:space="0" w:color="000000"/>
              <w:right w:val="single" w:sz="4" w:space="0" w:color="000000"/>
            </w:tcBorders>
            <w:vAlign w:val="center"/>
            <w:hideMark/>
          </w:tcPr>
          <w:p w14:paraId="3F182C7E" w14:textId="77777777" w:rsidR="00A43C61" w:rsidRPr="00A43C61" w:rsidRDefault="00A43C61" w:rsidP="00A43C61">
            <w:pPr>
              <w:rPr>
                <w:rFonts w:ascii="Times New Roman" w:eastAsia="Times New Roman" w:hAnsi="Times New Roman" w:cs="Times New Roman"/>
                <w:b/>
                <w:bCs/>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1D6FA7CE" w14:textId="77777777" w:rsidR="00A43C61" w:rsidRPr="00A43C61" w:rsidRDefault="00A43C61" w:rsidP="00A43C61">
            <w:pPr>
              <w:rPr>
                <w:rFonts w:ascii="Times New Roman" w:eastAsia="Times New Roman" w:hAnsi="Times New Roman" w:cs="Times New Roman"/>
                <w:b/>
                <w:bCs/>
                <w:sz w:val="22"/>
                <w:szCs w:val="22"/>
              </w:rPr>
            </w:pPr>
          </w:p>
        </w:tc>
        <w:tc>
          <w:tcPr>
            <w:tcW w:w="0" w:type="auto"/>
            <w:tcBorders>
              <w:top w:val="nil"/>
              <w:left w:val="nil"/>
              <w:bottom w:val="nil"/>
              <w:right w:val="nil"/>
            </w:tcBorders>
            <w:shd w:val="clear" w:color="auto" w:fill="auto"/>
            <w:noWrap/>
            <w:vAlign w:val="bottom"/>
            <w:hideMark/>
          </w:tcPr>
          <w:p w14:paraId="5F854EFE" w14:textId="77777777" w:rsidR="00A43C61" w:rsidRPr="00A43C61" w:rsidRDefault="00A43C61" w:rsidP="00A43C61">
            <w:pPr>
              <w:jc w:val="center"/>
              <w:rPr>
                <w:rFonts w:ascii="Times New Roman" w:eastAsia="Times New Roman" w:hAnsi="Times New Roman" w:cs="Times New Roman"/>
                <w:b/>
                <w:bCs/>
                <w:sz w:val="22"/>
                <w:szCs w:val="22"/>
              </w:rPr>
            </w:pPr>
          </w:p>
        </w:tc>
      </w:tr>
      <w:tr w:rsidR="00A43C61" w:rsidRPr="00A43C61" w14:paraId="22252C39" w14:textId="77777777" w:rsidTr="00A43C61">
        <w:trPr>
          <w:trHeight w:val="300"/>
        </w:trPr>
        <w:tc>
          <w:tcPr>
            <w:tcW w:w="0" w:type="auto"/>
            <w:tcBorders>
              <w:top w:val="nil"/>
              <w:left w:val="nil"/>
              <w:bottom w:val="nil"/>
              <w:right w:val="nil"/>
            </w:tcBorders>
            <w:shd w:val="clear" w:color="000000" w:fill="auto"/>
            <w:noWrap/>
            <w:vAlign w:val="bottom"/>
            <w:hideMark/>
          </w:tcPr>
          <w:p w14:paraId="2B4F5EE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EF7DE0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60D181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F6225F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58298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83D4E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05AC0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BA5450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554DF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9D00D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35A7C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07219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4562EC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94EB60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BA9396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60BF39D"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738DCE0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6CF87B78" w14:textId="77777777" w:rsidTr="00A43C61">
        <w:trPr>
          <w:trHeight w:val="300"/>
        </w:trPr>
        <w:tc>
          <w:tcPr>
            <w:tcW w:w="0" w:type="auto"/>
            <w:tcBorders>
              <w:top w:val="nil"/>
              <w:left w:val="nil"/>
              <w:bottom w:val="nil"/>
              <w:right w:val="nil"/>
            </w:tcBorders>
            <w:shd w:val="clear" w:color="000000" w:fill="auto"/>
            <w:noWrap/>
            <w:vAlign w:val="bottom"/>
            <w:hideMark/>
          </w:tcPr>
          <w:p w14:paraId="071E462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F76DA0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D981D4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FA836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35153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EE27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86FFF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AB9EF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1FE1BF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C826E1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2C7945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92E2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6FC2CB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34B79A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1872FC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A41720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BC19832"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9ABC369" w14:textId="77777777" w:rsidTr="00A43C61">
        <w:trPr>
          <w:trHeight w:val="300"/>
        </w:trPr>
        <w:tc>
          <w:tcPr>
            <w:tcW w:w="0" w:type="auto"/>
            <w:gridSpan w:val="14"/>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13A5AB79"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TOTAL GERAL DA MANUTENÇÃO PREVENTICA + PEÇAS + EXECUÇÃO DA MANUTENÇÃO CORRETIVA (ANUAL)</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55B0049E"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 xml:space="preserve"> R$       556.079,61 </w:t>
            </w:r>
          </w:p>
        </w:tc>
        <w:tc>
          <w:tcPr>
            <w:tcW w:w="0" w:type="auto"/>
            <w:vAlign w:val="center"/>
            <w:hideMark/>
          </w:tcPr>
          <w:p w14:paraId="5CADFC0F"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4BCC1852" w14:textId="77777777" w:rsidTr="00A43C61">
        <w:trPr>
          <w:trHeight w:val="300"/>
        </w:trPr>
        <w:tc>
          <w:tcPr>
            <w:tcW w:w="0" w:type="auto"/>
            <w:gridSpan w:val="14"/>
            <w:vMerge/>
            <w:tcBorders>
              <w:top w:val="single" w:sz="4" w:space="0" w:color="auto"/>
              <w:left w:val="single" w:sz="4" w:space="0" w:color="auto"/>
              <w:bottom w:val="single" w:sz="4" w:space="0" w:color="000000"/>
              <w:right w:val="single" w:sz="4" w:space="0" w:color="000000"/>
            </w:tcBorders>
            <w:vAlign w:val="center"/>
            <w:hideMark/>
          </w:tcPr>
          <w:p w14:paraId="6D746590" w14:textId="77777777" w:rsidR="00A43C61" w:rsidRPr="00A43C61" w:rsidRDefault="00A43C61" w:rsidP="00A43C61">
            <w:pPr>
              <w:rPr>
                <w:rFonts w:ascii="Times New Roman" w:eastAsia="Times New Roman" w:hAnsi="Times New Roman" w:cs="Times New Roman"/>
                <w:b/>
                <w:bCs/>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25693E06" w14:textId="77777777" w:rsidR="00A43C61" w:rsidRPr="00A43C61" w:rsidRDefault="00A43C61" w:rsidP="00A43C61">
            <w:pPr>
              <w:rPr>
                <w:rFonts w:ascii="Times New Roman" w:eastAsia="Times New Roman" w:hAnsi="Times New Roman" w:cs="Times New Roman"/>
                <w:b/>
                <w:bCs/>
                <w:sz w:val="22"/>
                <w:szCs w:val="22"/>
              </w:rPr>
            </w:pPr>
          </w:p>
        </w:tc>
        <w:tc>
          <w:tcPr>
            <w:tcW w:w="0" w:type="auto"/>
            <w:tcBorders>
              <w:top w:val="nil"/>
              <w:left w:val="nil"/>
              <w:bottom w:val="nil"/>
              <w:right w:val="nil"/>
            </w:tcBorders>
            <w:shd w:val="clear" w:color="auto" w:fill="auto"/>
            <w:noWrap/>
            <w:vAlign w:val="bottom"/>
            <w:hideMark/>
          </w:tcPr>
          <w:p w14:paraId="517D37A2" w14:textId="77777777" w:rsidR="00A43C61" w:rsidRPr="00A43C61" w:rsidRDefault="00A43C61" w:rsidP="00A43C61">
            <w:pPr>
              <w:jc w:val="center"/>
              <w:rPr>
                <w:rFonts w:ascii="Times New Roman" w:eastAsia="Times New Roman" w:hAnsi="Times New Roman" w:cs="Times New Roman"/>
                <w:b/>
                <w:bCs/>
                <w:sz w:val="22"/>
                <w:szCs w:val="22"/>
              </w:rPr>
            </w:pPr>
          </w:p>
        </w:tc>
      </w:tr>
      <w:tr w:rsidR="00A43C61" w:rsidRPr="00A43C61" w14:paraId="107C4E42" w14:textId="77777777" w:rsidTr="00A43C61">
        <w:trPr>
          <w:trHeight w:val="300"/>
        </w:trPr>
        <w:tc>
          <w:tcPr>
            <w:tcW w:w="0" w:type="auto"/>
            <w:tcBorders>
              <w:top w:val="nil"/>
              <w:left w:val="nil"/>
              <w:bottom w:val="nil"/>
              <w:right w:val="nil"/>
            </w:tcBorders>
            <w:shd w:val="clear" w:color="000000" w:fill="auto"/>
            <w:noWrap/>
            <w:vAlign w:val="bottom"/>
            <w:hideMark/>
          </w:tcPr>
          <w:p w14:paraId="6FCDCCCA"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365AC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144F4EF"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D7545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6FBD11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590C59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F8AC6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7FA21D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1F100B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5B5042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C6D5B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620FC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05082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F16DAD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D580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B0BDDF"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6670CD2E"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09787FF" w14:textId="77777777" w:rsidTr="00A43C61">
        <w:trPr>
          <w:trHeight w:val="300"/>
        </w:trPr>
        <w:tc>
          <w:tcPr>
            <w:tcW w:w="0" w:type="auto"/>
            <w:tcBorders>
              <w:top w:val="nil"/>
              <w:left w:val="nil"/>
              <w:bottom w:val="nil"/>
              <w:right w:val="nil"/>
            </w:tcBorders>
            <w:shd w:val="clear" w:color="000000" w:fill="auto"/>
            <w:noWrap/>
            <w:vAlign w:val="bottom"/>
            <w:hideMark/>
          </w:tcPr>
          <w:p w14:paraId="0BD2E6B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E9987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08A66C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8964C9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9061F32"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E77F4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E0AB6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C16F21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7531F9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AEFFAFD"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7C7D8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E9423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49D45F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090F6D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45B144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5252CF9"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0E3B361C"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7A2F5E9F" w14:textId="77777777" w:rsidTr="00A43C61">
        <w:trPr>
          <w:trHeight w:val="300"/>
        </w:trPr>
        <w:tc>
          <w:tcPr>
            <w:tcW w:w="0" w:type="auto"/>
            <w:gridSpan w:val="14"/>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049017A"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PRAZO DE DURAÇÃO (ANOS)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BCA75DF"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 xml:space="preserve">                             5 </w:t>
            </w:r>
          </w:p>
        </w:tc>
        <w:tc>
          <w:tcPr>
            <w:tcW w:w="0" w:type="auto"/>
            <w:vAlign w:val="center"/>
            <w:hideMark/>
          </w:tcPr>
          <w:p w14:paraId="1118A99B"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82AB040" w14:textId="77777777" w:rsidTr="00A43C61">
        <w:trPr>
          <w:trHeight w:val="300"/>
        </w:trPr>
        <w:tc>
          <w:tcPr>
            <w:tcW w:w="0" w:type="auto"/>
            <w:gridSpan w:val="14"/>
            <w:vMerge/>
            <w:tcBorders>
              <w:top w:val="single" w:sz="4" w:space="0" w:color="auto"/>
              <w:left w:val="single" w:sz="4" w:space="0" w:color="auto"/>
              <w:bottom w:val="single" w:sz="4" w:space="0" w:color="000000"/>
              <w:right w:val="single" w:sz="4" w:space="0" w:color="000000"/>
            </w:tcBorders>
            <w:vAlign w:val="center"/>
            <w:hideMark/>
          </w:tcPr>
          <w:p w14:paraId="064DE643" w14:textId="77777777" w:rsidR="00A43C61" w:rsidRPr="00A43C61" w:rsidRDefault="00A43C61" w:rsidP="00A43C61">
            <w:pPr>
              <w:rPr>
                <w:rFonts w:ascii="Times New Roman" w:eastAsia="Times New Roman" w:hAnsi="Times New Roman" w:cs="Times New Roman"/>
                <w:b/>
                <w:bCs/>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5874C69" w14:textId="77777777" w:rsidR="00A43C61" w:rsidRPr="00A43C61" w:rsidRDefault="00A43C61" w:rsidP="00A43C61">
            <w:pPr>
              <w:rPr>
                <w:rFonts w:ascii="Times New Roman" w:eastAsia="Times New Roman" w:hAnsi="Times New Roman" w:cs="Times New Roman"/>
                <w:b/>
                <w:bCs/>
                <w:sz w:val="22"/>
                <w:szCs w:val="22"/>
              </w:rPr>
            </w:pPr>
          </w:p>
        </w:tc>
        <w:tc>
          <w:tcPr>
            <w:tcW w:w="0" w:type="auto"/>
            <w:tcBorders>
              <w:top w:val="nil"/>
              <w:left w:val="nil"/>
              <w:bottom w:val="nil"/>
              <w:right w:val="nil"/>
            </w:tcBorders>
            <w:shd w:val="clear" w:color="auto" w:fill="auto"/>
            <w:noWrap/>
            <w:vAlign w:val="bottom"/>
            <w:hideMark/>
          </w:tcPr>
          <w:p w14:paraId="628B6190" w14:textId="77777777" w:rsidR="00A43C61" w:rsidRPr="00A43C61" w:rsidRDefault="00A43C61" w:rsidP="00A43C61">
            <w:pPr>
              <w:jc w:val="center"/>
              <w:rPr>
                <w:rFonts w:ascii="Times New Roman" w:eastAsia="Times New Roman" w:hAnsi="Times New Roman" w:cs="Times New Roman"/>
                <w:b/>
                <w:bCs/>
                <w:sz w:val="22"/>
                <w:szCs w:val="22"/>
              </w:rPr>
            </w:pPr>
          </w:p>
        </w:tc>
      </w:tr>
      <w:tr w:rsidR="00A43C61" w:rsidRPr="00A43C61" w14:paraId="3EB85EC1" w14:textId="77777777" w:rsidTr="00A43C61">
        <w:trPr>
          <w:trHeight w:val="300"/>
        </w:trPr>
        <w:tc>
          <w:tcPr>
            <w:tcW w:w="0" w:type="auto"/>
            <w:tcBorders>
              <w:top w:val="nil"/>
              <w:left w:val="nil"/>
              <w:bottom w:val="nil"/>
              <w:right w:val="nil"/>
            </w:tcBorders>
            <w:shd w:val="clear" w:color="000000" w:fill="auto"/>
            <w:noWrap/>
            <w:vAlign w:val="bottom"/>
            <w:hideMark/>
          </w:tcPr>
          <w:p w14:paraId="38B840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F7DDA1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A23592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91FEFA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938D1C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3D3798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2EB2F6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855A3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DE25F0C"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065274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39F9E90"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D92CBC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39FBC5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20896BE"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0E8BC1A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90FA36"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2EDBBB97"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22E44FD9" w14:textId="77777777" w:rsidTr="00A43C61">
        <w:trPr>
          <w:trHeight w:val="300"/>
        </w:trPr>
        <w:tc>
          <w:tcPr>
            <w:tcW w:w="0" w:type="auto"/>
            <w:tcBorders>
              <w:top w:val="nil"/>
              <w:left w:val="nil"/>
              <w:bottom w:val="nil"/>
              <w:right w:val="nil"/>
            </w:tcBorders>
            <w:shd w:val="clear" w:color="000000" w:fill="auto"/>
            <w:noWrap/>
            <w:vAlign w:val="bottom"/>
            <w:hideMark/>
          </w:tcPr>
          <w:p w14:paraId="4217F638"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C4D8F9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68A9E7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EEE632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A5E5E75"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15A6414"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73BE283B"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11A5EE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BB7034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4704B7D1"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B0CB9A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523ADE49"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376E6D36"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22609087"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6D9551B3" w14:textId="77777777" w:rsidR="00A43C61" w:rsidRPr="00A43C61" w:rsidRDefault="00A43C61" w:rsidP="00A43C61">
            <w:pPr>
              <w:rPr>
                <w:rFonts w:ascii="Times New Roman" w:eastAsia="Times New Roman" w:hAnsi="Times New Roman" w:cs="Times New Roman"/>
                <w:sz w:val="20"/>
                <w:szCs w:val="20"/>
              </w:rPr>
            </w:pPr>
          </w:p>
        </w:tc>
        <w:tc>
          <w:tcPr>
            <w:tcW w:w="0" w:type="auto"/>
            <w:tcBorders>
              <w:top w:val="nil"/>
              <w:left w:val="nil"/>
              <w:bottom w:val="nil"/>
              <w:right w:val="nil"/>
            </w:tcBorders>
            <w:shd w:val="clear" w:color="000000" w:fill="auto"/>
            <w:noWrap/>
            <w:vAlign w:val="bottom"/>
            <w:hideMark/>
          </w:tcPr>
          <w:p w14:paraId="146C24E2" w14:textId="77777777" w:rsidR="00A43C61" w:rsidRPr="00A43C61" w:rsidRDefault="00A43C61" w:rsidP="00A43C61">
            <w:pPr>
              <w:rPr>
                <w:rFonts w:ascii="Times New Roman" w:eastAsia="Times New Roman" w:hAnsi="Times New Roman" w:cs="Times New Roman"/>
                <w:sz w:val="20"/>
                <w:szCs w:val="20"/>
              </w:rPr>
            </w:pPr>
          </w:p>
        </w:tc>
        <w:tc>
          <w:tcPr>
            <w:tcW w:w="0" w:type="auto"/>
            <w:vAlign w:val="center"/>
            <w:hideMark/>
          </w:tcPr>
          <w:p w14:paraId="13CFB876"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1572CB72" w14:textId="77777777" w:rsidTr="00A43C61">
        <w:trPr>
          <w:trHeight w:val="300"/>
        </w:trPr>
        <w:tc>
          <w:tcPr>
            <w:tcW w:w="0" w:type="auto"/>
            <w:gridSpan w:val="14"/>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2BD80E87"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TOTAL GERAL DA MANUTENÇÃO PREVENTICA + PEÇAS + EXECUÇÃO DA MANUTENÇÃO CORRETIVA (5 ANOS)</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auto"/>
            <w:noWrap/>
            <w:vAlign w:val="center"/>
            <w:hideMark/>
          </w:tcPr>
          <w:p w14:paraId="1AB20A97" w14:textId="77777777" w:rsidR="00A43C61" w:rsidRPr="00A43C61" w:rsidRDefault="00A43C61" w:rsidP="00A43C61">
            <w:pPr>
              <w:jc w:val="center"/>
              <w:rPr>
                <w:rFonts w:ascii="Times New Roman" w:eastAsia="Times New Roman" w:hAnsi="Times New Roman" w:cs="Times New Roman"/>
                <w:b/>
                <w:bCs/>
                <w:sz w:val="22"/>
                <w:szCs w:val="22"/>
              </w:rPr>
            </w:pPr>
            <w:r w:rsidRPr="00A43C61">
              <w:rPr>
                <w:rFonts w:ascii="Times New Roman" w:eastAsia="Times New Roman" w:hAnsi="Times New Roman" w:cs="Times New Roman"/>
                <w:b/>
                <w:bCs/>
                <w:sz w:val="22"/>
                <w:szCs w:val="22"/>
              </w:rPr>
              <w:t xml:space="preserve"> R$    2.780.398,04 </w:t>
            </w:r>
          </w:p>
        </w:tc>
        <w:tc>
          <w:tcPr>
            <w:tcW w:w="0" w:type="auto"/>
            <w:vAlign w:val="center"/>
            <w:hideMark/>
          </w:tcPr>
          <w:p w14:paraId="3B4D0983" w14:textId="77777777" w:rsidR="00A43C61" w:rsidRPr="00A43C61" w:rsidRDefault="00A43C61" w:rsidP="00A43C61">
            <w:pPr>
              <w:rPr>
                <w:rFonts w:ascii="Times New Roman" w:eastAsia="Times New Roman" w:hAnsi="Times New Roman" w:cs="Times New Roman"/>
                <w:sz w:val="20"/>
                <w:szCs w:val="20"/>
              </w:rPr>
            </w:pPr>
          </w:p>
        </w:tc>
      </w:tr>
      <w:tr w:rsidR="00A43C61" w:rsidRPr="00A43C61" w14:paraId="318B55D2" w14:textId="77777777" w:rsidTr="00A43C61">
        <w:trPr>
          <w:trHeight w:val="300"/>
        </w:trPr>
        <w:tc>
          <w:tcPr>
            <w:tcW w:w="0" w:type="auto"/>
            <w:gridSpan w:val="14"/>
            <w:vMerge/>
            <w:tcBorders>
              <w:top w:val="single" w:sz="4" w:space="0" w:color="auto"/>
              <w:left w:val="single" w:sz="4" w:space="0" w:color="auto"/>
              <w:bottom w:val="single" w:sz="4" w:space="0" w:color="000000"/>
              <w:right w:val="single" w:sz="4" w:space="0" w:color="000000"/>
            </w:tcBorders>
            <w:vAlign w:val="center"/>
            <w:hideMark/>
          </w:tcPr>
          <w:p w14:paraId="6FF39A9F" w14:textId="77777777" w:rsidR="00A43C61" w:rsidRPr="00A43C61" w:rsidRDefault="00A43C61" w:rsidP="00A43C61">
            <w:pPr>
              <w:rPr>
                <w:rFonts w:ascii="Times New Roman" w:eastAsia="Times New Roman" w:hAnsi="Times New Roman" w:cs="Times New Roman"/>
                <w:b/>
                <w:bCs/>
                <w:sz w:val="22"/>
                <w:szCs w:val="22"/>
              </w:rPr>
            </w:pP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6F7FA72A" w14:textId="77777777" w:rsidR="00A43C61" w:rsidRPr="00A43C61" w:rsidRDefault="00A43C61" w:rsidP="00A43C61">
            <w:pPr>
              <w:rPr>
                <w:rFonts w:ascii="Times New Roman" w:eastAsia="Times New Roman" w:hAnsi="Times New Roman" w:cs="Times New Roman"/>
                <w:b/>
                <w:bCs/>
                <w:sz w:val="22"/>
                <w:szCs w:val="22"/>
              </w:rPr>
            </w:pPr>
          </w:p>
        </w:tc>
        <w:tc>
          <w:tcPr>
            <w:tcW w:w="0" w:type="auto"/>
            <w:tcBorders>
              <w:top w:val="nil"/>
              <w:left w:val="nil"/>
              <w:bottom w:val="nil"/>
              <w:right w:val="nil"/>
            </w:tcBorders>
            <w:shd w:val="clear" w:color="auto" w:fill="auto"/>
            <w:noWrap/>
            <w:vAlign w:val="bottom"/>
            <w:hideMark/>
          </w:tcPr>
          <w:p w14:paraId="0F3CFB8F" w14:textId="77777777" w:rsidR="00A43C61" w:rsidRPr="00A43C61" w:rsidRDefault="00A43C61" w:rsidP="00A43C61">
            <w:pPr>
              <w:jc w:val="center"/>
              <w:rPr>
                <w:rFonts w:ascii="Times New Roman" w:eastAsia="Times New Roman" w:hAnsi="Times New Roman" w:cs="Times New Roman"/>
                <w:b/>
                <w:bCs/>
                <w:sz w:val="22"/>
                <w:szCs w:val="22"/>
              </w:rPr>
            </w:pPr>
          </w:p>
        </w:tc>
      </w:tr>
    </w:tbl>
    <w:p w14:paraId="0F4CC1A6" w14:textId="77777777" w:rsidR="00F0283B" w:rsidRPr="00DD2601" w:rsidRDefault="00F0283B" w:rsidP="00684702">
      <w:pPr>
        <w:jc w:val="both"/>
        <w:rPr>
          <w:rFonts w:ascii="Times New Roman" w:hAnsi="Times New Roman" w:cs="Times New Roman"/>
          <w:b/>
          <w:bCs/>
        </w:rPr>
      </w:pPr>
    </w:p>
    <w:p w14:paraId="5E57ACDD" w14:textId="77777777" w:rsidR="00F0283B" w:rsidRPr="00DD2601" w:rsidRDefault="00F0283B" w:rsidP="00684702">
      <w:pPr>
        <w:jc w:val="both"/>
        <w:rPr>
          <w:rFonts w:ascii="Times New Roman" w:hAnsi="Times New Roman" w:cs="Times New Roman"/>
          <w:b/>
          <w:bCs/>
        </w:rPr>
      </w:pPr>
    </w:p>
    <w:p w14:paraId="708608DA" w14:textId="77777777" w:rsidR="00F0283B" w:rsidRPr="00DD2601" w:rsidRDefault="00F0283B" w:rsidP="00684702">
      <w:pPr>
        <w:jc w:val="both"/>
        <w:rPr>
          <w:rFonts w:ascii="Times New Roman" w:hAnsi="Times New Roman" w:cs="Times New Roman"/>
          <w:b/>
          <w:bCs/>
        </w:rPr>
      </w:pPr>
    </w:p>
    <w:p w14:paraId="056AB6B4" w14:textId="77777777" w:rsidR="00F0283B" w:rsidRPr="00DD2601" w:rsidRDefault="00F0283B" w:rsidP="00684702">
      <w:pPr>
        <w:jc w:val="both"/>
        <w:rPr>
          <w:rFonts w:ascii="Times New Roman" w:hAnsi="Times New Roman" w:cs="Times New Roman"/>
          <w:b/>
          <w:bCs/>
        </w:rPr>
      </w:pPr>
    </w:p>
    <w:p w14:paraId="2D3E2FBB" w14:textId="021A49E6" w:rsidR="00F0283B" w:rsidRPr="00DD2601" w:rsidRDefault="00F0283B" w:rsidP="00684702">
      <w:pPr>
        <w:tabs>
          <w:tab w:val="left" w:pos="5585"/>
        </w:tabs>
        <w:jc w:val="both"/>
        <w:rPr>
          <w:rFonts w:ascii="Times New Roman" w:hAnsi="Times New Roman" w:cs="Times New Roman"/>
          <w:b/>
          <w:bCs/>
        </w:rPr>
      </w:pPr>
      <w:r w:rsidRPr="00DD2601">
        <w:rPr>
          <w:rFonts w:ascii="Times New Roman" w:hAnsi="Times New Roman" w:cs="Times New Roman"/>
          <w:b/>
          <w:bCs/>
        </w:rPr>
        <w:tab/>
      </w:r>
    </w:p>
    <w:p w14:paraId="065EED3D" w14:textId="77777777" w:rsidR="00F0283B" w:rsidRPr="00DD2601" w:rsidRDefault="00F0283B" w:rsidP="00684702">
      <w:pPr>
        <w:jc w:val="both"/>
        <w:rPr>
          <w:rFonts w:ascii="Times New Roman" w:hAnsi="Times New Roman" w:cs="Times New Roman"/>
          <w:b/>
          <w:bCs/>
        </w:rPr>
      </w:pPr>
    </w:p>
    <w:p w14:paraId="19EC7E77" w14:textId="77777777" w:rsidR="00F0283B" w:rsidRPr="00DD2601" w:rsidRDefault="00F0283B" w:rsidP="00684702">
      <w:pPr>
        <w:jc w:val="both"/>
        <w:rPr>
          <w:rFonts w:ascii="Times New Roman" w:hAnsi="Times New Roman" w:cs="Times New Roman"/>
          <w:b/>
          <w:bCs/>
        </w:rPr>
      </w:pPr>
    </w:p>
    <w:p w14:paraId="75212789" w14:textId="77777777" w:rsidR="00F0283B" w:rsidRPr="00DD2601" w:rsidRDefault="00F0283B" w:rsidP="00684702">
      <w:pPr>
        <w:jc w:val="both"/>
        <w:rPr>
          <w:rFonts w:ascii="Times New Roman" w:hAnsi="Times New Roman" w:cs="Times New Roman"/>
          <w:b/>
          <w:bCs/>
        </w:rPr>
      </w:pPr>
    </w:p>
    <w:p w14:paraId="5EDB4EDF" w14:textId="77777777" w:rsidR="00F52428" w:rsidRDefault="00F52428">
      <w:pPr>
        <w:rPr>
          <w:rFonts w:ascii="Times New Roman" w:hAnsi="Times New Roman" w:cs="Times New Roman"/>
          <w:b/>
          <w:bCs/>
        </w:rPr>
      </w:pPr>
      <w:r>
        <w:rPr>
          <w:rFonts w:ascii="Times New Roman" w:hAnsi="Times New Roman" w:cs="Times New Roman"/>
          <w:b/>
          <w:bCs/>
        </w:rPr>
        <w:br w:type="page"/>
      </w:r>
    </w:p>
    <w:p w14:paraId="16B496A5" w14:textId="6EAC30DC" w:rsidR="007B0369" w:rsidRDefault="007B0369" w:rsidP="00041FA5">
      <w:pPr>
        <w:jc w:val="center"/>
        <w:rPr>
          <w:rFonts w:ascii="Times New Roman" w:hAnsi="Times New Roman" w:cs="Times New Roman"/>
          <w:b/>
          <w:bCs/>
        </w:rPr>
      </w:pPr>
      <w:r w:rsidRPr="00DD2601">
        <w:rPr>
          <w:rFonts w:ascii="Times New Roman" w:hAnsi="Times New Roman" w:cs="Times New Roman"/>
          <w:b/>
          <w:bCs/>
        </w:rPr>
        <w:lastRenderedPageBreak/>
        <w:t>ANEXO I</w:t>
      </w:r>
      <w:r w:rsidR="00F0283B" w:rsidRPr="00DD2601">
        <w:rPr>
          <w:rFonts w:ascii="Times New Roman" w:hAnsi="Times New Roman" w:cs="Times New Roman"/>
          <w:b/>
          <w:bCs/>
        </w:rPr>
        <w:t>II</w:t>
      </w:r>
    </w:p>
    <w:p w14:paraId="0DC1012F" w14:textId="673A966A" w:rsidR="00DD5B2A" w:rsidRDefault="007B0369" w:rsidP="00041FA5">
      <w:pPr>
        <w:jc w:val="center"/>
        <w:rPr>
          <w:rFonts w:ascii="Times New Roman" w:hAnsi="Times New Roman" w:cs="Times New Roman"/>
          <w:b/>
          <w:bCs/>
        </w:rPr>
      </w:pPr>
      <w:r w:rsidRPr="00DD2601">
        <w:rPr>
          <w:rFonts w:ascii="Times New Roman" w:hAnsi="Times New Roman" w:cs="Times New Roman"/>
          <w:b/>
          <w:bCs/>
        </w:rPr>
        <w:t xml:space="preserve">MINUTA </w:t>
      </w:r>
      <w:r w:rsidR="00DD5B2A" w:rsidRPr="00DD2601">
        <w:rPr>
          <w:rFonts w:ascii="Times New Roman" w:hAnsi="Times New Roman" w:cs="Times New Roman"/>
          <w:b/>
          <w:bCs/>
        </w:rPr>
        <w:t>CONTRATUAL</w:t>
      </w:r>
    </w:p>
    <w:p w14:paraId="495A581A" w14:textId="77777777" w:rsidR="00041FA5" w:rsidRDefault="00041FA5" w:rsidP="00041FA5">
      <w:pPr>
        <w:jc w:val="center"/>
        <w:rPr>
          <w:rFonts w:ascii="Times New Roman" w:hAnsi="Times New Roman" w:cs="Times New Roman"/>
          <w:b/>
          <w:bCs/>
        </w:rPr>
      </w:pPr>
    </w:p>
    <w:p w14:paraId="56D9F569" w14:textId="77777777" w:rsidR="00041FA5" w:rsidRPr="00DD2601" w:rsidRDefault="00041FA5" w:rsidP="00041FA5">
      <w:pPr>
        <w:jc w:val="center"/>
        <w:rPr>
          <w:rFonts w:ascii="Times New Roman" w:hAnsi="Times New Roman" w:cs="Times New Roman"/>
          <w:b/>
          <w:bCs/>
        </w:rPr>
      </w:pPr>
    </w:p>
    <w:p w14:paraId="175D3488" w14:textId="77777777" w:rsidR="00BA1622" w:rsidRPr="00DD2601" w:rsidRDefault="00BA1622" w:rsidP="00041FA5">
      <w:pPr>
        <w:tabs>
          <w:tab w:val="left" w:pos="567"/>
        </w:tabs>
        <w:adjustRightInd w:val="0"/>
        <w:ind w:left="3969"/>
        <w:jc w:val="both"/>
        <w:rPr>
          <w:rFonts w:ascii="Times New Roman" w:hAnsi="Times New Roman" w:cs="Times New Roman"/>
          <w:b/>
        </w:rPr>
      </w:pPr>
      <w:r w:rsidRPr="00DD2601">
        <w:rPr>
          <w:rFonts w:ascii="Times New Roman" w:hAnsi="Times New Roman" w:cs="Times New Roman"/>
          <w:b/>
        </w:rPr>
        <w:t>CONTRATO COREN/RJ Nº. _______/_________ QUE ENTRE SI CELEBRAM O CONSELHO REGIONAL DE ENFERMAGEM DO RIO DE JANEIRO/COREN/RJ E A EMPRESA ___________________.</w:t>
      </w:r>
    </w:p>
    <w:p w14:paraId="6DB4F1E9" w14:textId="77777777" w:rsidR="00BA1622" w:rsidRDefault="00BA1622" w:rsidP="00041FA5">
      <w:pPr>
        <w:tabs>
          <w:tab w:val="left" w:pos="567"/>
        </w:tabs>
        <w:adjustRightInd w:val="0"/>
        <w:ind w:left="3969"/>
        <w:jc w:val="both"/>
        <w:rPr>
          <w:rFonts w:ascii="Times New Roman" w:hAnsi="Times New Roman" w:cs="Times New Roman"/>
        </w:rPr>
      </w:pPr>
    </w:p>
    <w:p w14:paraId="55B8C9D6" w14:textId="77777777" w:rsidR="00041FA5" w:rsidRPr="00DD2601" w:rsidRDefault="00041FA5" w:rsidP="00041FA5">
      <w:pPr>
        <w:tabs>
          <w:tab w:val="left" w:pos="567"/>
        </w:tabs>
        <w:adjustRightInd w:val="0"/>
        <w:ind w:left="3969"/>
        <w:jc w:val="both"/>
        <w:rPr>
          <w:rFonts w:ascii="Times New Roman" w:hAnsi="Times New Roman" w:cs="Times New Roman"/>
        </w:rPr>
      </w:pPr>
    </w:p>
    <w:p w14:paraId="1C89471F" w14:textId="597A3173" w:rsidR="00041FA5" w:rsidRDefault="00BA1622" w:rsidP="00684702">
      <w:pPr>
        <w:jc w:val="both"/>
        <w:rPr>
          <w:rFonts w:ascii="Times New Roman" w:hAnsi="Times New Roman" w:cs="Times New Roman"/>
        </w:rPr>
      </w:pPr>
      <w:r w:rsidRPr="00DD2601">
        <w:rPr>
          <w:rFonts w:ascii="Times New Roman" w:hAnsi="Times New Roman" w:cs="Times New Roman"/>
          <w:b/>
        </w:rPr>
        <w:t>CONTRATANTE:</w:t>
      </w:r>
      <w:r w:rsidRPr="00DD2601">
        <w:rPr>
          <w:rFonts w:ascii="Times New Roman" w:hAnsi="Times New Roman" w:cs="Times New Roman"/>
        </w:rPr>
        <w:t xml:space="preserve"> </w:t>
      </w:r>
      <w:r w:rsidRPr="00DD2601">
        <w:rPr>
          <w:rFonts w:ascii="Times New Roman" w:hAnsi="Times New Roman" w:cs="Times New Roman"/>
          <w:b/>
        </w:rPr>
        <w:t>CONSELHO REGIONAL DE ENFERMAGEM DO RIO DE JANEIRO – COREN-RJ</w:t>
      </w:r>
      <w:r w:rsidRPr="00DD2601">
        <w:rPr>
          <w:rFonts w:ascii="Times New Roman" w:hAnsi="Times New Roman" w:cs="Times New Roman"/>
        </w:rPr>
        <w:t xml:space="preserve">, autarquia federal fiscalizadora do exercício profissional de enfermagem no âmbito do Estado do Rio de Janeiro, ex vi da Lei Federal n.º 5.905/73, com sede na Av. Presidente Vargas, n.º 502, 5º andar, Centro, Rio de Janeiro/RJ, CEP: 20.071. 000, CNPJ nº 27.149.095/001-66, doravante denominado </w:t>
      </w:r>
      <w:r w:rsidRPr="00DD2601">
        <w:rPr>
          <w:rFonts w:ascii="Times New Roman" w:hAnsi="Times New Roman" w:cs="Times New Roman"/>
          <w:b/>
        </w:rPr>
        <w:t>CONTRATANTE</w:t>
      </w:r>
      <w:r w:rsidRPr="00DD2601">
        <w:rPr>
          <w:rFonts w:ascii="Times New Roman" w:hAnsi="Times New Roman" w:cs="Times New Roman"/>
        </w:rPr>
        <w:t xml:space="preserve">, representado neste ato por sua Presidente, </w:t>
      </w:r>
      <w:r w:rsidRPr="00DD2601">
        <w:rPr>
          <w:rFonts w:ascii="Times New Roman" w:hAnsi="Times New Roman" w:cs="Times New Roman"/>
          <w:b/>
        </w:rPr>
        <w:t>Dr.ª</w:t>
      </w:r>
      <w:r w:rsidRPr="00DD2601">
        <w:rPr>
          <w:rFonts w:ascii="Times New Roman" w:hAnsi="Times New Roman" w:cs="Times New Roman"/>
        </w:rPr>
        <w:t xml:space="preserve"> </w:t>
      </w:r>
      <w:r w:rsidRPr="00DD2601">
        <w:rPr>
          <w:rFonts w:ascii="Times New Roman" w:hAnsi="Times New Roman" w:cs="Times New Roman"/>
          <w:b/>
        </w:rPr>
        <w:t>__________________________</w:t>
      </w:r>
      <w:r w:rsidRPr="00DD2601">
        <w:rPr>
          <w:rFonts w:ascii="Times New Roman" w:hAnsi="Times New Roman" w:cs="Times New Roman"/>
        </w:rPr>
        <w:t xml:space="preserve">, brasileira, casada, enfermeira, </w:t>
      </w:r>
      <w:r w:rsidRPr="00DD2601">
        <w:rPr>
          <w:rFonts w:ascii="Times New Roman" w:hAnsi="Times New Roman" w:cs="Times New Roman"/>
          <w:b/>
        </w:rPr>
        <w:t>portadora da identidade profissional COREN/RJ nº. XX.XXX-ENF</w:t>
      </w:r>
      <w:r w:rsidRPr="00DD2601">
        <w:rPr>
          <w:rFonts w:ascii="Times New Roman" w:hAnsi="Times New Roman" w:cs="Times New Roman"/>
        </w:rPr>
        <w:t xml:space="preserve">, inscrita no CPF/MF sob o nº. XXXXXXXXXXXX, e pelo Primeiro Tesoureiro, </w:t>
      </w:r>
      <w:r w:rsidRPr="00DD2601">
        <w:rPr>
          <w:rFonts w:ascii="Times New Roman" w:hAnsi="Times New Roman" w:cs="Times New Roman"/>
          <w:b/>
        </w:rPr>
        <w:t>Sr.</w:t>
      </w:r>
      <w:r w:rsidRPr="00DD2601">
        <w:rPr>
          <w:rFonts w:ascii="Times New Roman" w:hAnsi="Times New Roman" w:cs="Times New Roman"/>
        </w:rPr>
        <w:t xml:space="preserve"> </w:t>
      </w:r>
      <w:r w:rsidRPr="00DD2601">
        <w:rPr>
          <w:rFonts w:ascii="Times New Roman" w:hAnsi="Times New Roman" w:cs="Times New Roman"/>
          <w:b/>
        </w:rPr>
        <w:t>______________________________</w:t>
      </w:r>
      <w:r w:rsidRPr="00DD2601">
        <w:rPr>
          <w:rFonts w:ascii="Times New Roman" w:hAnsi="Times New Roman" w:cs="Times New Roman"/>
        </w:rPr>
        <w:t xml:space="preserve">, brasileiro, casado, técnico de enfermagem, </w:t>
      </w:r>
      <w:r w:rsidRPr="00DD2601">
        <w:rPr>
          <w:rFonts w:ascii="Times New Roman" w:hAnsi="Times New Roman" w:cs="Times New Roman"/>
          <w:b/>
        </w:rPr>
        <w:t xml:space="preserve">portador da identidade profissional COREN/RJ nº. XX.XXX-TE-IR, </w:t>
      </w:r>
      <w:r w:rsidRPr="00DD2601">
        <w:rPr>
          <w:rFonts w:ascii="Times New Roman" w:hAnsi="Times New Roman" w:cs="Times New Roman"/>
        </w:rPr>
        <w:t xml:space="preserve">inscrito no CPF/MF sob o nº. XXXXXXXXXXXXXXX, ambos empossados pela </w:t>
      </w:r>
      <w:r w:rsidRPr="00DD2601">
        <w:rPr>
          <w:rFonts w:ascii="Times New Roman" w:hAnsi="Times New Roman" w:cs="Times New Roman"/>
          <w:b/>
        </w:rPr>
        <w:t>empossada pela Decisão COREN/RJ nº. xxxx/20xx, de xx de sssssssssssssss de 20ss</w:t>
      </w:r>
      <w:r w:rsidRPr="00DD2601">
        <w:rPr>
          <w:rFonts w:ascii="Times New Roman" w:hAnsi="Times New Roman" w:cs="Times New Roman"/>
        </w:rPr>
        <w:t>, de outro lado, e a empresa ______________, inscrita no CNPJ sob o nº_____________, neste ato representada pelo(a) Sr.(a) _________________, portador(a) da Carteira de Identidade nº ____________, expedida pela (o) ______________, e CPF nº ___________, doravante denominada CONTRATADA, tendo em vista o que consta no Processo Administrativo nº ___________________, resolvem celebrar o presente CONTRATO COREN/RJ Nº. _________/__________, e em observância a legislação aplicável à espécie, especialmente as normas contidas na Lei nº 14.133, de 2021, resolvem celebrar o presente Termo de Contrato, decorrente</w:t>
      </w:r>
      <w:r w:rsidR="00F15DA1" w:rsidRPr="00DD2601">
        <w:rPr>
          <w:rFonts w:ascii="Times New Roman" w:hAnsi="Times New Roman" w:cs="Times New Roman"/>
        </w:rPr>
        <w:t xml:space="preserve"> do pregão XX/202x</w:t>
      </w:r>
      <w:r w:rsidRPr="00DD2601">
        <w:rPr>
          <w:rFonts w:ascii="Times New Roman" w:hAnsi="Times New Roman" w:cs="Times New Roman"/>
        </w:rPr>
        <w:t>, mediante as cláusulas e condições a seguir enunciadas.</w:t>
      </w:r>
    </w:p>
    <w:p w14:paraId="75E84F8E" w14:textId="77777777" w:rsidR="00041FA5" w:rsidRPr="00DD2601" w:rsidRDefault="00041FA5" w:rsidP="00684702">
      <w:pPr>
        <w:jc w:val="both"/>
        <w:rPr>
          <w:rFonts w:ascii="Times New Roman" w:hAnsi="Times New Roman" w:cs="Times New Roman"/>
        </w:rPr>
      </w:pPr>
    </w:p>
    <w:p w14:paraId="1E7BAB82"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CLÁUSULA PRIMEIRA – OBJETO (art. 92, I e II)</w:t>
      </w:r>
    </w:p>
    <w:p w14:paraId="0DCA49DB" w14:textId="77777777" w:rsidR="00C67BF9" w:rsidRPr="00041FA5" w:rsidRDefault="00C67BF9" w:rsidP="00684702">
      <w:pPr>
        <w:numPr>
          <w:ilvl w:val="1"/>
          <w:numId w:val="10"/>
        </w:numPr>
        <w:ind w:left="0"/>
        <w:jc w:val="both"/>
        <w:rPr>
          <w:rFonts w:ascii="Times New Roman" w:hAnsi="Times New Roman" w:cs="Times New Roman"/>
          <w:b/>
          <w:iCs/>
        </w:rPr>
      </w:pPr>
      <w:r w:rsidRPr="00DD2601">
        <w:rPr>
          <w:rFonts w:ascii="Times New Roman" w:hAnsi="Times New Roman" w:cs="Times New Roman"/>
          <w:iCs/>
        </w:rPr>
        <w:t xml:space="preserve">Contratação de empresa especializada na execução de serviços de operação em </w:t>
      </w:r>
      <w:r w:rsidRPr="00DD2601">
        <w:rPr>
          <w:rFonts w:ascii="Times New Roman" w:hAnsi="Times New Roman" w:cs="Times New Roman"/>
          <w:b/>
          <w:bCs/>
          <w:iCs/>
        </w:rPr>
        <w:t>manutenção preventiva e corretiva, com reposição integral de peças - incluso no preço, de todos os aparelhos de ar-condicionado</w:t>
      </w:r>
      <w:r w:rsidRPr="00DD2601">
        <w:rPr>
          <w:rFonts w:ascii="Times New Roman" w:hAnsi="Times New Roman" w:cs="Times New Roman"/>
          <w:iCs/>
        </w:rPr>
        <w:t xml:space="preserve"> que compõem o sistema de climatização dos (3°, 4°, 5°, 6°) pavimento, do Conselho Regional de Enfermagem do Rio de Janeiro – COREN-RJ, de suas Subseções e anexo Glória (CECENF), que estão em funcionamento, que apresentam algum defeito e que estão paralisados: </w:t>
      </w:r>
    </w:p>
    <w:p w14:paraId="4B9201CA" w14:textId="77777777" w:rsidR="00041FA5" w:rsidRPr="00DD2601" w:rsidRDefault="00041FA5" w:rsidP="00041FA5">
      <w:pPr>
        <w:jc w:val="both"/>
        <w:rPr>
          <w:rFonts w:ascii="Times New Roman" w:hAnsi="Times New Roman" w:cs="Times New Roman"/>
          <w:b/>
          <w:iCs/>
        </w:rPr>
      </w:pPr>
    </w:p>
    <w:p w14:paraId="10BF44A4"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Objeto da contratação:</w:t>
      </w:r>
    </w:p>
    <w:tbl>
      <w:tblPr>
        <w:tblW w:w="9639"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663"/>
        <w:gridCol w:w="5007"/>
        <w:gridCol w:w="1275"/>
        <w:gridCol w:w="1985"/>
      </w:tblGrid>
      <w:tr w:rsidR="00C67BF9" w:rsidRPr="00DD2601" w14:paraId="10418942" w14:textId="77777777" w:rsidTr="009340CD">
        <w:trPr>
          <w:trHeight w:val="689"/>
        </w:trPr>
        <w:tc>
          <w:tcPr>
            <w:tcW w:w="1372" w:type="dxa"/>
            <w:gridSpan w:val="2"/>
            <w:vAlign w:val="center"/>
          </w:tcPr>
          <w:p w14:paraId="5C4022E3" w14:textId="77777777" w:rsidR="00C67BF9" w:rsidRPr="00DD2601" w:rsidRDefault="00C67BF9" w:rsidP="00684702">
            <w:pPr>
              <w:widowControl w:val="0"/>
              <w:suppressAutoHyphens/>
              <w:jc w:val="both"/>
              <w:rPr>
                <w:rFonts w:ascii="Times New Roman" w:hAnsi="Times New Roman" w:cs="Times New Roman"/>
                <w:b/>
                <w:bCs/>
                <w:color w:val="000000"/>
              </w:rPr>
            </w:pPr>
            <w:r w:rsidRPr="00DD2601">
              <w:rPr>
                <w:rFonts w:ascii="Times New Roman" w:hAnsi="Times New Roman" w:cs="Times New Roman"/>
                <w:b/>
                <w:bCs/>
                <w:color w:val="000000"/>
              </w:rPr>
              <w:t>ITEM</w:t>
            </w:r>
          </w:p>
        </w:tc>
        <w:tc>
          <w:tcPr>
            <w:tcW w:w="5007" w:type="dxa"/>
            <w:vAlign w:val="center"/>
          </w:tcPr>
          <w:p w14:paraId="2387517B" w14:textId="77777777" w:rsidR="00C67BF9" w:rsidRPr="00DD2601" w:rsidRDefault="00C67BF9" w:rsidP="00684702">
            <w:pPr>
              <w:jc w:val="both"/>
              <w:rPr>
                <w:rFonts w:ascii="Times New Roman" w:hAnsi="Times New Roman" w:cs="Times New Roman"/>
                <w:color w:val="000000"/>
              </w:rPr>
            </w:pPr>
            <w:r w:rsidRPr="00DD2601">
              <w:rPr>
                <w:rFonts w:ascii="Times New Roman" w:hAnsi="Times New Roman" w:cs="Times New Roman"/>
                <w:b/>
                <w:bCs/>
                <w:color w:val="000000"/>
              </w:rPr>
              <w:t>DESCRIÇÃO / ESPECIFICAÇÃO</w:t>
            </w:r>
          </w:p>
        </w:tc>
        <w:tc>
          <w:tcPr>
            <w:tcW w:w="1275" w:type="dxa"/>
            <w:vAlign w:val="center"/>
          </w:tcPr>
          <w:p w14:paraId="194DAE8F" w14:textId="77777777" w:rsidR="00C67BF9" w:rsidRPr="00DD2601" w:rsidRDefault="00C67BF9" w:rsidP="00684702">
            <w:pPr>
              <w:widowControl w:val="0"/>
              <w:suppressAutoHyphens/>
              <w:jc w:val="both"/>
              <w:rPr>
                <w:rFonts w:ascii="Times New Roman" w:hAnsi="Times New Roman" w:cs="Times New Roman"/>
                <w:color w:val="000000"/>
              </w:rPr>
            </w:pPr>
            <w:r w:rsidRPr="00DD2601">
              <w:rPr>
                <w:rFonts w:ascii="Times New Roman" w:hAnsi="Times New Roman" w:cs="Times New Roman"/>
                <w:b/>
                <w:bCs/>
                <w:color w:val="000000"/>
              </w:rPr>
              <w:t>CATSER</w:t>
            </w:r>
          </w:p>
        </w:tc>
        <w:tc>
          <w:tcPr>
            <w:tcW w:w="1985" w:type="dxa"/>
            <w:vAlign w:val="center"/>
          </w:tcPr>
          <w:p w14:paraId="542E5361" w14:textId="77777777" w:rsidR="00C67BF9" w:rsidRPr="00DD2601" w:rsidRDefault="00C67BF9" w:rsidP="00684702">
            <w:pPr>
              <w:widowControl w:val="0"/>
              <w:suppressAutoHyphens/>
              <w:jc w:val="both"/>
              <w:rPr>
                <w:rFonts w:ascii="Times New Roman" w:hAnsi="Times New Roman" w:cs="Times New Roman"/>
                <w:color w:val="000000"/>
              </w:rPr>
            </w:pPr>
            <w:r w:rsidRPr="00DD2601">
              <w:rPr>
                <w:rFonts w:ascii="Times New Roman" w:hAnsi="Times New Roman" w:cs="Times New Roman"/>
                <w:b/>
                <w:bCs/>
                <w:color w:val="000000"/>
              </w:rPr>
              <w:t>QUANTIDADE</w:t>
            </w:r>
          </w:p>
        </w:tc>
      </w:tr>
      <w:tr w:rsidR="00C67BF9" w:rsidRPr="00DD2601" w14:paraId="64E9827F" w14:textId="77777777" w:rsidTr="009340CD">
        <w:trPr>
          <w:trHeight w:val="453"/>
        </w:trPr>
        <w:tc>
          <w:tcPr>
            <w:tcW w:w="709" w:type="dxa"/>
            <w:vMerge w:val="restart"/>
            <w:vAlign w:val="center"/>
          </w:tcPr>
          <w:p w14:paraId="3D3B545C" w14:textId="77777777" w:rsidR="00C67BF9" w:rsidRPr="00DD2601" w:rsidRDefault="00C67BF9" w:rsidP="00684702">
            <w:pPr>
              <w:widowControl w:val="0"/>
              <w:suppressAutoHyphens/>
              <w:jc w:val="both"/>
              <w:rPr>
                <w:rFonts w:ascii="Times New Roman" w:hAnsi="Times New Roman" w:cs="Times New Roman"/>
                <w:b/>
                <w:color w:val="000000"/>
              </w:rPr>
            </w:pPr>
            <w:r w:rsidRPr="00DD2601">
              <w:rPr>
                <w:rFonts w:ascii="Times New Roman" w:hAnsi="Times New Roman" w:cs="Times New Roman"/>
                <w:b/>
                <w:color w:val="000000"/>
              </w:rPr>
              <w:t>1</w:t>
            </w:r>
          </w:p>
        </w:tc>
        <w:tc>
          <w:tcPr>
            <w:tcW w:w="663" w:type="dxa"/>
            <w:vAlign w:val="center"/>
          </w:tcPr>
          <w:p w14:paraId="28202DC8" w14:textId="77777777" w:rsidR="00C67BF9" w:rsidRPr="00DD2601" w:rsidRDefault="00C67BF9" w:rsidP="00684702">
            <w:pPr>
              <w:widowControl w:val="0"/>
              <w:suppressAutoHyphens/>
              <w:jc w:val="both"/>
              <w:rPr>
                <w:rFonts w:ascii="Times New Roman" w:hAnsi="Times New Roman" w:cs="Times New Roman"/>
                <w:b/>
                <w:color w:val="000000"/>
              </w:rPr>
            </w:pPr>
            <w:r w:rsidRPr="00DD2601">
              <w:rPr>
                <w:rFonts w:ascii="Times New Roman" w:hAnsi="Times New Roman" w:cs="Times New Roman"/>
                <w:b/>
                <w:color w:val="000000"/>
              </w:rPr>
              <w:t>1.1</w:t>
            </w:r>
          </w:p>
        </w:tc>
        <w:tc>
          <w:tcPr>
            <w:tcW w:w="5007" w:type="dxa"/>
            <w:vAlign w:val="center"/>
          </w:tcPr>
          <w:p w14:paraId="75891BC2" w14:textId="77777777" w:rsidR="00C67BF9" w:rsidRPr="00DD2601" w:rsidRDefault="00C67BF9" w:rsidP="00684702">
            <w:pPr>
              <w:widowControl w:val="0"/>
              <w:suppressAutoHyphens/>
              <w:jc w:val="both"/>
              <w:rPr>
                <w:rFonts w:ascii="Times New Roman" w:hAnsi="Times New Roman" w:cs="Times New Roman"/>
                <w:color w:val="000000"/>
              </w:rPr>
            </w:pPr>
            <w:r w:rsidRPr="00DD2601">
              <w:rPr>
                <w:rFonts w:ascii="Times New Roman" w:hAnsi="Times New Roman" w:cs="Times New Roman"/>
                <w:color w:val="000000"/>
              </w:rPr>
              <w:t>Manutenção Preventiva para 82 aparelhos de ar-condicionado, conforme especificações com manutenções trimestrais</w:t>
            </w:r>
          </w:p>
        </w:tc>
        <w:tc>
          <w:tcPr>
            <w:tcW w:w="1275" w:type="dxa"/>
            <w:vAlign w:val="center"/>
          </w:tcPr>
          <w:p w14:paraId="27FAD3F8" w14:textId="77777777" w:rsidR="00C67BF9" w:rsidRPr="00DD2601" w:rsidRDefault="00C67BF9" w:rsidP="00684702">
            <w:pPr>
              <w:widowControl w:val="0"/>
              <w:suppressAutoHyphens/>
              <w:jc w:val="both"/>
              <w:rPr>
                <w:rFonts w:ascii="Times New Roman" w:hAnsi="Times New Roman" w:cs="Times New Roman"/>
                <w:color w:val="000000"/>
              </w:rPr>
            </w:pPr>
            <w:r w:rsidRPr="00DD2601">
              <w:rPr>
                <w:rFonts w:ascii="Times New Roman" w:hAnsi="Times New Roman" w:cs="Times New Roman"/>
                <w:color w:val="000000"/>
              </w:rPr>
              <w:t>2771</w:t>
            </w:r>
          </w:p>
        </w:tc>
        <w:tc>
          <w:tcPr>
            <w:tcW w:w="1985" w:type="dxa"/>
            <w:vAlign w:val="center"/>
          </w:tcPr>
          <w:p w14:paraId="5CA2998C" w14:textId="77777777" w:rsidR="00C67BF9" w:rsidRPr="00DD2601" w:rsidRDefault="00C67BF9" w:rsidP="00684702">
            <w:pPr>
              <w:widowControl w:val="0"/>
              <w:suppressAutoHyphens/>
              <w:jc w:val="both"/>
              <w:rPr>
                <w:rFonts w:ascii="Times New Roman" w:hAnsi="Times New Roman" w:cs="Times New Roman"/>
                <w:color w:val="000000"/>
              </w:rPr>
            </w:pPr>
            <w:r w:rsidRPr="00DD2601">
              <w:rPr>
                <w:rFonts w:ascii="Times New Roman" w:hAnsi="Times New Roman" w:cs="Times New Roman"/>
                <w:color w:val="000000"/>
              </w:rPr>
              <w:t>1 Serviço</w:t>
            </w:r>
          </w:p>
        </w:tc>
      </w:tr>
      <w:tr w:rsidR="00C67BF9" w:rsidRPr="00DD2601" w14:paraId="5E58FD97" w14:textId="77777777" w:rsidTr="009340CD">
        <w:trPr>
          <w:trHeight w:val="313"/>
        </w:trPr>
        <w:tc>
          <w:tcPr>
            <w:tcW w:w="709" w:type="dxa"/>
            <w:vMerge/>
          </w:tcPr>
          <w:p w14:paraId="6D403EE4" w14:textId="77777777" w:rsidR="00C67BF9" w:rsidRPr="00DD2601" w:rsidRDefault="00C67BF9" w:rsidP="00684702">
            <w:pPr>
              <w:widowControl w:val="0"/>
              <w:suppressAutoHyphens/>
              <w:jc w:val="both"/>
              <w:rPr>
                <w:rFonts w:ascii="Times New Roman" w:hAnsi="Times New Roman" w:cs="Times New Roman"/>
                <w:b/>
                <w:iCs/>
              </w:rPr>
            </w:pPr>
          </w:p>
        </w:tc>
        <w:tc>
          <w:tcPr>
            <w:tcW w:w="663" w:type="dxa"/>
            <w:vAlign w:val="center"/>
          </w:tcPr>
          <w:p w14:paraId="54B99B3A" w14:textId="77777777" w:rsidR="00C67BF9" w:rsidRPr="00DD2601" w:rsidRDefault="00C67BF9" w:rsidP="00684702">
            <w:pPr>
              <w:widowControl w:val="0"/>
              <w:suppressAutoHyphens/>
              <w:jc w:val="both"/>
              <w:rPr>
                <w:rFonts w:ascii="Times New Roman" w:hAnsi="Times New Roman" w:cs="Times New Roman"/>
                <w:b/>
                <w:iCs/>
              </w:rPr>
            </w:pPr>
            <w:r w:rsidRPr="00DD2601">
              <w:rPr>
                <w:rFonts w:ascii="Times New Roman" w:hAnsi="Times New Roman" w:cs="Times New Roman"/>
                <w:b/>
                <w:iCs/>
              </w:rPr>
              <w:t>1.2</w:t>
            </w:r>
          </w:p>
        </w:tc>
        <w:tc>
          <w:tcPr>
            <w:tcW w:w="5007" w:type="dxa"/>
            <w:vAlign w:val="center"/>
          </w:tcPr>
          <w:p w14:paraId="6F84D736" w14:textId="77777777" w:rsidR="00C67BF9" w:rsidRPr="00DD2601" w:rsidRDefault="00C67BF9" w:rsidP="00684702">
            <w:pPr>
              <w:widowControl w:val="0"/>
              <w:suppressAutoHyphens/>
              <w:jc w:val="both"/>
              <w:rPr>
                <w:rFonts w:ascii="Times New Roman" w:hAnsi="Times New Roman" w:cs="Times New Roman"/>
                <w:iCs/>
              </w:rPr>
            </w:pPr>
            <w:r w:rsidRPr="00DD2601">
              <w:rPr>
                <w:rFonts w:ascii="Times New Roman" w:hAnsi="Times New Roman" w:cs="Times New Roman"/>
                <w:iCs/>
              </w:rPr>
              <w:t>Manutenção Corretiva</w:t>
            </w:r>
            <w:r w:rsidRPr="00DD2601">
              <w:rPr>
                <w:rFonts w:ascii="Times New Roman" w:hAnsi="Times New Roman" w:cs="Times New Roman"/>
                <w:color w:val="000000"/>
              </w:rPr>
              <w:t xml:space="preserve"> para 82 aparelhos de ar-condicionado, conforme especificações, </w:t>
            </w:r>
            <w:r w:rsidRPr="00DD2601">
              <w:rPr>
                <w:rFonts w:ascii="Times New Roman" w:hAnsi="Times New Roman" w:cs="Times New Roman"/>
                <w:b/>
                <w:bCs/>
                <w:color w:val="000000"/>
                <w:u w:val="single"/>
              </w:rPr>
              <w:t>sob demanda</w:t>
            </w:r>
          </w:p>
        </w:tc>
        <w:tc>
          <w:tcPr>
            <w:tcW w:w="1275" w:type="dxa"/>
            <w:vAlign w:val="center"/>
          </w:tcPr>
          <w:p w14:paraId="564115F9" w14:textId="77777777" w:rsidR="00C67BF9" w:rsidRPr="00DD2601" w:rsidRDefault="00C67BF9" w:rsidP="00684702">
            <w:pPr>
              <w:widowControl w:val="0"/>
              <w:suppressAutoHyphens/>
              <w:jc w:val="both"/>
              <w:rPr>
                <w:rFonts w:ascii="Times New Roman" w:hAnsi="Times New Roman" w:cs="Times New Roman"/>
                <w:iCs/>
              </w:rPr>
            </w:pPr>
            <w:r w:rsidRPr="00DD2601">
              <w:rPr>
                <w:rFonts w:ascii="Times New Roman" w:hAnsi="Times New Roman" w:cs="Times New Roman"/>
                <w:color w:val="000000"/>
              </w:rPr>
              <w:t>2771</w:t>
            </w:r>
          </w:p>
        </w:tc>
        <w:tc>
          <w:tcPr>
            <w:tcW w:w="1985" w:type="dxa"/>
            <w:vAlign w:val="center"/>
          </w:tcPr>
          <w:p w14:paraId="19F4C5E7" w14:textId="77777777" w:rsidR="00C67BF9" w:rsidRPr="00DD2601" w:rsidRDefault="00C67BF9" w:rsidP="00684702">
            <w:pPr>
              <w:widowControl w:val="0"/>
              <w:suppressAutoHyphens/>
              <w:jc w:val="both"/>
              <w:rPr>
                <w:rFonts w:ascii="Times New Roman" w:hAnsi="Times New Roman" w:cs="Times New Roman"/>
                <w:iCs/>
              </w:rPr>
            </w:pPr>
            <w:r w:rsidRPr="00DD2601">
              <w:rPr>
                <w:rFonts w:ascii="Times New Roman" w:hAnsi="Times New Roman" w:cs="Times New Roman"/>
                <w:iCs/>
              </w:rPr>
              <w:t>1 Serviço</w:t>
            </w:r>
          </w:p>
        </w:tc>
      </w:tr>
    </w:tbl>
    <w:p w14:paraId="43E0B1DE" w14:textId="77777777" w:rsidR="00C67BF9" w:rsidRPr="00DD2601" w:rsidRDefault="00C67BF9" w:rsidP="00684702">
      <w:pPr>
        <w:jc w:val="both"/>
        <w:rPr>
          <w:rFonts w:ascii="Times New Roman" w:hAnsi="Times New Roman" w:cs="Times New Roman"/>
        </w:rPr>
      </w:pPr>
    </w:p>
    <w:p w14:paraId="2D009862" w14:textId="77777777" w:rsidR="00BA1622" w:rsidRPr="00DD2601" w:rsidRDefault="00BA1622" w:rsidP="00684702">
      <w:pPr>
        <w:numPr>
          <w:ilvl w:val="1"/>
          <w:numId w:val="10"/>
        </w:numPr>
        <w:ind w:left="0"/>
        <w:jc w:val="both"/>
        <w:rPr>
          <w:rFonts w:ascii="Times New Roman" w:hAnsi="Times New Roman" w:cs="Times New Roman"/>
          <w:lang w:val="x-none"/>
        </w:rPr>
      </w:pPr>
      <w:r w:rsidRPr="00DD2601">
        <w:rPr>
          <w:rFonts w:ascii="Times New Roman" w:hAnsi="Times New Roman" w:cs="Times New Roman"/>
        </w:rPr>
        <w:t>São anexos a este instrumento e vinculam esta contratação, independentemente de transcrição:</w:t>
      </w:r>
    </w:p>
    <w:p w14:paraId="0AE2B0CF" w14:textId="77777777" w:rsidR="00BA1622" w:rsidRPr="00DD2601" w:rsidRDefault="00BA1622" w:rsidP="00684702">
      <w:pPr>
        <w:numPr>
          <w:ilvl w:val="2"/>
          <w:numId w:val="10"/>
        </w:numPr>
        <w:ind w:left="0"/>
        <w:jc w:val="both"/>
        <w:rPr>
          <w:rFonts w:ascii="Times New Roman" w:hAnsi="Times New Roman" w:cs="Times New Roman"/>
          <w:lang w:val="x-none"/>
        </w:rPr>
      </w:pPr>
      <w:r w:rsidRPr="00DD2601">
        <w:rPr>
          <w:rFonts w:ascii="Times New Roman" w:hAnsi="Times New Roman" w:cs="Times New Roman"/>
        </w:rPr>
        <w:t>O Termo de Referência que embasou a contratação;</w:t>
      </w:r>
    </w:p>
    <w:p w14:paraId="35A5BA6F" w14:textId="07B4D251" w:rsidR="00BA1622" w:rsidRPr="00DD2601" w:rsidRDefault="00BA1622" w:rsidP="00684702">
      <w:pPr>
        <w:numPr>
          <w:ilvl w:val="2"/>
          <w:numId w:val="10"/>
        </w:numPr>
        <w:ind w:left="0"/>
        <w:jc w:val="both"/>
        <w:rPr>
          <w:rFonts w:ascii="Times New Roman" w:hAnsi="Times New Roman" w:cs="Times New Roman"/>
          <w:lang w:val="x-none"/>
        </w:rPr>
      </w:pPr>
      <w:r w:rsidRPr="00DD2601">
        <w:rPr>
          <w:rFonts w:ascii="Times New Roman" w:hAnsi="Times New Roman" w:cs="Times New Roman"/>
        </w:rPr>
        <w:t>O Edital de Licitação;</w:t>
      </w:r>
    </w:p>
    <w:p w14:paraId="31EE07DF" w14:textId="77777777" w:rsidR="00BA1622" w:rsidRPr="00DD2601" w:rsidRDefault="00BA1622" w:rsidP="00684702">
      <w:pPr>
        <w:numPr>
          <w:ilvl w:val="2"/>
          <w:numId w:val="10"/>
        </w:numPr>
        <w:ind w:left="0"/>
        <w:jc w:val="both"/>
        <w:rPr>
          <w:rFonts w:ascii="Times New Roman" w:hAnsi="Times New Roman" w:cs="Times New Roman"/>
          <w:lang w:val="x-none"/>
        </w:rPr>
      </w:pPr>
      <w:r w:rsidRPr="00DD2601">
        <w:rPr>
          <w:rFonts w:ascii="Times New Roman" w:hAnsi="Times New Roman" w:cs="Times New Roman"/>
        </w:rPr>
        <w:t>A Proposta do Contratado;</w:t>
      </w:r>
    </w:p>
    <w:p w14:paraId="13B0BDCC" w14:textId="77777777" w:rsidR="00BA1622" w:rsidRPr="00041FA5" w:rsidRDefault="00BA1622" w:rsidP="00684702">
      <w:pPr>
        <w:numPr>
          <w:ilvl w:val="2"/>
          <w:numId w:val="10"/>
        </w:numPr>
        <w:ind w:left="0"/>
        <w:jc w:val="both"/>
        <w:rPr>
          <w:rFonts w:ascii="Times New Roman" w:hAnsi="Times New Roman" w:cs="Times New Roman"/>
          <w:lang w:val="x-none"/>
        </w:rPr>
      </w:pPr>
      <w:r w:rsidRPr="00DD2601">
        <w:rPr>
          <w:rFonts w:ascii="Times New Roman" w:hAnsi="Times New Roman" w:cs="Times New Roman"/>
        </w:rPr>
        <w:t>Eventuais anexos dos documentos supracitados.</w:t>
      </w:r>
    </w:p>
    <w:p w14:paraId="215F3D89" w14:textId="77777777" w:rsidR="00041FA5" w:rsidRPr="00DD2601" w:rsidRDefault="00041FA5" w:rsidP="00041FA5">
      <w:pPr>
        <w:jc w:val="both"/>
        <w:rPr>
          <w:rFonts w:ascii="Times New Roman" w:hAnsi="Times New Roman" w:cs="Times New Roman"/>
          <w:lang w:val="x-none"/>
        </w:rPr>
      </w:pPr>
    </w:p>
    <w:p w14:paraId="7E6DEF08"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CLÁUSULA SEGUNDA – VIGÊNCIA E PRORROGAÇÃO.</w:t>
      </w:r>
    </w:p>
    <w:p w14:paraId="7916703A" w14:textId="77777777" w:rsidR="0063033D" w:rsidRPr="00DD2601" w:rsidRDefault="0063033D" w:rsidP="00684702">
      <w:pPr>
        <w:pStyle w:val="PargrafodaLista"/>
        <w:numPr>
          <w:ilvl w:val="1"/>
          <w:numId w:val="10"/>
        </w:numPr>
        <w:ind w:left="0"/>
        <w:jc w:val="both"/>
        <w:rPr>
          <w:rFonts w:ascii="Times New Roman" w:hAnsi="Times New Roman" w:cs="Times New Roman"/>
          <w:b/>
          <w:bCs/>
          <w:iCs/>
          <w:color w:val="FF0000"/>
        </w:rPr>
      </w:pPr>
      <w:r w:rsidRPr="00DD2601">
        <w:rPr>
          <w:rFonts w:ascii="Times New Roman" w:hAnsi="Times New Roman" w:cs="Times New Roman"/>
          <w:bCs/>
          <w:iCs/>
        </w:rPr>
        <w:t xml:space="preserve">O prazo de vigência da contratação é de </w:t>
      </w:r>
      <w:r w:rsidRPr="00DD2601">
        <w:rPr>
          <w:rFonts w:ascii="Times New Roman" w:hAnsi="Times New Roman" w:cs="Times New Roman"/>
          <w:bCs/>
          <w:iCs/>
          <w:u w:val="single"/>
        </w:rPr>
        <w:t>60 meses</w:t>
      </w:r>
      <w:r w:rsidRPr="00DD2601">
        <w:rPr>
          <w:rFonts w:ascii="Times New Roman" w:hAnsi="Times New Roman" w:cs="Times New Roman"/>
          <w:bCs/>
          <w:iCs/>
        </w:rPr>
        <w:t xml:space="preserve"> contados da assinatura do contrato, prorrogável por até 10 anos, na forma dos artigos 106 e 107 da Lei n° 14.133/2021.</w:t>
      </w:r>
    </w:p>
    <w:p w14:paraId="6CDC6A1D" w14:textId="77777777" w:rsidR="0063033D" w:rsidRPr="00DD2601" w:rsidRDefault="0063033D" w:rsidP="00684702">
      <w:pPr>
        <w:pStyle w:val="PargrafodaLista"/>
        <w:numPr>
          <w:ilvl w:val="1"/>
          <w:numId w:val="10"/>
        </w:numPr>
        <w:ind w:left="0"/>
        <w:jc w:val="both"/>
        <w:rPr>
          <w:rFonts w:ascii="Times New Roman" w:hAnsi="Times New Roman" w:cs="Times New Roman"/>
          <w:b/>
          <w:bCs/>
          <w:iCs/>
          <w:color w:val="FF0000"/>
        </w:rPr>
      </w:pPr>
      <w:r w:rsidRPr="00DD2601">
        <w:rPr>
          <w:rFonts w:ascii="Times New Roman" w:hAnsi="Times New Roman" w:cs="Times New Roman"/>
          <w:bCs/>
          <w:iCs/>
        </w:rPr>
        <w:t>O serviço é enquadrado como continuado tendo em vista que impacta diretamente no funcionamento da Autarquia, uma vez que sua interrupção pode gerar danos aos equipamentos, podendo até mesmo torna-los inservíveis. A vigência plurianual se torna mais vantajosa, para garantir a continuidade de funcionamento dos aparelhos.</w:t>
      </w:r>
    </w:p>
    <w:p w14:paraId="27DCE14E" w14:textId="77777777" w:rsidR="00BA1622" w:rsidRPr="00DD2601" w:rsidRDefault="00BA1622" w:rsidP="00684702">
      <w:pPr>
        <w:jc w:val="both"/>
        <w:rPr>
          <w:rFonts w:ascii="Times New Roman" w:hAnsi="Times New Roman" w:cs="Times New Roman"/>
        </w:rPr>
      </w:pPr>
    </w:p>
    <w:p w14:paraId="52E6F355" w14:textId="77777777" w:rsidR="00BA1622" w:rsidRPr="00DD2601" w:rsidRDefault="00BA1622" w:rsidP="00684702">
      <w:pPr>
        <w:jc w:val="both"/>
        <w:rPr>
          <w:rFonts w:ascii="Times New Roman" w:hAnsi="Times New Roman" w:cs="Times New Roman"/>
        </w:rPr>
      </w:pPr>
    </w:p>
    <w:p w14:paraId="2681E15C"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CLÁUSULA TERCEIRA – MODELOS DE EXECUÇÃO E GESTÃO CONTRATUAIS (art. 92, IV, VII e XVIII)</w:t>
      </w:r>
    </w:p>
    <w:p w14:paraId="5FAF5C11" w14:textId="77777777" w:rsidR="00BA1622"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O regime de execução contratual, o modelo de gestão, assim como os prazos e condições de conclusão, entrega, observação e recebimento definitivo constam no Termo de Referência, anexo a este Contrato.</w:t>
      </w:r>
    </w:p>
    <w:p w14:paraId="34FCBF5E" w14:textId="77777777" w:rsidR="00041FA5" w:rsidRPr="00DD2601" w:rsidRDefault="00041FA5" w:rsidP="00041FA5">
      <w:pPr>
        <w:jc w:val="both"/>
        <w:rPr>
          <w:rFonts w:ascii="Times New Roman" w:hAnsi="Times New Roman" w:cs="Times New Roman"/>
        </w:rPr>
      </w:pPr>
    </w:p>
    <w:p w14:paraId="656BCEC1"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 xml:space="preserve">CLÁUSULA QUARTA - SUBCONTRATAÇÃO </w:t>
      </w:r>
    </w:p>
    <w:p w14:paraId="6E869940" w14:textId="6C58AB3F"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Não será admitida a subcontratação do objeto contratual.</w:t>
      </w:r>
    </w:p>
    <w:p w14:paraId="20AE93D6" w14:textId="77777777" w:rsidR="002D2743" w:rsidRPr="00DD2601" w:rsidRDefault="002D2743" w:rsidP="00684702">
      <w:pPr>
        <w:jc w:val="both"/>
        <w:rPr>
          <w:rFonts w:ascii="Times New Roman" w:hAnsi="Times New Roman" w:cs="Times New Roman"/>
        </w:rPr>
      </w:pPr>
    </w:p>
    <w:p w14:paraId="4907C80A"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CLÁUSULA QUINTA - PAGAMENTO (art. 92, V e VI)</w:t>
      </w:r>
    </w:p>
    <w:p w14:paraId="4A91F9C1" w14:textId="77777777" w:rsidR="00BA1622" w:rsidRPr="00DD2601" w:rsidRDefault="00BA1622" w:rsidP="00684702">
      <w:pPr>
        <w:numPr>
          <w:ilvl w:val="1"/>
          <w:numId w:val="10"/>
        </w:numPr>
        <w:ind w:left="0"/>
        <w:jc w:val="both"/>
        <w:rPr>
          <w:rFonts w:ascii="Times New Roman" w:hAnsi="Times New Roman" w:cs="Times New Roman"/>
          <w:b/>
        </w:rPr>
      </w:pPr>
      <w:r w:rsidRPr="00DD2601">
        <w:rPr>
          <w:rFonts w:ascii="Times New Roman" w:hAnsi="Times New Roman" w:cs="Times New Roman"/>
          <w:b/>
        </w:rPr>
        <w:t>PREÇO</w:t>
      </w:r>
    </w:p>
    <w:p w14:paraId="6B348613" w14:textId="77777777" w:rsidR="00BA1622" w:rsidRPr="00DD2601" w:rsidRDefault="00BA1622" w:rsidP="00684702">
      <w:pPr>
        <w:numPr>
          <w:ilvl w:val="2"/>
          <w:numId w:val="11"/>
        </w:numPr>
        <w:ind w:left="0"/>
        <w:jc w:val="both"/>
        <w:rPr>
          <w:rFonts w:ascii="Times New Roman" w:hAnsi="Times New Roman" w:cs="Times New Roman"/>
          <w:bCs/>
        </w:rPr>
      </w:pPr>
      <w:r w:rsidRPr="00DD2601">
        <w:rPr>
          <w:rFonts w:ascii="Times New Roman" w:hAnsi="Times New Roman" w:cs="Times New Roman"/>
          <w:bCs/>
        </w:rPr>
        <w:t>O valor total da contratação é de R$.......... (.....)</w:t>
      </w:r>
    </w:p>
    <w:p w14:paraId="37B542A9" w14:textId="38D0EC61" w:rsidR="00BA1622" w:rsidRPr="00DD2601" w:rsidRDefault="00BA1622" w:rsidP="00684702">
      <w:pPr>
        <w:numPr>
          <w:ilvl w:val="2"/>
          <w:numId w:val="10"/>
        </w:numPr>
        <w:ind w:left="0"/>
        <w:jc w:val="both"/>
        <w:rPr>
          <w:rFonts w:ascii="Times New Roman" w:hAnsi="Times New Roman" w:cs="Times New Roman"/>
        </w:rPr>
      </w:pPr>
      <w:r w:rsidRPr="00DD2601">
        <w:rPr>
          <w:rFonts w:ascii="Times New Roman" w:hAnsi="Times New Roman" w:cs="Times New Roman"/>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42091A22" w14:textId="77777777" w:rsidR="002D2743" w:rsidRPr="00DD2601" w:rsidRDefault="002D2743" w:rsidP="00684702">
      <w:pPr>
        <w:jc w:val="both"/>
        <w:rPr>
          <w:rFonts w:ascii="Times New Roman" w:hAnsi="Times New Roman" w:cs="Times New Roman"/>
        </w:rPr>
      </w:pPr>
    </w:p>
    <w:p w14:paraId="61CC5458" w14:textId="77777777" w:rsidR="00BA1622" w:rsidRPr="00DD2601" w:rsidRDefault="00BA1622" w:rsidP="00684702">
      <w:pPr>
        <w:numPr>
          <w:ilvl w:val="1"/>
          <w:numId w:val="10"/>
        </w:numPr>
        <w:ind w:left="0"/>
        <w:jc w:val="both"/>
        <w:rPr>
          <w:rFonts w:ascii="Times New Roman" w:hAnsi="Times New Roman" w:cs="Times New Roman"/>
          <w:b/>
        </w:rPr>
      </w:pPr>
      <w:r w:rsidRPr="00DD2601">
        <w:rPr>
          <w:rFonts w:ascii="Times New Roman" w:hAnsi="Times New Roman" w:cs="Times New Roman"/>
          <w:b/>
        </w:rPr>
        <w:t>FORMA DE PAGAMENTO</w:t>
      </w:r>
    </w:p>
    <w:p w14:paraId="367953BF" w14:textId="6F99B3A9"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O pagamento será realizado através de ordem bancária</w:t>
      </w:r>
      <w:r w:rsidR="002D2743" w:rsidRPr="00DD2601">
        <w:rPr>
          <w:rFonts w:ascii="Times New Roman" w:hAnsi="Times New Roman" w:cs="Times New Roman"/>
        </w:rPr>
        <w:t xml:space="preserve"> ou depósito</w:t>
      </w:r>
      <w:r w:rsidRPr="00DD2601">
        <w:rPr>
          <w:rFonts w:ascii="Times New Roman" w:hAnsi="Times New Roman" w:cs="Times New Roman"/>
        </w:rPr>
        <w:t>, para crédito em banco, agência e conta corrente indicados pelo contratado.</w:t>
      </w:r>
    </w:p>
    <w:p w14:paraId="768E3D12" w14:textId="77777777" w:rsidR="002D2743" w:rsidRPr="00DD2601" w:rsidRDefault="002D2743" w:rsidP="00684702">
      <w:pPr>
        <w:jc w:val="both"/>
        <w:rPr>
          <w:rFonts w:ascii="Times New Roman" w:hAnsi="Times New Roman" w:cs="Times New Roman"/>
        </w:rPr>
      </w:pPr>
    </w:p>
    <w:p w14:paraId="628686B1" w14:textId="77777777" w:rsidR="00BA1622" w:rsidRPr="00DD2601" w:rsidRDefault="00BA1622" w:rsidP="00684702">
      <w:pPr>
        <w:numPr>
          <w:ilvl w:val="1"/>
          <w:numId w:val="10"/>
        </w:numPr>
        <w:ind w:left="0"/>
        <w:jc w:val="both"/>
        <w:rPr>
          <w:rFonts w:ascii="Times New Roman" w:hAnsi="Times New Roman" w:cs="Times New Roman"/>
          <w:b/>
        </w:rPr>
      </w:pPr>
      <w:r w:rsidRPr="00DD2601">
        <w:rPr>
          <w:rFonts w:ascii="Times New Roman" w:hAnsi="Times New Roman" w:cs="Times New Roman"/>
          <w:b/>
        </w:rPr>
        <w:t>PRAZO DE PAGAMENTO</w:t>
      </w:r>
    </w:p>
    <w:p w14:paraId="5323B150" w14:textId="41398E5E"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t xml:space="preserve">    </w:t>
      </w:r>
      <w:r w:rsidRPr="00DD2601">
        <w:rPr>
          <w:rFonts w:ascii="Times New Roman" w:hAnsi="Times New Roman" w:cs="Times New Roman"/>
        </w:rPr>
        <w:tab/>
        <w:t>O pagamento será realizado no prazo máximo de até 30 (trinta) dias, contados a partir do recebimento da Nota Fiscal ou Fatura, através de ordem bancária, para crédito em banco, agência e conta corrente indicados pelo contratado.</w:t>
      </w:r>
    </w:p>
    <w:p w14:paraId="1B563836" w14:textId="3092E58C"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lastRenderedPageBreak/>
        <w:t>Considera-se ocorrido o recebimento da nota fiscal ou fatura no momento em que o órgão contratante atestar a execução do objeto do contrato.</w:t>
      </w:r>
    </w:p>
    <w:p w14:paraId="55B7238B" w14:textId="347F5F94"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tab/>
        <w:t>A emissão da Nota Fiscal/Fatura será precedida do recebimento definitivo do objeto da contratação, conforme disposto neste instrumento.</w:t>
      </w:r>
    </w:p>
    <w:p w14:paraId="6DDB609D" w14:textId="357906A3"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tab/>
        <w:t>Quando houver glosa parcial do objeto, o contratante deverá comunicar a empresa para que emita a nota fiscal ou fatura com o valor exato dimensionado.</w:t>
      </w:r>
    </w:p>
    <w:p w14:paraId="14164E11" w14:textId="42FEB322"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tab/>
        <w:t xml:space="preserve">O setor competente para proceder o pagamento deve verificar se a Nota Fiscal ou Fatura apresentada expressa os elementos necessários e essenciais do documento, tais como: </w:t>
      </w:r>
    </w:p>
    <w:p w14:paraId="36BD8C5C" w14:textId="77777777" w:rsidR="006E06FB" w:rsidRPr="00DD2601" w:rsidRDefault="006E06FB" w:rsidP="00684702">
      <w:pPr>
        <w:jc w:val="both"/>
        <w:rPr>
          <w:rFonts w:ascii="Times New Roman" w:hAnsi="Times New Roman" w:cs="Times New Roman"/>
        </w:rPr>
      </w:pPr>
      <w:r w:rsidRPr="00DD2601">
        <w:rPr>
          <w:rFonts w:ascii="Times New Roman" w:hAnsi="Times New Roman" w:cs="Times New Roman"/>
        </w:rPr>
        <w:t>a)</w:t>
      </w:r>
      <w:r w:rsidRPr="00DD2601">
        <w:rPr>
          <w:rFonts w:ascii="Times New Roman" w:hAnsi="Times New Roman" w:cs="Times New Roman"/>
        </w:rPr>
        <w:tab/>
        <w:t xml:space="preserve">o prazo de validade; </w:t>
      </w:r>
    </w:p>
    <w:p w14:paraId="20BE8961" w14:textId="77777777" w:rsidR="006E06FB" w:rsidRPr="00DD2601" w:rsidRDefault="006E06FB" w:rsidP="00684702">
      <w:pPr>
        <w:jc w:val="both"/>
        <w:rPr>
          <w:rFonts w:ascii="Times New Roman" w:hAnsi="Times New Roman" w:cs="Times New Roman"/>
        </w:rPr>
      </w:pPr>
      <w:r w:rsidRPr="00DD2601">
        <w:rPr>
          <w:rFonts w:ascii="Times New Roman" w:hAnsi="Times New Roman" w:cs="Times New Roman"/>
        </w:rPr>
        <w:t>b)</w:t>
      </w:r>
      <w:r w:rsidRPr="00DD2601">
        <w:rPr>
          <w:rFonts w:ascii="Times New Roman" w:hAnsi="Times New Roman" w:cs="Times New Roman"/>
        </w:rPr>
        <w:tab/>
        <w:t xml:space="preserve">a data da emissão; </w:t>
      </w:r>
    </w:p>
    <w:p w14:paraId="48A90D8D" w14:textId="77777777" w:rsidR="006E06FB" w:rsidRPr="00DD2601" w:rsidRDefault="006E06FB" w:rsidP="00684702">
      <w:pPr>
        <w:jc w:val="both"/>
        <w:rPr>
          <w:rFonts w:ascii="Times New Roman" w:hAnsi="Times New Roman" w:cs="Times New Roman"/>
        </w:rPr>
      </w:pPr>
      <w:r w:rsidRPr="00DD2601">
        <w:rPr>
          <w:rFonts w:ascii="Times New Roman" w:hAnsi="Times New Roman" w:cs="Times New Roman"/>
        </w:rPr>
        <w:t>c)</w:t>
      </w:r>
      <w:r w:rsidRPr="00DD2601">
        <w:rPr>
          <w:rFonts w:ascii="Times New Roman" w:hAnsi="Times New Roman" w:cs="Times New Roman"/>
        </w:rPr>
        <w:tab/>
        <w:t xml:space="preserve">os dados do contrato e do órgão contratante; </w:t>
      </w:r>
    </w:p>
    <w:p w14:paraId="1879C6B9" w14:textId="77777777" w:rsidR="006E06FB" w:rsidRPr="00DD2601" w:rsidRDefault="006E06FB" w:rsidP="00684702">
      <w:pPr>
        <w:jc w:val="both"/>
        <w:rPr>
          <w:rFonts w:ascii="Times New Roman" w:hAnsi="Times New Roman" w:cs="Times New Roman"/>
        </w:rPr>
      </w:pPr>
      <w:r w:rsidRPr="00DD2601">
        <w:rPr>
          <w:rFonts w:ascii="Times New Roman" w:hAnsi="Times New Roman" w:cs="Times New Roman"/>
        </w:rPr>
        <w:t>d)</w:t>
      </w:r>
      <w:r w:rsidRPr="00DD2601">
        <w:rPr>
          <w:rFonts w:ascii="Times New Roman" w:hAnsi="Times New Roman" w:cs="Times New Roman"/>
        </w:rPr>
        <w:tab/>
        <w:t xml:space="preserve">o período respectivo de execução do contrato; </w:t>
      </w:r>
    </w:p>
    <w:p w14:paraId="12C95B49" w14:textId="77777777" w:rsidR="006E06FB" w:rsidRPr="00DD2601" w:rsidRDefault="006E06FB" w:rsidP="00684702">
      <w:pPr>
        <w:jc w:val="both"/>
        <w:rPr>
          <w:rFonts w:ascii="Times New Roman" w:hAnsi="Times New Roman" w:cs="Times New Roman"/>
        </w:rPr>
      </w:pPr>
      <w:r w:rsidRPr="00DD2601">
        <w:rPr>
          <w:rFonts w:ascii="Times New Roman" w:hAnsi="Times New Roman" w:cs="Times New Roman"/>
        </w:rPr>
        <w:t>e)</w:t>
      </w:r>
      <w:r w:rsidRPr="00DD2601">
        <w:rPr>
          <w:rFonts w:ascii="Times New Roman" w:hAnsi="Times New Roman" w:cs="Times New Roman"/>
        </w:rPr>
        <w:tab/>
        <w:t xml:space="preserve">o valor a pagar; e </w:t>
      </w:r>
    </w:p>
    <w:p w14:paraId="51BFBC36" w14:textId="77777777" w:rsidR="006E06FB" w:rsidRPr="00DD2601" w:rsidRDefault="006E06FB" w:rsidP="00684702">
      <w:pPr>
        <w:jc w:val="both"/>
        <w:rPr>
          <w:rFonts w:ascii="Times New Roman" w:hAnsi="Times New Roman" w:cs="Times New Roman"/>
        </w:rPr>
      </w:pPr>
      <w:r w:rsidRPr="00DD2601">
        <w:rPr>
          <w:rFonts w:ascii="Times New Roman" w:hAnsi="Times New Roman" w:cs="Times New Roman"/>
        </w:rPr>
        <w:t>f)</w:t>
      </w:r>
      <w:r w:rsidRPr="00DD2601">
        <w:rPr>
          <w:rFonts w:ascii="Times New Roman" w:hAnsi="Times New Roman" w:cs="Times New Roman"/>
        </w:rPr>
        <w:tab/>
        <w:t>eventual destaque do valor de retenções tributárias cabíveis.</w:t>
      </w:r>
    </w:p>
    <w:p w14:paraId="43A44267" w14:textId="6C21FDA1"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tab/>
        <w:t>Havendo erro na apresentação da Nota Fiscal/Fatura, ou circunstância que impeça a liquidação da despesa, o pagamento ficará sobrestado até que o contratado providencie as medidas saneadoras. Nessa hipótese, o prazo para pagamento iniciar-se-á após a comprovação da regularização da situação, não acarretando qualquer ônus para o contratante.</w:t>
      </w:r>
    </w:p>
    <w:p w14:paraId="0F943AA5" w14:textId="11453D94"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tab/>
        <w:t xml:space="preserve">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   </w:t>
      </w:r>
    </w:p>
    <w:p w14:paraId="449A7B85" w14:textId="3E606E82"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tab/>
        <w:t>Previamente à emissão de nota de empenho e a cada pagamento, 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75818444" w14:textId="2D4CC474"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tab/>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04BC1493" w14:textId="7FDD51CF"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tab/>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3E6E0639" w14:textId="00D5A213"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tab/>
        <w:t xml:space="preserve">Persistindo a irregularidade, o contratante deverá adotar as medidas necessárias à rescisão contratual nos autos do processo administrativo correspondente, assegurada ao contratado a ampla defesa. </w:t>
      </w:r>
    </w:p>
    <w:p w14:paraId="1DF182BD" w14:textId="4BDB5C0A"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tab/>
        <w:t xml:space="preserve">Havendo a efetiva execução do objeto, os pagamentos serão realizados normalmente, até que se decida pela rescisão do contrato, caso o contratado não regularize sua situação junto ao SICAF.  </w:t>
      </w:r>
    </w:p>
    <w:p w14:paraId="553151D1" w14:textId="0022C758"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tab/>
        <w:t>Quando do pagamento, será efetuada a retenção tributária prevista na legislação aplicável.</w:t>
      </w:r>
    </w:p>
    <w:p w14:paraId="601CB1DD" w14:textId="4A30F78E" w:rsidR="006E06FB"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tab/>
        <w:t>Independentemente do percentual de tributo inserido na planilha, no pagamento serão retidos na fonte os percentuais estabelecidos na legislação vigente.</w:t>
      </w:r>
    </w:p>
    <w:p w14:paraId="1CCC8725" w14:textId="2924890C" w:rsidR="00BA1622" w:rsidRPr="00DD2601" w:rsidRDefault="006E06FB" w:rsidP="00684702">
      <w:pPr>
        <w:numPr>
          <w:ilvl w:val="2"/>
          <w:numId w:val="12"/>
        </w:numPr>
        <w:ind w:left="0"/>
        <w:jc w:val="both"/>
        <w:rPr>
          <w:rFonts w:ascii="Times New Roman" w:hAnsi="Times New Roman" w:cs="Times New Roman"/>
        </w:rPr>
      </w:pPr>
      <w:r w:rsidRPr="00DD2601">
        <w:rPr>
          <w:rFonts w:ascii="Times New Roman" w:hAnsi="Times New Roman" w:cs="Times New Roman"/>
        </w:rPr>
        <w:lastRenderedPageBreak/>
        <w:tab/>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7E66FA94" w14:textId="77777777" w:rsidR="002D2743" w:rsidRPr="00DD2601" w:rsidRDefault="002D2743" w:rsidP="00684702">
      <w:pPr>
        <w:jc w:val="both"/>
        <w:rPr>
          <w:rFonts w:ascii="Times New Roman" w:hAnsi="Times New Roman" w:cs="Times New Roman"/>
        </w:rPr>
      </w:pPr>
    </w:p>
    <w:p w14:paraId="1C19063E" w14:textId="77777777" w:rsidR="00BA1622" w:rsidRPr="00DD2601" w:rsidRDefault="00BA1622" w:rsidP="00684702">
      <w:pPr>
        <w:numPr>
          <w:ilvl w:val="1"/>
          <w:numId w:val="10"/>
        </w:numPr>
        <w:ind w:left="0"/>
        <w:jc w:val="both"/>
        <w:rPr>
          <w:rFonts w:ascii="Times New Roman" w:hAnsi="Times New Roman" w:cs="Times New Roman"/>
          <w:b/>
        </w:rPr>
      </w:pPr>
      <w:r w:rsidRPr="00DD2601">
        <w:rPr>
          <w:rFonts w:ascii="Times New Roman" w:hAnsi="Times New Roman" w:cs="Times New Roman"/>
          <w:b/>
        </w:rPr>
        <w:t>CONDIÇÕES DE PAGAMENTO</w:t>
      </w:r>
    </w:p>
    <w:p w14:paraId="07114195" w14:textId="7777777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A emissão da Nota Fiscal/Fatura será precedida do recebimento definitivo do objeto da contratação, conforme disposto neste instrumento e/ou no Termo de Referência.</w:t>
      </w:r>
    </w:p>
    <w:p w14:paraId="3C0DA86D" w14:textId="7777777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 xml:space="preserve"> Quando houver glosa parcial do objeto, o contratante deverá comunicar a empresa para que emita a nota fiscal ou fatura com o valor exato dimensionado.</w:t>
      </w:r>
    </w:p>
    <w:p w14:paraId="73033962" w14:textId="7777777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 xml:space="preserve">O setor competente para proceder o pagamento deve verificar se a Nota Fiscal ou Fatura apresentada expressa os elementos necessários e essenciais do documento, tais como: </w:t>
      </w:r>
    </w:p>
    <w:p w14:paraId="5DBD51FF" w14:textId="77777777" w:rsidR="00BA1622" w:rsidRPr="00DD2601" w:rsidRDefault="00BA1622" w:rsidP="00684702">
      <w:pPr>
        <w:pStyle w:val="PargrafodaLista"/>
        <w:numPr>
          <w:ilvl w:val="0"/>
          <w:numId w:val="13"/>
        </w:numPr>
        <w:ind w:left="0" w:firstLine="0"/>
        <w:jc w:val="both"/>
        <w:rPr>
          <w:rFonts w:ascii="Times New Roman" w:hAnsi="Times New Roman" w:cs="Times New Roman"/>
        </w:rPr>
      </w:pPr>
      <w:r w:rsidRPr="00DD2601">
        <w:rPr>
          <w:rFonts w:ascii="Times New Roman" w:hAnsi="Times New Roman" w:cs="Times New Roman"/>
        </w:rPr>
        <w:t xml:space="preserve">o prazo de validade; </w:t>
      </w:r>
    </w:p>
    <w:p w14:paraId="42FF84F8" w14:textId="77777777" w:rsidR="00BA1622" w:rsidRPr="00DD2601" w:rsidRDefault="00BA1622" w:rsidP="00684702">
      <w:pPr>
        <w:pStyle w:val="PargrafodaLista"/>
        <w:numPr>
          <w:ilvl w:val="0"/>
          <w:numId w:val="13"/>
        </w:numPr>
        <w:ind w:left="0" w:firstLine="0"/>
        <w:jc w:val="both"/>
        <w:rPr>
          <w:rFonts w:ascii="Times New Roman" w:hAnsi="Times New Roman" w:cs="Times New Roman"/>
        </w:rPr>
      </w:pPr>
      <w:r w:rsidRPr="00DD2601">
        <w:rPr>
          <w:rFonts w:ascii="Times New Roman" w:hAnsi="Times New Roman" w:cs="Times New Roman"/>
        </w:rPr>
        <w:t xml:space="preserve">a data da emissão; </w:t>
      </w:r>
    </w:p>
    <w:p w14:paraId="5F9CF60F" w14:textId="77777777" w:rsidR="00BA1622" w:rsidRPr="00DD2601" w:rsidRDefault="00BA1622" w:rsidP="00684702">
      <w:pPr>
        <w:pStyle w:val="PargrafodaLista"/>
        <w:numPr>
          <w:ilvl w:val="0"/>
          <w:numId w:val="13"/>
        </w:numPr>
        <w:ind w:left="0" w:firstLine="0"/>
        <w:jc w:val="both"/>
        <w:rPr>
          <w:rFonts w:ascii="Times New Roman" w:hAnsi="Times New Roman" w:cs="Times New Roman"/>
        </w:rPr>
      </w:pPr>
      <w:r w:rsidRPr="00DD2601">
        <w:rPr>
          <w:rFonts w:ascii="Times New Roman" w:hAnsi="Times New Roman" w:cs="Times New Roman"/>
        </w:rPr>
        <w:t xml:space="preserve">os dados do contrato e do órgão contratante; </w:t>
      </w:r>
    </w:p>
    <w:p w14:paraId="239880BB" w14:textId="77777777" w:rsidR="00BA1622" w:rsidRPr="00DD2601" w:rsidRDefault="00BA1622" w:rsidP="00684702">
      <w:pPr>
        <w:pStyle w:val="PargrafodaLista"/>
        <w:numPr>
          <w:ilvl w:val="0"/>
          <w:numId w:val="13"/>
        </w:numPr>
        <w:ind w:left="0" w:firstLine="0"/>
        <w:jc w:val="both"/>
        <w:rPr>
          <w:rFonts w:ascii="Times New Roman" w:hAnsi="Times New Roman" w:cs="Times New Roman"/>
        </w:rPr>
      </w:pPr>
      <w:r w:rsidRPr="00DD2601">
        <w:rPr>
          <w:rFonts w:ascii="Times New Roman" w:hAnsi="Times New Roman" w:cs="Times New Roman"/>
        </w:rPr>
        <w:t xml:space="preserve">o período respectivo de execução do contrato; </w:t>
      </w:r>
    </w:p>
    <w:p w14:paraId="2C8F5343" w14:textId="77777777" w:rsidR="00BA1622" w:rsidRPr="00DD2601" w:rsidRDefault="00BA1622" w:rsidP="00684702">
      <w:pPr>
        <w:pStyle w:val="PargrafodaLista"/>
        <w:numPr>
          <w:ilvl w:val="0"/>
          <w:numId w:val="13"/>
        </w:numPr>
        <w:ind w:left="0" w:firstLine="0"/>
        <w:jc w:val="both"/>
        <w:rPr>
          <w:rFonts w:ascii="Times New Roman" w:hAnsi="Times New Roman" w:cs="Times New Roman"/>
        </w:rPr>
      </w:pPr>
      <w:r w:rsidRPr="00DD2601">
        <w:rPr>
          <w:rFonts w:ascii="Times New Roman" w:hAnsi="Times New Roman" w:cs="Times New Roman"/>
        </w:rPr>
        <w:t xml:space="preserve">o valor a pagar; e </w:t>
      </w:r>
    </w:p>
    <w:p w14:paraId="1179F634" w14:textId="77777777" w:rsidR="00BA1622" w:rsidRPr="00DD2601" w:rsidRDefault="00BA1622" w:rsidP="00684702">
      <w:pPr>
        <w:pStyle w:val="PargrafodaLista"/>
        <w:numPr>
          <w:ilvl w:val="0"/>
          <w:numId w:val="13"/>
        </w:numPr>
        <w:ind w:left="0" w:firstLine="0"/>
        <w:jc w:val="both"/>
        <w:rPr>
          <w:rFonts w:ascii="Times New Roman" w:hAnsi="Times New Roman" w:cs="Times New Roman"/>
        </w:rPr>
      </w:pPr>
      <w:r w:rsidRPr="00DD2601">
        <w:rPr>
          <w:rFonts w:ascii="Times New Roman" w:hAnsi="Times New Roman" w:cs="Times New Roman"/>
        </w:rPr>
        <w:t>eventual destaque do valor de retenções tributárias cabíveis.</w:t>
      </w:r>
    </w:p>
    <w:p w14:paraId="0EE6D999" w14:textId="7777777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Havendo erro na apresentação da Nota Fiscal/Fatura, ou circunstância que impeça a liquidação da despesa, o pagamento ficará sobrestado até que o contratado providencie as medidas saneadoras. Nessa hipótese, o prazo para pagamento iniciar-se-á após a comprovação da regularização da situação, não acarretando qualquer ônus para o contratante;</w:t>
      </w:r>
    </w:p>
    <w:p w14:paraId="4936789B" w14:textId="7777777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 xml:space="preserve"> 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   </w:t>
      </w:r>
    </w:p>
    <w:p w14:paraId="49BDAAB9" w14:textId="7777777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Previamente à emissão de nota de empenho e a cada pagamento, 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0C4B61F0" w14:textId="7777777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42F8E8CA" w14:textId="7777777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6207547D" w14:textId="7777777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 xml:space="preserve">Persistindo a irregularidade, o contratante deverá adotar as medidas necessárias à rescisão contratual nos autos do processo administrativo correspondente, assegurada ao contratado a ampla defesa. </w:t>
      </w:r>
    </w:p>
    <w:p w14:paraId="4E4127B6" w14:textId="7777777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 xml:space="preserve">Havendo a efetiva execução do objeto, os pagamentos serão realizados normalmente, até que se decida pela rescisão do contrato, caso o contratado não regularize sua situação junto ao SICAF.  </w:t>
      </w:r>
    </w:p>
    <w:p w14:paraId="349D44F7" w14:textId="7777777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Quando do pagamento, será efetuada a retenção tributária prevista na legislação aplicável.</w:t>
      </w:r>
    </w:p>
    <w:p w14:paraId="106B7506" w14:textId="77777777" w:rsidR="00BA1622" w:rsidRPr="00DD2601" w:rsidRDefault="00BA1622" w:rsidP="00684702">
      <w:pPr>
        <w:numPr>
          <w:ilvl w:val="3"/>
          <w:numId w:val="12"/>
        </w:numPr>
        <w:ind w:left="0"/>
        <w:jc w:val="both"/>
        <w:rPr>
          <w:rFonts w:ascii="Times New Roman" w:hAnsi="Times New Roman" w:cs="Times New Roman"/>
        </w:rPr>
      </w:pPr>
      <w:r w:rsidRPr="00DD2601">
        <w:rPr>
          <w:rFonts w:ascii="Times New Roman" w:hAnsi="Times New Roman" w:cs="Times New Roman"/>
        </w:rPr>
        <w:lastRenderedPageBreak/>
        <w:t>Independentemente do percentual de tributo inserido na planilha, no pagamento serão retidos na fonte os percentuais estabelecidos na legislação vigente.</w:t>
      </w:r>
    </w:p>
    <w:p w14:paraId="7BE50A29" w14:textId="26A9BEC1"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5907AFC7" w14:textId="77777777" w:rsidR="002D2743" w:rsidRPr="00DD2601" w:rsidRDefault="002D2743" w:rsidP="00684702">
      <w:pPr>
        <w:jc w:val="both"/>
        <w:rPr>
          <w:rFonts w:ascii="Times New Roman" w:hAnsi="Times New Roman" w:cs="Times New Roman"/>
        </w:rPr>
      </w:pPr>
    </w:p>
    <w:p w14:paraId="1E54EF4D" w14:textId="77777777" w:rsidR="00BA1622" w:rsidRPr="00DD2601" w:rsidRDefault="00BA1622" w:rsidP="00684702">
      <w:pPr>
        <w:jc w:val="both"/>
        <w:rPr>
          <w:rFonts w:ascii="Times New Roman" w:hAnsi="Times New Roman" w:cs="Times New Roman"/>
        </w:rPr>
      </w:pPr>
    </w:p>
    <w:p w14:paraId="3B6D0DFA" w14:textId="77777777" w:rsidR="00BA1622" w:rsidRPr="00DD2601" w:rsidRDefault="00BA1622" w:rsidP="00684702">
      <w:pPr>
        <w:numPr>
          <w:ilvl w:val="1"/>
          <w:numId w:val="10"/>
        </w:numPr>
        <w:ind w:left="0"/>
        <w:jc w:val="both"/>
        <w:rPr>
          <w:rFonts w:ascii="Times New Roman" w:hAnsi="Times New Roman" w:cs="Times New Roman"/>
          <w:b/>
        </w:rPr>
      </w:pPr>
      <w:r w:rsidRPr="00DD2601">
        <w:rPr>
          <w:rFonts w:ascii="Times New Roman" w:hAnsi="Times New Roman" w:cs="Times New Roman"/>
          <w:b/>
        </w:rPr>
        <w:t>CESSÃO DE CRÉDITO</w:t>
      </w:r>
    </w:p>
    <w:p w14:paraId="5970B960" w14:textId="7777777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 xml:space="preserve">É admitida a cessão fiduciária de direitos creditícios com instituição financeira, nos termos e de acordo com os procedimentos previstos na Instrução Normativa SEGES/ME nº 53, de 8 de </w:t>
      </w:r>
      <w:proofErr w:type="gramStart"/>
      <w:r w:rsidRPr="00DD2601">
        <w:rPr>
          <w:rFonts w:ascii="Times New Roman" w:hAnsi="Times New Roman" w:cs="Times New Roman"/>
        </w:rPr>
        <w:t>Julho</w:t>
      </w:r>
      <w:proofErr w:type="gramEnd"/>
      <w:r w:rsidRPr="00DD2601">
        <w:rPr>
          <w:rFonts w:ascii="Times New Roman" w:hAnsi="Times New Roman" w:cs="Times New Roman"/>
        </w:rPr>
        <w:t xml:space="preserve"> de 2020, conforme as regras deste presente tópico.</w:t>
      </w:r>
    </w:p>
    <w:p w14:paraId="5484856B" w14:textId="77777777" w:rsidR="00BA1622" w:rsidRPr="00DD2601" w:rsidRDefault="00BA1622" w:rsidP="00684702">
      <w:pPr>
        <w:numPr>
          <w:ilvl w:val="3"/>
          <w:numId w:val="12"/>
        </w:numPr>
        <w:ind w:left="0"/>
        <w:jc w:val="both"/>
        <w:rPr>
          <w:rFonts w:ascii="Times New Roman" w:hAnsi="Times New Roman" w:cs="Times New Roman"/>
        </w:rPr>
      </w:pPr>
      <w:r w:rsidRPr="00DD2601">
        <w:rPr>
          <w:rFonts w:ascii="Times New Roman" w:hAnsi="Times New Roman" w:cs="Times New Roman"/>
        </w:rPr>
        <w:t>As cessões de crédito não fiduciárias dependerão de prévia aprovação do contratante.</w:t>
      </w:r>
    </w:p>
    <w:p w14:paraId="2EA5B9CE" w14:textId="7777777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A cessão de crédito, de qualquer natureza, a ser feita mediante celebração de termo aditivo, dependerá de comprovação da regularidade fiscal e trabalhista da cessionária, bem como da certificação de que a cessionária não se encontra impedida de licitar e contratar com o Poder Público, conforme a legislação em vigor, nos termos do Parecer JL-01, de 18 de maio de 2020.</w:t>
      </w:r>
    </w:p>
    <w:p w14:paraId="26D5D181" w14:textId="2AF908F7" w:rsidR="00BA1622" w:rsidRPr="00DD2601" w:rsidRDefault="00BA1622" w:rsidP="00684702">
      <w:pPr>
        <w:numPr>
          <w:ilvl w:val="2"/>
          <w:numId w:val="12"/>
        </w:numPr>
        <w:ind w:left="0"/>
        <w:jc w:val="both"/>
        <w:rPr>
          <w:rFonts w:ascii="Times New Roman" w:hAnsi="Times New Roman" w:cs="Times New Roman"/>
        </w:rPr>
      </w:pPr>
      <w:r w:rsidRPr="00DD2601">
        <w:rPr>
          <w:rFonts w:ascii="Times New Roman" w:hAnsi="Times New Roman" w:cs="Times New Roman"/>
        </w:rPr>
        <w:t xml:space="preserve">O crédito a ser pago à cessionária é exatamente aquele que seria destinado </w:t>
      </w:r>
      <w:proofErr w:type="gramStart"/>
      <w:r w:rsidRPr="00DD2601">
        <w:rPr>
          <w:rFonts w:ascii="Times New Roman" w:hAnsi="Times New Roman" w:cs="Times New Roman"/>
        </w:rPr>
        <w:t>à</w:t>
      </w:r>
      <w:proofErr w:type="gramEnd"/>
      <w:r w:rsidRPr="00DD2601">
        <w:rPr>
          <w:rFonts w:ascii="Times New Roman" w:hAnsi="Times New Roman" w:cs="Times New Roman"/>
        </w:rPr>
        <w:t xml:space="preserve"> cedente (contratada) pela execução do objeto contratual, com o desconto de eventuais multas, glosas e prejuízos causados à Administração, sem prejuízo da utilização de institutos tais como os da conta vinculada e do pagamento direto previstos na IN SEGES/ME nº 5, de 2017, caso aplicáveis.</w:t>
      </w:r>
    </w:p>
    <w:p w14:paraId="2ED9A667" w14:textId="77777777" w:rsidR="002D2743" w:rsidRPr="00DD2601" w:rsidRDefault="002D2743" w:rsidP="00684702">
      <w:pPr>
        <w:jc w:val="both"/>
        <w:rPr>
          <w:rFonts w:ascii="Times New Roman" w:hAnsi="Times New Roman" w:cs="Times New Roman"/>
        </w:rPr>
      </w:pPr>
    </w:p>
    <w:p w14:paraId="01EC5BD2"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bCs w:val="0"/>
          <w:color w:val="auto"/>
          <w:sz w:val="24"/>
          <w:szCs w:val="24"/>
        </w:rPr>
      </w:pPr>
      <w:r w:rsidRPr="00DD2601">
        <w:rPr>
          <w:rFonts w:ascii="Times New Roman" w:hAnsi="Times New Roman" w:cs="Times New Roman"/>
          <w:color w:val="auto"/>
          <w:sz w:val="24"/>
          <w:szCs w:val="24"/>
        </w:rPr>
        <w:t>CLÁUSULA SEXTA - REAJUSTE (art. 92, V)</w:t>
      </w:r>
    </w:p>
    <w:p w14:paraId="1F66A822"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Os preços inicialmente contratados são fixos e irreajustáveis no prazo de um ano contado da data do orçamento estimado, em __/__/__ (DD/MM/AAAA).</w:t>
      </w:r>
    </w:p>
    <w:p w14:paraId="32B87776"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Nos reajustes subsequentes ao primeiro, o interregno mínimo de um ano será contado a partir dos efeitos financeiros do último reajuste.</w:t>
      </w:r>
    </w:p>
    <w:p w14:paraId="69CBB7A4"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4750FD3F"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Nas aferições finais, o(s) índice(s) utilizado(s) para reajuste será(ão), obrigatoriamente, o(s) definitivo(s).</w:t>
      </w:r>
    </w:p>
    <w:p w14:paraId="09103E98"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Caso o(s) índice(s) estabelecido(s) para reajustamento venha(m) a ser extinto(s) ou de qualquer forma não possa(m) mais ser utilizado(s), será(ão) adotado(s), em substituição, o(s) que vier(em) a ser determinado(s) pela legislação então em vigor.</w:t>
      </w:r>
    </w:p>
    <w:p w14:paraId="4F3E057D"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 xml:space="preserve">Na ausência de previsão legal quanto ao índice substituto, as partes elegerão novo índice oficial, para reajustamento do preço do valor remanescente, por meio de termo aditivo. </w:t>
      </w:r>
    </w:p>
    <w:p w14:paraId="19657610" w14:textId="77777777" w:rsidR="00BA1622" w:rsidRPr="00041FA5" w:rsidRDefault="00BA1622" w:rsidP="00684702">
      <w:pPr>
        <w:numPr>
          <w:ilvl w:val="1"/>
          <w:numId w:val="10"/>
        </w:numPr>
        <w:ind w:left="0"/>
        <w:jc w:val="both"/>
        <w:rPr>
          <w:rFonts w:ascii="Times New Roman" w:hAnsi="Times New Roman" w:cs="Times New Roman"/>
          <w:lang w:val="x-none"/>
        </w:rPr>
      </w:pPr>
      <w:r w:rsidRPr="00DD2601">
        <w:rPr>
          <w:rFonts w:ascii="Times New Roman" w:hAnsi="Times New Roman" w:cs="Times New Roman"/>
        </w:rPr>
        <w:t>O reajuste será realizado por apostilamento.</w:t>
      </w:r>
    </w:p>
    <w:p w14:paraId="271B9A66" w14:textId="77777777" w:rsidR="00041FA5" w:rsidRPr="00DD2601" w:rsidRDefault="00041FA5" w:rsidP="00041FA5">
      <w:pPr>
        <w:jc w:val="both"/>
        <w:rPr>
          <w:rFonts w:ascii="Times New Roman" w:hAnsi="Times New Roman" w:cs="Times New Roman"/>
          <w:lang w:val="x-none"/>
        </w:rPr>
      </w:pPr>
    </w:p>
    <w:p w14:paraId="646EFBA2"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CLÁUSULA SÉTIMA - OBRIGAÇÕES DO CONTRATANTE (art. 92, X, XI e XIV)</w:t>
      </w:r>
    </w:p>
    <w:p w14:paraId="10B85C0F" w14:textId="174D084F" w:rsidR="002D2743" w:rsidRPr="00DD2601" w:rsidRDefault="002D2743" w:rsidP="00684702">
      <w:pPr>
        <w:numPr>
          <w:ilvl w:val="1"/>
          <w:numId w:val="10"/>
        </w:numPr>
        <w:ind w:left="0"/>
        <w:jc w:val="both"/>
        <w:rPr>
          <w:rFonts w:ascii="Times New Roman" w:hAnsi="Times New Roman" w:cs="Times New Roman"/>
        </w:rPr>
      </w:pPr>
      <w:r w:rsidRPr="00DD2601">
        <w:rPr>
          <w:rFonts w:ascii="Times New Roman" w:hAnsi="Times New Roman" w:cs="Times New Roman"/>
        </w:rPr>
        <w:t>As obrigações estão definidas no Termo de Referência.</w:t>
      </w:r>
    </w:p>
    <w:p w14:paraId="13ED4713" w14:textId="3C9F7DCF" w:rsidR="00BA1622" w:rsidRPr="00DD2601" w:rsidRDefault="00BA1622" w:rsidP="00684702">
      <w:pPr>
        <w:jc w:val="both"/>
        <w:rPr>
          <w:rFonts w:ascii="Times New Roman" w:hAnsi="Times New Roman" w:cs="Times New Roman"/>
        </w:rPr>
      </w:pPr>
    </w:p>
    <w:p w14:paraId="10CC7055"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lastRenderedPageBreak/>
        <w:t>CLÁUSULA OITAVA - OBRIGAÇÕES DO CONTRATADO (art. 92, XIV, XVI e XVII)</w:t>
      </w:r>
    </w:p>
    <w:p w14:paraId="578A7769" w14:textId="77777777" w:rsidR="002D2743" w:rsidRPr="00DD2601" w:rsidRDefault="002D2743" w:rsidP="00684702">
      <w:pPr>
        <w:numPr>
          <w:ilvl w:val="1"/>
          <w:numId w:val="10"/>
        </w:numPr>
        <w:ind w:left="0"/>
        <w:jc w:val="both"/>
        <w:rPr>
          <w:rFonts w:ascii="Times New Roman" w:hAnsi="Times New Roman" w:cs="Times New Roman"/>
        </w:rPr>
      </w:pPr>
      <w:r w:rsidRPr="00DD2601">
        <w:rPr>
          <w:rFonts w:ascii="Times New Roman" w:hAnsi="Times New Roman" w:cs="Times New Roman"/>
        </w:rPr>
        <w:t>As obrigações estão definidas no Termo de Referência.</w:t>
      </w:r>
    </w:p>
    <w:p w14:paraId="14D99435" w14:textId="77777777" w:rsidR="00BA1622" w:rsidRPr="00DD2601" w:rsidRDefault="00BA1622" w:rsidP="00684702">
      <w:pPr>
        <w:jc w:val="both"/>
        <w:rPr>
          <w:rFonts w:ascii="Times New Roman" w:hAnsi="Times New Roman" w:cs="Times New Roman"/>
        </w:rPr>
      </w:pPr>
    </w:p>
    <w:p w14:paraId="7A177550"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CLÁUSULA NONA – GARANTIA DE EXECUÇÃO (art. 92, XII e XIII)</w:t>
      </w:r>
    </w:p>
    <w:p w14:paraId="2342547B"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Não haverá exigência de garantia contratual da execução.</w:t>
      </w:r>
    </w:p>
    <w:p w14:paraId="252311A5" w14:textId="77777777" w:rsidR="00BA1622" w:rsidRPr="00DD2601" w:rsidRDefault="00BA1622" w:rsidP="00684702">
      <w:pPr>
        <w:jc w:val="both"/>
        <w:rPr>
          <w:rFonts w:ascii="Times New Roman" w:hAnsi="Times New Roman" w:cs="Times New Roman"/>
        </w:rPr>
      </w:pPr>
    </w:p>
    <w:p w14:paraId="4D68A3DC"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CLÁUSULA DÉCIMA – INFRAÇÕES E SANÇÕES ADMINISTRATIVAS (art. 92, XIV)</w:t>
      </w:r>
    </w:p>
    <w:p w14:paraId="4262FC40"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Comete infração administrativa, nos termos da Lei nº 14.133, de 2021, o Contratado que:</w:t>
      </w:r>
    </w:p>
    <w:p w14:paraId="6A73E81B" w14:textId="77777777" w:rsidR="00BA1622" w:rsidRPr="00DD2601" w:rsidRDefault="00BA1622" w:rsidP="00684702">
      <w:pPr>
        <w:pStyle w:val="PargrafodaLista1"/>
        <w:numPr>
          <w:ilvl w:val="2"/>
          <w:numId w:val="14"/>
        </w:numPr>
        <w:ind w:left="0" w:right="-30" w:firstLine="0"/>
        <w:jc w:val="both"/>
        <w:rPr>
          <w:rFonts w:ascii="Times New Roman" w:hAnsi="Times New Roman" w:cs="Times New Roman"/>
        </w:rPr>
      </w:pPr>
      <w:r w:rsidRPr="00DD2601">
        <w:rPr>
          <w:rFonts w:ascii="Times New Roman" w:hAnsi="Times New Roman" w:cs="Times New Roman"/>
        </w:rPr>
        <w:t>der causa à inexecução parcial do contrato;</w:t>
      </w:r>
    </w:p>
    <w:p w14:paraId="7B9C513C" w14:textId="77777777" w:rsidR="00BA1622" w:rsidRPr="00DD2601" w:rsidRDefault="00BA1622" w:rsidP="00684702">
      <w:pPr>
        <w:pStyle w:val="PargrafodaLista1"/>
        <w:numPr>
          <w:ilvl w:val="2"/>
          <w:numId w:val="14"/>
        </w:numPr>
        <w:ind w:left="0" w:right="-30" w:firstLine="0"/>
        <w:jc w:val="both"/>
        <w:rPr>
          <w:rFonts w:ascii="Times New Roman" w:hAnsi="Times New Roman" w:cs="Times New Roman"/>
        </w:rPr>
      </w:pPr>
      <w:r w:rsidRPr="00DD2601">
        <w:rPr>
          <w:rFonts w:ascii="Times New Roman" w:hAnsi="Times New Roman" w:cs="Times New Roman"/>
        </w:rPr>
        <w:t>der causa à inexecução parcial do contrato que cause grave dano à Administração ou ao funcionamento dos serviços públicos ou ao interesse coletivo;</w:t>
      </w:r>
    </w:p>
    <w:p w14:paraId="36E56D8C" w14:textId="77777777" w:rsidR="00BA1622" w:rsidRPr="00DD2601" w:rsidRDefault="00BA1622" w:rsidP="00684702">
      <w:pPr>
        <w:pStyle w:val="PargrafodaLista1"/>
        <w:numPr>
          <w:ilvl w:val="2"/>
          <w:numId w:val="14"/>
        </w:numPr>
        <w:ind w:left="0" w:right="-30" w:firstLine="0"/>
        <w:jc w:val="both"/>
        <w:rPr>
          <w:rFonts w:ascii="Times New Roman" w:hAnsi="Times New Roman" w:cs="Times New Roman"/>
        </w:rPr>
      </w:pPr>
      <w:r w:rsidRPr="00DD2601">
        <w:rPr>
          <w:rFonts w:ascii="Times New Roman" w:hAnsi="Times New Roman" w:cs="Times New Roman"/>
        </w:rPr>
        <w:t>der causa à inexecução total do contrato;</w:t>
      </w:r>
    </w:p>
    <w:p w14:paraId="1AA86C5A" w14:textId="77777777" w:rsidR="00BA1622" w:rsidRPr="00DD2601" w:rsidRDefault="00BA1622" w:rsidP="00684702">
      <w:pPr>
        <w:pStyle w:val="PargrafodaLista1"/>
        <w:numPr>
          <w:ilvl w:val="2"/>
          <w:numId w:val="14"/>
        </w:numPr>
        <w:ind w:left="0" w:right="-30" w:firstLine="0"/>
        <w:jc w:val="both"/>
        <w:rPr>
          <w:rFonts w:ascii="Times New Roman" w:hAnsi="Times New Roman" w:cs="Times New Roman"/>
        </w:rPr>
      </w:pPr>
      <w:r w:rsidRPr="00DD2601">
        <w:rPr>
          <w:rFonts w:ascii="Times New Roman" w:hAnsi="Times New Roman" w:cs="Times New Roman"/>
        </w:rPr>
        <w:t>deixar de entregar a documentação exigida para o certame;</w:t>
      </w:r>
    </w:p>
    <w:p w14:paraId="4A518007" w14:textId="77777777" w:rsidR="00BA1622" w:rsidRPr="00DD2601" w:rsidRDefault="00BA1622" w:rsidP="00684702">
      <w:pPr>
        <w:pStyle w:val="PargrafodaLista1"/>
        <w:numPr>
          <w:ilvl w:val="2"/>
          <w:numId w:val="14"/>
        </w:numPr>
        <w:ind w:left="0" w:right="-30" w:firstLine="0"/>
        <w:jc w:val="both"/>
        <w:rPr>
          <w:rFonts w:ascii="Times New Roman" w:hAnsi="Times New Roman" w:cs="Times New Roman"/>
        </w:rPr>
      </w:pPr>
      <w:r w:rsidRPr="00DD2601">
        <w:rPr>
          <w:rFonts w:ascii="Times New Roman" w:hAnsi="Times New Roman" w:cs="Times New Roman"/>
        </w:rPr>
        <w:t>não mantiver a proposta, salvo em decorrência de fato superveniente devidamente justificado;</w:t>
      </w:r>
    </w:p>
    <w:p w14:paraId="33A96363" w14:textId="77777777" w:rsidR="00BA1622" w:rsidRPr="00DD2601" w:rsidRDefault="00BA1622" w:rsidP="00684702">
      <w:pPr>
        <w:pStyle w:val="PargrafodaLista1"/>
        <w:numPr>
          <w:ilvl w:val="2"/>
          <w:numId w:val="14"/>
        </w:numPr>
        <w:ind w:left="0" w:right="-30" w:firstLine="0"/>
        <w:jc w:val="both"/>
        <w:rPr>
          <w:rFonts w:ascii="Times New Roman" w:hAnsi="Times New Roman" w:cs="Times New Roman"/>
        </w:rPr>
      </w:pPr>
      <w:r w:rsidRPr="00DD2601">
        <w:rPr>
          <w:rFonts w:ascii="Times New Roman" w:hAnsi="Times New Roman" w:cs="Times New Roman"/>
        </w:rPr>
        <w:t>não celebrar o contrato ou não entregar a documentação exigida para a contratação, quando convocado dentro do prazo de validade de sua proposta;</w:t>
      </w:r>
    </w:p>
    <w:p w14:paraId="04569473" w14:textId="77777777" w:rsidR="00BA1622" w:rsidRPr="00DD2601" w:rsidRDefault="00BA1622" w:rsidP="00684702">
      <w:pPr>
        <w:pStyle w:val="PargrafodaLista1"/>
        <w:numPr>
          <w:ilvl w:val="2"/>
          <w:numId w:val="14"/>
        </w:numPr>
        <w:ind w:left="0" w:right="-30" w:firstLine="0"/>
        <w:jc w:val="both"/>
        <w:rPr>
          <w:rFonts w:ascii="Times New Roman" w:hAnsi="Times New Roman" w:cs="Times New Roman"/>
        </w:rPr>
      </w:pPr>
      <w:r w:rsidRPr="00DD2601">
        <w:rPr>
          <w:rFonts w:ascii="Times New Roman" w:hAnsi="Times New Roman" w:cs="Times New Roman"/>
        </w:rPr>
        <w:t>ensejar o retardamento da execução ou da entrega do objeto da contratação sem motivo justificado;</w:t>
      </w:r>
    </w:p>
    <w:p w14:paraId="0889BE32" w14:textId="77777777" w:rsidR="00BA1622" w:rsidRPr="00DD2601" w:rsidRDefault="00BA1622" w:rsidP="00684702">
      <w:pPr>
        <w:pStyle w:val="PargrafodaLista1"/>
        <w:numPr>
          <w:ilvl w:val="2"/>
          <w:numId w:val="14"/>
        </w:numPr>
        <w:ind w:left="0" w:right="-30" w:firstLine="0"/>
        <w:jc w:val="both"/>
        <w:rPr>
          <w:rFonts w:ascii="Times New Roman" w:hAnsi="Times New Roman" w:cs="Times New Roman"/>
        </w:rPr>
      </w:pPr>
      <w:r w:rsidRPr="00DD2601">
        <w:rPr>
          <w:rFonts w:ascii="Times New Roman" w:hAnsi="Times New Roman" w:cs="Times New Roman"/>
        </w:rPr>
        <w:t>apresentar declaração ou documentação falsa exigida para o certame ou prestar declaração falsa durante a dispensa eletrônica ou execução do contrato;</w:t>
      </w:r>
    </w:p>
    <w:p w14:paraId="27524368" w14:textId="77777777" w:rsidR="00BA1622" w:rsidRPr="00DD2601" w:rsidRDefault="00BA1622" w:rsidP="00684702">
      <w:pPr>
        <w:pStyle w:val="PargrafodaLista1"/>
        <w:numPr>
          <w:ilvl w:val="2"/>
          <w:numId w:val="14"/>
        </w:numPr>
        <w:ind w:left="0" w:right="-30" w:firstLine="0"/>
        <w:jc w:val="both"/>
        <w:rPr>
          <w:rFonts w:ascii="Times New Roman" w:hAnsi="Times New Roman" w:cs="Times New Roman"/>
        </w:rPr>
      </w:pPr>
      <w:r w:rsidRPr="00DD2601">
        <w:rPr>
          <w:rFonts w:ascii="Times New Roman" w:hAnsi="Times New Roman" w:cs="Times New Roman"/>
        </w:rPr>
        <w:t>fraudar a contratação ou praticar ato fraudulento na execução do contrato;</w:t>
      </w:r>
    </w:p>
    <w:p w14:paraId="19F0ABF3" w14:textId="77777777" w:rsidR="00BA1622" w:rsidRPr="00DD2601" w:rsidRDefault="00BA1622" w:rsidP="00684702">
      <w:pPr>
        <w:pStyle w:val="PargrafodaLista1"/>
        <w:numPr>
          <w:ilvl w:val="2"/>
          <w:numId w:val="14"/>
        </w:numPr>
        <w:ind w:left="0" w:right="-30" w:firstLine="0"/>
        <w:jc w:val="both"/>
        <w:rPr>
          <w:rFonts w:ascii="Times New Roman" w:hAnsi="Times New Roman" w:cs="Times New Roman"/>
        </w:rPr>
      </w:pPr>
      <w:r w:rsidRPr="00DD2601">
        <w:rPr>
          <w:rFonts w:ascii="Times New Roman" w:hAnsi="Times New Roman" w:cs="Times New Roman"/>
        </w:rPr>
        <w:t>comportar-se de modo inidôneo ou cometer fraude de qualquer natureza;</w:t>
      </w:r>
    </w:p>
    <w:p w14:paraId="41014179" w14:textId="77777777" w:rsidR="00BA1622" w:rsidRPr="00DD2601" w:rsidRDefault="00BA1622" w:rsidP="00684702">
      <w:pPr>
        <w:pStyle w:val="PargrafodaLista1"/>
        <w:numPr>
          <w:ilvl w:val="2"/>
          <w:numId w:val="14"/>
        </w:numPr>
        <w:ind w:left="0" w:right="-30" w:firstLine="0"/>
        <w:jc w:val="both"/>
        <w:rPr>
          <w:rFonts w:ascii="Times New Roman" w:hAnsi="Times New Roman" w:cs="Times New Roman"/>
        </w:rPr>
      </w:pPr>
      <w:r w:rsidRPr="00DD2601">
        <w:rPr>
          <w:rFonts w:ascii="Times New Roman" w:hAnsi="Times New Roman" w:cs="Times New Roman"/>
        </w:rPr>
        <w:t>praticar atos ilícitos com vistas a frustrar os objetivos do certame;</w:t>
      </w:r>
    </w:p>
    <w:p w14:paraId="6839A1A3" w14:textId="77777777" w:rsidR="00BA1622" w:rsidRPr="00DD2601" w:rsidRDefault="00BA1622" w:rsidP="00684702">
      <w:pPr>
        <w:pStyle w:val="PargrafodaLista1"/>
        <w:numPr>
          <w:ilvl w:val="2"/>
          <w:numId w:val="14"/>
        </w:numPr>
        <w:ind w:left="0" w:right="-30" w:firstLine="0"/>
        <w:jc w:val="both"/>
        <w:rPr>
          <w:rFonts w:ascii="Times New Roman" w:hAnsi="Times New Roman" w:cs="Times New Roman"/>
        </w:rPr>
      </w:pPr>
      <w:r w:rsidRPr="00DD2601">
        <w:rPr>
          <w:rFonts w:ascii="Times New Roman" w:hAnsi="Times New Roman" w:cs="Times New Roman"/>
        </w:rPr>
        <w:t>praticar ato lesivo previsto no art. 5º da Lei nº 12.846, de 1º de agosto de 2013.</w:t>
      </w:r>
    </w:p>
    <w:p w14:paraId="05FACC86"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Serão aplicadas ao responsável pelas infrações administrativas acima descritas as seguintes sanções:</w:t>
      </w:r>
    </w:p>
    <w:p w14:paraId="0184F026" w14:textId="77777777" w:rsidR="00BA1622" w:rsidRPr="00DD2601" w:rsidRDefault="00BA1622" w:rsidP="00684702">
      <w:pPr>
        <w:numPr>
          <w:ilvl w:val="2"/>
          <w:numId w:val="15"/>
        </w:numPr>
        <w:ind w:left="0" w:firstLine="0"/>
        <w:jc w:val="both"/>
        <w:rPr>
          <w:rFonts w:ascii="Times New Roman" w:hAnsi="Times New Roman" w:cs="Times New Roman"/>
        </w:rPr>
      </w:pPr>
      <w:r w:rsidRPr="00DD2601">
        <w:rPr>
          <w:rFonts w:ascii="Times New Roman" w:hAnsi="Times New Roman" w:cs="Times New Roman"/>
          <w:b/>
          <w:bCs/>
        </w:rPr>
        <w:t>Advertência</w:t>
      </w:r>
      <w:r w:rsidRPr="00DD2601">
        <w:rPr>
          <w:rFonts w:ascii="Times New Roman" w:hAnsi="Times New Roman" w:cs="Times New Roman"/>
        </w:rPr>
        <w:t>, quando o Contratado der causa à inexecução parcial do contrato, sempre que não se justificar a imposição de penalidade mais grave (art. 156, §2º, da Lei);</w:t>
      </w:r>
    </w:p>
    <w:p w14:paraId="63FD8F82" w14:textId="77777777" w:rsidR="00BA1622" w:rsidRPr="00DD2601" w:rsidRDefault="00BA1622" w:rsidP="00684702">
      <w:pPr>
        <w:numPr>
          <w:ilvl w:val="2"/>
          <w:numId w:val="15"/>
        </w:numPr>
        <w:ind w:left="0" w:firstLine="0"/>
        <w:jc w:val="both"/>
        <w:rPr>
          <w:rFonts w:ascii="Times New Roman" w:hAnsi="Times New Roman" w:cs="Times New Roman"/>
        </w:rPr>
      </w:pPr>
      <w:r w:rsidRPr="00DD2601">
        <w:rPr>
          <w:rFonts w:ascii="Times New Roman" w:hAnsi="Times New Roman" w:cs="Times New Roman"/>
          <w:b/>
          <w:bCs/>
        </w:rPr>
        <w:t>Impedimento de licitar e contratar</w:t>
      </w:r>
      <w:r w:rsidRPr="00DD2601">
        <w:rPr>
          <w:rFonts w:ascii="Times New Roman" w:hAnsi="Times New Roman" w:cs="Times New Roman"/>
        </w:rPr>
        <w:t>, quando praticadas as condutas descritas nas alíneas b, c, d, e, f e g do subitem acima deste Contrato, sempre que não se justificar a imposição de penalidade mais grave (art. 156, §4º, da Lei);</w:t>
      </w:r>
    </w:p>
    <w:p w14:paraId="117766CA" w14:textId="77777777" w:rsidR="00BA1622" w:rsidRPr="00DD2601" w:rsidRDefault="00BA1622" w:rsidP="00684702">
      <w:pPr>
        <w:numPr>
          <w:ilvl w:val="2"/>
          <w:numId w:val="15"/>
        </w:numPr>
        <w:ind w:left="0" w:firstLine="0"/>
        <w:jc w:val="both"/>
        <w:rPr>
          <w:rFonts w:ascii="Times New Roman" w:hAnsi="Times New Roman" w:cs="Times New Roman"/>
        </w:rPr>
      </w:pPr>
      <w:r w:rsidRPr="00DD2601">
        <w:rPr>
          <w:rFonts w:ascii="Times New Roman" w:hAnsi="Times New Roman" w:cs="Times New Roman"/>
          <w:b/>
          <w:bCs/>
        </w:rPr>
        <w:t>Declaração de inidoneidade para licitar e contratar</w:t>
      </w:r>
      <w:r w:rsidRPr="00DD2601">
        <w:rPr>
          <w:rFonts w:ascii="Times New Roman" w:hAnsi="Times New Roman" w:cs="Times New Roman"/>
        </w:rPr>
        <w:t>, quando praticadas as condutas descritas nas alíneas h, i, j, k e l do subitem acima deste Contrato, bem como nas alíneas b, c, d, e, f e g, que justifiquem a imposição de penalidade mais grave (art. 156, §5º, da Lei)</w:t>
      </w:r>
    </w:p>
    <w:p w14:paraId="2CAF1C4A" w14:textId="77777777" w:rsidR="00BA1622" w:rsidRPr="00DD2601" w:rsidRDefault="00BA1622" w:rsidP="00684702">
      <w:pPr>
        <w:numPr>
          <w:ilvl w:val="2"/>
          <w:numId w:val="15"/>
        </w:numPr>
        <w:ind w:left="0" w:firstLine="0"/>
        <w:jc w:val="both"/>
        <w:rPr>
          <w:rFonts w:ascii="Times New Roman" w:hAnsi="Times New Roman" w:cs="Times New Roman"/>
        </w:rPr>
      </w:pPr>
      <w:r w:rsidRPr="00DD2601">
        <w:rPr>
          <w:rFonts w:ascii="Times New Roman" w:hAnsi="Times New Roman" w:cs="Times New Roman"/>
          <w:b/>
          <w:bCs/>
        </w:rPr>
        <w:t>Multa:</w:t>
      </w:r>
    </w:p>
    <w:p w14:paraId="54DD129B" w14:textId="410CD932" w:rsidR="00BA1622" w:rsidRPr="00DD2601" w:rsidRDefault="00BA1622" w:rsidP="00684702">
      <w:pPr>
        <w:numPr>
          <w:ilvl w:val="3"/>
          <w:numId w:val="15"/>
        </w:numPr>
        <w:ind w:left="0" w:firstLine="0"/>
        <w:jc w:val="both"/>
        <w:rPr>
          <w:rFonts w:ascii="Times New Roman" w:hAnsi="Times New Roman" w:cs="Times New Roman"/>
        </w:rPr>
      </w:pPr>
      <w:r w:rsidRPr="00DD2601">
        <w:rPr>
          <w:rFonts w:ascii="Times New Roman" w:hAnsi="Times New Roman" w:cs="Times New Roman"/>
        </w:rPr>
        <w:t xml:space="preserve">moratória de </w:t>
      </w:r>
      <w:r w:rsidR="002D2743" w:rsidRPr="00DD2601">
        <w:rPr>
          <w:rFonts w:ascii="Times New Roman" w:hAnsi="Times New Roman" w:cs="Times New Roman"/>
        </w:rPr>
        <w:t>0,5</w:t>
      </w:r>
      <w:r w:rsidRPr="00DD2601">
        <w:rPr>
          <w:rFonts w:ascii="Times New Roman" w:hAnsi="Times New Roman" w:cs="Times New Roman"/>
        </w:rPr>
        <w:t>% (</w:t>
      </w:r>
      <w:r w:rsidR="002D2743" w:rsidRPr="00DD2601">
        <w:rPr>
          <w:rFonts w:ascii="Times New Roman" w:hAnsi="Times New Roman" w:cs="Times New Roman"/>
        </w:rPr>
        <w:t>meio</w:t>
      </w:r>
      <w:r w:rsidRPr="00DD2601">
        <w:rPr>
          <w:rFonts w:ascii="Times New Roman" w:hAnsi="Times New Roman" w:cs="Times New Roman"/>
        </w:rPr>
        <w:t xml:space="preserve"> por cento) por dia de atraso injustificado sobre o valor da parcela inadimplida, até o limite de</w:t>
      </w:r>
      <w:r w:rsidR="00CD7E2D" w:rsidRPr="00DD2601">
        <w:rPr>
          <w:rFonts w:ascii="Times New Roman" w:hAnsi="Times New Roman" w:cs="Times New Roman"/>
        </w:rPr>
        <w:t xml:space="preserve"> 15 (quinze)</w:t>
      </w:r>
      <w:r w:rsidRPr="00DD2601">
        <w:rPr>
          <w:rFonts w:ascii="Times New Roman" w:hAnsi="Times New Roman" w:cs="Times New Roman"/>
        </w:rPr>
        <w:t xml:space="preserve"> dias;</w:t>
      </w:r>
    </w:p>
    <w:p w14:paraId="1989D7E4" w14:textId="25A4A63A" w:rsidR="00BA1622" w:rsidRPr="00DD2601" w:rsidRDefault="00BA1622" w:rsidP="00684702">
      <w:pPr>
        <w:numPr>
          <w:ilvl w:val="4"/>
          <w:numId w:val="15"/>
        </w:numPr>
        <w:ind w:left="0" w:firstLine="0"/>
        <w:jc w:val="both"/>
        <w:rPr>
          <w:rFonts w:ascii="Times New Roman" w:hAnsi="Times New Roman" w:cs="Times New Roman"/>
        </w:rPr>
      </w:pPr>
      <w:r w:rsidRPr="00DD2601">
        <w:rPr>
          <w:rFonts w:ascii="Times New Roman" w:hAnsi="Times New Roman" w:cs="Times New Roman"/>
        </w:rPr>
        <w:t xml:space="preserve">O atraso superior a </w:t>
      </w:r>
      <w:r w:rsidR="00CD7E2D" w:rsidRPr="00DD2601">
        <w:rPr>
          <w:rFonts w:ascii="Times New Roman" w:hAnsi="Times New Roman" w:cs="Times New Roman"/>
        </w:rPr>
        <w:t xml:space="preserve">30 (trinta) </w:t>
      </w:r>
      <w:r w:rsidRPr="00DD2601">
        <w:rPr>
          <w:rFonts w:ascii="Times New Roman" w:hAnsi="Times New Roman" w:cs="Times New Roman"/>
        </w:rPr>
        <w:t xml:space="preserve">dias autoriza a Administração a promover a rescisão do contrato por descumprimento ou cumprimento irregular de suas cláusulas, conforme dispõe o inciso I do art. 137 da Lei n. 14.133, de 2021. </w:t>
      </w:r>
    </w:p>
    <w:p w14:paraId="1FF81FE8" w14:textId="532A280E" w:rsidR="00BA1622" w:rsidRPr="00DD2601" w:rsidRDefault="00BA1622" w:rsidP="00684702">
      <w:pPr>
        <w:numPr>
          <w:ilvl w:val="3"/>
          <w:numId w:val="15"/>
        </w:numPr>
        <w:ind w:left="0" w:firstLine="0"/>
        <w:jc w:val="both"/>
        <w:rPr>
          <w:rFonts w:ascii="Times New Roman" w:hAnsi="Times New Roman" w:cs="Times New Roman"/>
        </w:rPr>
      </w:pPr>
      <w:r w:rsidRPr="00DD2601">
        <w:rPr>
          <w:rFonts w:ascii="Times New Roman" w:hAnsi="Times New Roman" w:cs="Times New Roman"/>
        </w:rPr>
        <w:t>compensatória de</w:t>
      </w:r>
      <w:r w:rsidR="00CD7E2D" w:rsidRPr="00DD2601">
        <w:rPr>
          <w:rFonts w:ascii="Times New Roman" w:hAnsi="Times New Roman" w:cs="Times New Roman"/>
        </w:rPr>
        <w:t xml:space="preserve"> 10</w:t>
      </w:r>
      <w:r w:rsidRPr="00DD2601">
        <w:rPr>
          <w:rFonts w:ascii="Times New Roman" w:hAnsi="Times New Roman" w:cs="Times New Roman"/>
        </w:rPr>
        <w:t>% (</w:t>
      </w:r>
      <w:r w:rsidR="00CD7E2D" w:rsidRPr="00DD2601">
        <w:rPr>
          <w:rFonts w:ascii="Times New Roman" w:hAnsi="Times New Roman" w:cs="Times New Roman"/>
        </w:rPr>
        <w:t>dez</w:t>
      </w:r>
      <w:r w:rsidRPr="00DD2601">
        <w:rPr>
          <w:rFonts w:ascii="Times New Roman" w:hAnsi="Times New Roman" w:cs="Times New Roman"/>
        </w:rPr>
        <w:t xml:space="preserve"> por cento) sobre o valor total do contrato, no caso de inexecução total do objeto;</w:t>
      </w:r>
    </w:p>
    <w:p w14:paraId="742C6EF6" w14:textId="77777777" w:rsidR="00BA1622" w:rsidRPr="00DD2601" w:rsidRDefault="00BA1622" w:rsidP="00684702">
      <w:pPr>
        <w:numPr>
          <w:ilvl w:val="1"/>
          <w:numId w:val="10"/>
        </w:numPr>
        <w:ind w:left="0"/>
        <w:jc w:val="both"/>
        <w:rPr>
          <w:rFonts w:ascii="Times New Roman" w:hAnsi="Times New Roman" w:cs="Times New Roman"/>
        </w:rPr>
      </w:pPr>
      <w:bookmarkStart w:id="63" w:name="_Hlk78351618"/>
      <w:r w:rsidRPr="00DD2601">
        <w:rPr>
          <w:rFonts w:ascii="Times New Roman" w:hAnsi="Times New Roman" w:cs="Times New Roman"/>
        </w:rPr>
        <w:lastRenderedPageBreak/>
        <w:t>A aplicação das sanções previstas neste Contrato não exclui, em hipótese alguma, a obrigação de reparação integral do dano causado ao Contratante (art. 156, §9º)</w:t>
      </w:r>
    </w:p>
    <w:p w14:paraId="67A9BE10"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Todas as sanções previstas neste Contrato poderão ser aplicadas cumulativamente com a multa (art. 156, §7º).</w:t>
      </w:r>
    </w:p>
    <w:p w14:paraId="75ED5ED3" w14:textId="77777777" w:rsidR="00BA1622" w:rsidRPr="00DD2601" w:rsidRDefault="00BA1622" w:rsidP="00684702">
      <w:pPr>
        <w:numPr>
          <w:ilvl w:val="2"/>
          <w:numId w:val="10"/>
        </w:numPr>
        <w:ind w:left="0"/>
        <w:jc w:val="both"/>
        <w:rPr>
          <w:rFonts w:ascii="Times New Roman" w:hAnsi="Times New Roman" w:cs="Times New Roman"/>
        </w:rPr>
      </w:pPr>
      <w:r w:rsidRPr="00DD2601">
        <w:rPr>
          <w:rFonts w:ascii="Times New Roman" w:hAnsi="Times New Roman" w:cs="Times New Roman"/>
        </w:rPr>
        <w:t>Antes da aplicação da multa será facultada a defesa do interessado no prazo de 15 (quinze) dias úteis, contado da data de sua intimação (art. 157)</w:t>
      </w:r>
    </w:p>
    <w:p w14:paraId="2E5BBDE3" w14:textId="77777777" w:rsidR="00BA1622" w:rsidRPr="00DD2601" w:rsidRDefault="00BA1622" w:rsidP="00684702">
      <w:pPr>
        <w:numPr>
          <w:ilvl w:val="2"/>
          <w:numId w:val="10"/>
        </w:numPr>
        <w:ind w:left="0"/>
        <w:jc w:val="both"/>
        <w:rPr>
          <w:rFonts w:ascii="Times New Roman" w:hAnsi="Times New Roman" w:cs="Times New Roman"/>
        </w:rPr>
      </w:pPr>
      <w:r w:rsidRPr="00DD2601">
        <w:rPr>
          <w:rFonts w:ascii="Times New Roman" w:hAnsi="Times New Roman" w:cs="Times New Roman"/>
        </w:rPr>
        <w:t>Se a multa aplicada e as indenizações cabíveis forem superiores ao valor do pagamento eventualmente devido pelo Contratante ao Contratado, além da perda desse valor, a diferença será descontada da garantia prestada ou será cobrada judicialmente (art. 156, §8º).</w:t>
      </w:r>
    </w:p>
    <w:bookmarkEnd w:id="63"/>
    <w:p w14:paraId="130E13BC"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 xml:space="preserve">A aplicação das sanções realizar-se-á em processo administrativo que assegure o contraditório e a ampla defesa ao Contratado, observando-se o procedimento previsto no </w:t>
      </w:r>
      <w:r w:rsidRPr="00DD2601">
        <w:rPr>
          <w:rFonts w:ascii="Times New Roman" w:hAnsi="Times New Roman" w:cs="Times New Roman"/>
          <w:b/>
          <w:bCs/>
        </w:rPr>
        <w:t xml:space="preserve">caput </w:t>
      </w:r>
      <w:r w:rsidRPr="00DD2601">
        <w:rPr>
          <w:rFonts w:ascii="Times New Roman" w:hAnsi="Times New Roman" w:cs="Times New Roman"/>
        </w:rPr>
        <w:t>e parágrafos do art. 158 da Lei nº 14.133, de 2021, para as penalidades de impedimento de licitar e contratar e de declaração de inidoneidade para licitar ou contratar.</w:t>
      </w:r>
    </w:p>
    <w:p w14:paraId="1E17DCCE"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Na aplicação das sanções serão considerados (art. 156, §1º</w:t>
      </w:r>
      <w:proofErr w:type="gramStart"/>
      <w:r w:rsidRPr="00DD2601">
        <w:rPr>
          <w:rFonts w:ascii="Times New Roman" w:hAnsi="Times New Roman" w:cs="Times New Roman"/>
        </w:rPr>
        <w:t>) :</w:t>
      </w:r>
      <w:proofErr w:type="gramEnd"/>
    </w:p>
    <w:p w14:paraId="147E8595" w14:textId="77777777" w:rsidR="00BA1622" w:rsidRPr="00DD2601" w:rsidRDefault="00BA1622" w:rsidP="00684702">
      <w:pPr>
        <w:pStyle w:val="PargrafodaLista"/>
        <w:numPr>
          <w:ilvl w:val="0"/>
          <w:numId w:val="16"/>
        </w:numPr>
        <w:ind w:left="0" w:right="-30" w:firstLine="0"/>
        <w:jc w:val="both"/>
        <w:rPr>
          <w:rFonts w:ascii="Times New Roman" w:hAnsi="Times New Roman" w:cs="Times New Roman"/>
        </w:rPr>
      </w:pPr>
      <w:r w:rsidRPr="00DD2601">
        <w:rPr>
          <w:rFonts w:ascii="Times New Roman" w:hAnsi="Times New Roman" w:cs="Times New Roman"/>
        </w:rPr>
        <w:t>a natureza e a gravidade da infração cometida;</w:t>
      </w:r>
    </w:p>
    <w:p w14:paraId="54D76830" w14:textId="77777777" w:rsidR="00BA1622" w:rsidRPr="00DD2601" w:rsidRDefault="00BA1622" w:rsidP="00684702">
      <w:pPr>
        <w:pStyle w:val="PargrafodaLista"/>
        <w:numPr>
          <w:ilvl w:val="0"/>
          <w:numId w:val="16"/>
        </w:numPr>
        <w:ind w:left="0" w:right="-30" w:firstLine="0"/>
        <w:jc w:val="both"/>
        <w:rPr>
          <w:rFonts w:ascii="Times New Roman" w:hAnsi="Times New Roman" w:cs="Times New Roman"/>
        </w:rPr>
      </w:pPr>
      <w:r w:rsidRPr="00DD2601">
        <w:rPr>
          <w:rFonts w:ascii="Times New Roman" w:hAnsi="Times New Roman" w:cs="Times New Roman"/>
        </w:rPr>
        <w:t>as peculiaridades do caso concreto;</w:t>
      </w:r>
    </w:p>
    <w:p w14:paraId="66C4E914" w14:textId="77777777" w:rsidR="00BA1622" w:rsidRPr="00DD2601" w:rsidRDefault="00BA1622" w:rsidP="00684702">
      <w:pPr>
        <w:pStyle w:val="PargrafodaLista"/>
        <w:numPr>
          <w:ilvl w:val="0"/>
          <w:numId w:val="16"/>
        </w:numPr>
        <w:ind w:left="0" w:right="-30" w:firstLine="0"/>
        <w:jc w:val="both"/>
        <w:rPr>
          <w:rFonts w:ascii="Times New Roman" w:hAnsi="Times New Roman" w:cs="Times New Roman"/>
        </w:rPr>
      </w:pPr>
      <w:r w:rsidRPr="00DD2601">
        <w:rPr>
          <w:rFonts w:ascii="Times New Roman" w:hAnsi="Times New Roman" w:cs="Times New Roman"/>
        </w:rPr>
        <w:t>as circunstâncias agravantes ou atenuantes;</w:t>
      </w:r>
    </w:p>
    <w:p w14:paraId="2B2E96D5" w14:textId="77777777" w:rsidR="00BA1622" w:rsidRPr="00DD2601" w:rsidRDefault="00BA1622" w:rsidP="00684702">
      <w:pPr>
        <w:pStyle w:val="PargrafodaLista"/>
        <w:numPr>
          <w:ilvl w:val="0"/>
          <w:numId w:val="16"/>
        </w:numPr>
        <w:ind w:left="0" w:right="-30" w:firstLine="0"/>
        <w:jc w:val="both"/>
        <w:rPr>
          <w:rFonts w:ascii="Times New Roman" w:hAnsi="Times New Roman" w:cs="Times New Roman"/>
        </w:rPr>
      </w:pPr>
      <w:r w:rsidRPr="00DD2601">
        <w:rPr>
          <w:rFonts w:ascii="Times New Roman" w:hAnsi="Times New Roman" w:cs="Times New Roman"/>
        </w:rPr>
        <w:t>os danos que dela provierem para o Contratante;</w:t>
      </w:r>
    </w:p>
    <w:p w14:paraId="355D38CE" w14:textId="77777777" w:rsidR="00BA1622" w:rsidRPr="00DD2601" w:rsidRDefault="00BA1622" w:rsidP="00684702">
      <w:pPr>
        <w:pStyle w:val="PargrafodaLista"/>
        <w:numPr>
          <w:ilvl w:val="0"/>
          <w:numId w:val="16"/>
        </w:numPr>
        <w:ind w:left="0" w:right="-30" w:firstLine="0"/>
        <w:jc w:val="both"/>
        <w:rPr>
          <w:rFonts w:ascii="Times New Roman" w:hAnsi="Times New Roman" w:cs="Times New Roman"/>
        </w:rPr>
      </w:pPr>
      <w:r w:rsidRPr="00DD2601">
        <w:rPr>
          <w:rFonts w:ascii="Times New Roman" w:hAnsi="Times New Roman" w:cs="Times New Roman"/>
        </w:rPr>
        <w:t>a implantação ou o aperfeiçoamento de programa de integridade, conforme normas e orientações dos órgãos de controle.</w:t>
      </w:r>
    </w:p>
    <w:p w14:paraId="5458FEFE"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14:paraId="753B2D0A"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14:paraId="7A3BBF82"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w:t>
      </w:r>
    </w:p>
    <w:p w14:paraId="612EC733" w14:textId="77777777" w:rsidR="00BA1622"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As sanções de impedimento de licitar e contratar e declaração de inidoneidade para licitar ou contratar são passíveis de reabilitação na forma do art. 163 da Lei nº 14.133/21.</w:t>
      </w:r>
    </w:p>
    <w:p w14:paraId="17AA023A" w14:textId="77777777" w:rsidR="00041FA5" w:rsidRPr="00DD2601" w:rsidRDefault="00041FA5" w:rsidP="00041FA5">
      <w:pPr>
        <w:jc w:val="both"/>
        <w:rPr>
          <w:rFonts w:ascii="Times New Roman" w:hAnsi="Times New Roman" w:cs="Times New Roman"/>
        </w:rPr>
      </w:pPr>
    </w:p>
    <w:p w14:paraId="5A9CDBCC"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CLÁUSULA DÉCIMA PRIMEIRA– DA EXTINÇÃO CONTRATUAL (art. 92, XIX)</w:t>
      </w:r>
    </w:p>
    <w:p w14:paraId="473DA3E7" w14:textId="77777777" w:rsidR="00BA1622" w:rsidRPr="00DD2601" w:rsidRDefault="00BA1622" w:rsidP="00684702">
      <w:pPr>
        <w:numPr>
          <w:ilvl w:val="1"/>
          <w:numId w:val="17"/>
        </w:numPr>
        <w:ind w:left="0"/>
        <w:jc w:val="both"/>
        <w:rPr>
          <w:rFonts w:ascii="Times New Roman" w:hAnsi="Times New Roman" w:cs="Times New Roman"/>
        </w:rPr>
      </w:pPr>
      <w:r w:rsidRPr="00DD2601">
        <w:rPr>
          <w:rFonts w:ascii="Times New Roman" w:hAnsi="Times New Roman" w:cs="Times New Roman"/>
        </w:rPr>
        <w:t>O contrato se extingue quando vencido o prazo nele estipulado, independentemente de terem sido cumpridas ou não as obrigações de ambas as partes contraentes.</w:t>
      </w:r>
    </w:p>
    <w:p w14:paraId="2B57AA32" w14:textId="77777777" w:rsidR="00BA1622" w:rsidRPr="00DD2601" w:rsidRDefault="00BA1622" w:rsidP="00684702">
      <w:pPr>
        <w:numPr>
          <w:ilvl w:val="1"/>
          <w:numId w:val="17"/>
        </w:numPr>
        <w:ind w:left="0"/>
        <w:jc w:val="both"/>
        <w:rPr>
          <w:rFonts w:ascii="Times New Roman" w:hAnsi="Times New Roman" w:cs="Times New Roman"/>
        </w:rPr>
      </w:pPr>
      <w:r w:rsidRPr="00DD2601">
        <w:rPr>
          <w:rFonts w:ascii="Times New Roman" w:hAnsi="Times New Roman" w:cs="Times New Roman"/>
        </w:rPr>
        <w:t>O contrato pode ser extinto antes de cumpridas as obrigações nele estipuladas, ou antes do prazo nele fixado, por algum dos motivos previstos no artigo 137 da Lei nº 14.133/21, bem como amigavelmente, assegurados o contraditório e a ampla defesa.</w:t>
      </w:r>
    </w:p>
    <w:p w14:paraId="5D291368" w14:textId="77777777" w:rsidR="00BA1622" w:rsidRPr="00DD2601" w:rsidRDefault="00BA1622" w:rsidP="00684702">
      <w:pPr>
        <w:numPr>
          <w:ilvl w:val="2"/>
          <w:numId w:val="17"/>
        </w:numPr>
        <w:ind w:left="0"/>
        <w:jc w:val="both"/>
        <w:rPr>
          <w:rFonts w:ascii="Times New Roman" w:hAnsi="Times New Roman" w:cs="Times New Roman"/>
        </w:rPr>
      </w:pPr>
      <w:r w:rsidRPr="00DD2601">
        <w:rPr>
          <w:rFonts w:ascii="Times New Roman" w:hAnsi="Times New Roman" w:cs="Times New Roman"/>
        </w:rPr>
        <w:t>Nesta hipótese, aplicam-se também os artigos 138 e 139 da mesma Lei.</w:t>
      </w:r>
    </w:p>
    <w:p w14:paraId="0BDA756B" w14:textId="77777777" w:rsidR="00BA1622" w:rsidRPr="00DD2601" w:rsidRDefault="00BA1622" w:rsidP="00684702">
      <w:pPr>
        <w:numPr>
          <w:ilvl w:val="2"/>
          <w:numId w:val="17"/>
        </w:numPr>
        <w:ind w:left="0"/>
        <w:jc w:val="both"/>
        <w:rPr>
          <w:rFonts w:ascii="Times New Roman" w:hAnsi="Times New Roman" w:cs="Times New Roman"/>
        </w:rPr>
      </w:pPr>
      <w:r w:rsidRPr="00DD2601">
        <w:rPr>
          <w:rFonts w:ascii="Times New Roman" w:hAnsi="Times New Roman" w:cs="Times New Roman"/>
        </w:rPr>
        <w:lastRenderedPageBreak/>
        <w:t>A alteração social ou a modificação da finalidade ou da estrutura da empresa não ensejará a rescisão se não restringir sua capacidade de concluir o contrato.</w:t>
      </w:r>
    </w:p>
    <w:p w14:paraId="56D74E48" w14:textId="77777777" w:rsidR="00BA1622" w:rsidRPr="00DD2601" w:rsidRDefault="00BA1622" w:rsidP="00684702">
      <w:pPr>
        <w:numPr>
          <w:ilvl w:val="3"/>
          <w:numId w:val="17"/>
        </w:numPr>
        <w:ind w:left="0"/>
        <w:jc w:val="both"/>
        <w:rPr>
          <w:rFonts w:ascii="Times New Roman" w:hAnsi="Times New Roman" w:cs="Times New Roman"/>
        </w:rPr>
      </w:pPr>
      <w:r w:rsidRPr="00DD2601">
        <w:rPr>
          <w:rFonts w:ascii="Times New Roman" w:hAnsi="Times New Roman" w:cs="Times New Roman"/>
        </w:rPr>
        <w:t>Se a operação implicar mudança da pessoa jurídica contratada, deverá ser formalizado termo aditivo para alteração subjetiva.</w:t>
      </w:r>
    </w:p>
    <w:p w14:paraId="1CE2F3C7" w14:textId="77777777" w:rsidR="00BA1622" w:rsidRPr="00DD2601" w:rsidRDefault="00BA1622" w:rsidP="00684702">
      <w:pPr>
        <w:numPr>
          <w:ilvl w:val="1"/>
          <w:numId w:val="17"/>
        </w:numPr>
        <w:ind w:left="0"/>
        <w:jc w:val="both"/>
        <w:rPr>
          <w:rFonts w:ascii="Times New Roman" w:hAnsi="Times New Roman" w:cs="Times New Roman"/>
        </w:rPr>
      </w:pPr>
      <w:r w:rsidRPr="00DD2601">
        <w:rPr>
          <w:rFonts w:ascii="Times New Roman" w:hAnsi="Times New Roman" w:cs="Times New Roman"/>
        </w:rPr>
        <w:t>O termo de rescisão, sempre que possível, será precedido:</w:t>
      </w:r>
    </w:p>
    <w:p w14:paraId="49AEE80B" w14:textId="77777777" w:rsidR="00BA1622" w:rsidRPr="00DD2601" w:rsidRDefault="00BA1622" w:rsidP="00684702">
      <w:pPr>
        <w:numPr>
          <w:ilvl w:val="2"/>
          <w:numId w:val="17"/>
        </w:numPr>
        <w:ind w:left="0"/>
        <w:jc w:val="both"/>
        <w:rPr>
          <w:rFonts w:ascii="Times New Roman" w:hAnsi="Times New Roman" w:cs="Times New Roman"/>
        </w:rPr>
      </w:pPr>
      <w:r w:rsidRPr="00DD2601">
        <w:rPr>
          <w:rFonts w:ascii="Times New Roman" w:hAnsi="Times New Roman" w:cs="Times New Roman"/>
        </w:rPr>
        <w:t>Balanço dos eventos contratuais já cumpridos ou parcialmente cumpridos;</w:t>
      </w:r>
    </w:p>
    <w:p w14:paraId="5608C42A" w14:textId="77777777" w:rsidR="00BA1622" w:rsidRPr="00DD2601" w:rsidRDefault="00BA1622" w:rsidP="00684702">
      <w:pPr>
        <w:numPr>
          <w:ilvl w:val="2"/>
          <w:numId w:val="17"/>
        </w:numPr>
        <w:ind w:left="0"/>
        <w:jc w:val="both"/>
        <w:rPr>
          <w:rFonts w:ascii="Times New Roman" w:hAnsi="Times New Roman" w:cs="Times New Roman"/>
        </w:rPr>
      </w:pPr>
      <w:r w:rsidRPr="00DD2601">
        <w:rPr>
          <w:rFonts w:ascii="Times New Roman" w:hAnsi="Times New Roman" w:cs="Times New Roman"/>
        </w:rPr>
        <w:t>Relação dos pagamentos já efetuados e ainda devidos;</w:t>
      </w:r>
    </w:p>
    <w:p w14:paraId="295A54C1" w14:textId="77777777" w:rsidR="00BA1622" w:rsidRDefault="00BA1622" w:rsidP="00684702">
      <w:pPr>
        <w:numPr>
          <w:ilvl w:val="2"/>
          <w:numId w:val="17"/>
        </w:numPr>
        <w:ind w:left="0"/>
        <w:jc w:val="both"/>
        <w:rPr>
          <w:rFonts w:ascii="Times New Roman" w:hAnsi="Times New Roman" w:cs="Times New Roman"/>
        </w:rPr>
      </w:pPr>
      <w:r w:rsidRPr="00DD2601">
        <w:rPr>
          <w:rFonts w:ascii="Times New Roman" w:hAnsi="Times New Roman" w:cs="Times New Roman"/>
        </w:rPr>
        <w:t>Indenizações e multas.</w:t>
      </w:r>
    </w:p>
    <w:p w14:paraId="3666BF01" w14:textId="77777777" w:rsidR="00041FA5" w:rsidRPr="00DD2601" w:rsidRDefault="00041FA5" w:rsidP="00041FA5">
      <w:pPr>
        <w:jc w:val="both"/>
        <w:rPr>
          <w:rFonts w:ascii="Times New Roman" w:hAnsi="Times New Roman" w:cs="Times New Roman"/>
        </w:rPr>
      </w:pPr>
    </w:p>
    <w:p w14:paraId="09722D42"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CLÁUSULA DÉCIMA SEGUNDA – DOTAÇÃO ORÇAMENTÁRIA (art. 92, VIII)</w:t>
      </w:r>
    </w:p>
    <w:p w14:paraId="7C3EF8D7" w14:textId="7156244E" w:rsidR="00BA1622" w:rsidRPr="00DD2601" w:rsidRDefault="00BA1622" w:rsidP="00684702">
      <w:pPr>
        <w:numPr>
          <w:ilvl w:val="1"/>
          <w:numId w:val="17"/>
        </w:numPr>
        <w:ind w:left="0"/>
        <w:jc w:val="both"/>
        <w:rPr>
          <w:rFonts w:ascii="Times New Roman" w:hAnsi="Times New Roman" w:cs="Times New Roman"/>
        </w:rPr>
      </w:pPr>
      <w:r w:rsidRPr="00DD2601">
        <w:rPr>
          <w:rFonts w:ascii="Times New Roman" w:hAnsi="Times New Roman" w:cs="Times New Roman"/>
        </w:rPr>
        <w:t>As despesas decorrentes da presente contratação correrão à conta de recursos específicos consignados no Orçamento Geral da União deste exercício, na dotação abaixo discriminada:</w:t>
      </w:r>
    </w:p>
    <w:p w14:paraId="10BBC7C3" w14:textId="28AA5020" w:rsidR="00CD7E2D" w:rsidRPr="00DD2601" w:rsidRDefault="00CD7E2D" w:rsidP="00684702">
      <w:pPr>
        <w:numPr>
          <w:ilvl w:val="1"/>
          <w:numId w:val="17"/>
        </w:numPr>
        <w:ind w:left="0"/>
        <w:jc w:val="both"/>
        <w:rPr>
          <w:rFonts w:ascii="Times New Roman" w:hAnsi="Times New Roman" w:cs="Times New Roman"/>
        </w:rPr>
      </w:pPr>
      <w:r w:rsidRPr="00DD2601">
        <w:rPr>
          <w:rFonts w:ascii="Times New Roman" w:hAnsi="Times New Roman" w:cs="Times New Roman"/>
        </w:rPr>
        <w:t>XXXXXXXXXXXXX</w:t>
      </w:r>
    </w:p>
    <w:p w14:paraId="28D0B3E4" w14:textId="70EC1B84" w:rsidR="00CD7E2D" w:rsidRPr="00DD2601" w:rsidRDefault="00CD7E2D" w:rsidP="00684702">
      <w:pPr>
        <w:numPr>
          <w:ilvl w:val="1"/>
          <w:numId w:val="17"/>
        </w:numPr>
        <w:ind w:left="0"/>
        <w:jc w:val="both"/>
        <w:rPr>
          <w:rFonts w:ascii="Times New Roman" w:hAnsi="Times New Roman" w:cs="Times New Roman"/>
        </w:rPr>
      </w:pPr>
      <w:r w:rsidRPr="00DD2601">
        <w:rPr>
          <w:rFonts w:ascii="Times New Roman" w:hAnsi="Times New Roman" w:cs="Times New Roman"/>
        </w:rPr>
        <w:t>Fonte dos recursos: Próprio.</w:t>
      </w:r>
    </w:p>
    <w:p w14:paraId="5121B8A4" w14:textId="2E630B03" w:rsidR="00CD7E2D" w:rsidRPr="00DD2601" w:rsidRDefault="00CD7E2D" w:rsidP="00684702">
      <w:pPr>
        <w:jc w:val="both"/>
        <w:rPr>
          <w:rFonts w:ascii="Times New Roman" w:hAnsi="Times New Roman" w:cs="Times New Roman"/>
        </w:rPr>
      </w:pPr>
    </w:p>
    <w:p w14:paraId="771F9356"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CLÁUSULA DÉCIMA TERCEIRA – DOS CASOS OMISSOS (art. 92, III)</w:t>
      </w:r>
    </w:p>
    <w:p w14:paraId="1164498C" w14:textId="18AD87F0"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Os casos omissos serão decididos pelo CONTRATANTE, segundo as disposições contidas na Lei nº 14.133, de 2021, e demais normas federais aplicáveis e, subsidiariamente, segundo as disposições contidas na Lei nº 8.078, de 1990 – Código de Defesa do Consumidor – e normas e princípios gerais dos contratos.</w:t>
      </w:r>
    </w:p>
    <w:p w14:paraId="5444CB3E" w14:textId="77777777" w:rsidR="00CD7E2D" w:rsidRPr="00DD2601" w:rsidRDefault="00CD7E2D" w:rsidP="00684702">
      <w:pPr>
        <w:jc w:val="both"/>
        <w:rPr>
          <w:rFonts w:ascii="Times New Roman" w:hAnsi="Times New Roman" w:cs="Times New Roman"/>
        </w:rPr>
      </w:pPr>
    </w:p>
    <w:p w14:paraId="01F4674A"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CLÁUSULA DÉCIMA QUARTA – ALTERAÇÕES</w:t>
      </w:r>
    </w:p>
    <w:p w14:paraId="182B2B8C"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Eventuais alterações contratuais reger-se-ão pela disciplina dos arts. 124 e seguintes da Lei nº 14.133, de 2021.</w:t>
      </w:r>
    </w:p>
    <w:p w14:paraId="4B324D0A" w14:textId="77777777"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O Contratado é obrigado a aceitar, nas mesmas condições contratuais, os acréscimos ou supressões que se fizerem necessários, até o limite de 25% (vinte e cinco por cento) do valor inicial atualizado do contrato.</w:t>
      </w:r>
    </w:p>
    <w:p w14:paraId="63C2456F" w14:textId="6E35E72E"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Registros que não caracterizam alteração do contrato podem ser realizados por simples apostila, dispensada a celebração de termo aditivo, na forma do art. 136 da Lei nº 14.133, de 2021.</w:t>
      </w:r>
    </w:p>
    <w:p w14:paraId="24F2D1DD" w14:textId="77777777" w:rsidR="00CD7E2D" w:rsidRPr="00DD2601" w:rsidRDefault="00CD7E2D" w:rsidP="00684702">
      <w:pPr>
        <w:jc w:val="both"/>
        <w:rPr>
          <w:rFonts w:ascii="Times New Roman" w:hAnsi="Times New Roman" w:cs="Times New Roman"/>
        </w:rPr>
      </w:pPr>
    </w:p>
    <w:p w14:paraId="2EEE9422"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CLÁUSULA DÉCIMA QUINTA – PUBLICAÇÃO</w:t>
      </w:r>
    </w:p>
    <w:p w14:paraId="11B5A9E8" w14:textId="1269D265"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Incumbirá ao Contratante providenciar a publicação deste instrumento nos termos e condições previstas na Lei nº 14.133/21.</w:t>
      </w:r>
    </w:p>
    <w:p w14:paraId="00B92EA2" w14:textId="77777777" w:rsidR="00CD7E2D" w:rsidRPr="00DD2601" w:rsidRDefault="00CD7E2D" w:rsidP="00684702">
      <w:pPr>
        <w:jc w:val="both"/>
        <w:rPr>
          <w:rFonts w:ascii="Times New Roman" w:hAnsi="Times New Roman" w:cs="Times New Roman"/>
        </w:rPr>
      </w:pPr>
    </w:p>
    <w:p w14:paraId="0143DCB0" w14:textId="77777777" w:rsidR="00BA1622" w:rsidRPr="00DD2601" w:rsidRDefault="00BA1622" w:rsidP="00684702">
      <w:pPr>
        <w:pStyle w:val="Nivel01Titulo"/>
        <w:numPr>
          <w:ilvl w:val="0"/>
          <w:numId w:val="10"/>
        </w:numPr>
        <w:spacing w:before="0"/>
        <w:ind w:left="0" w:firstLine="0"/>
        <w:jc w:val="both"/>
        <w:rPr>
          <w:rFonts w:ascii="Times New Roman" w:hAnsi="Times New Roman" w:cs="Times New Roman"/>
          <w:color w:val="auto"/>
          <w:sz w:val="24"/>
          <w:szCs w:val="24"/>
        </w:rPr>
      </w:pPr>
      <w:r w:rsidRPr="00DD2601">
        <w:rPr>
          <w:rFonts w:ascii="Times New Roman" w:hAnsi="Times New Roman" w:cs="Times New Roman"/>
          <w:color w:val="auto"/>
          <w:sz w:val="24"/>
          <w:szCs w:val="24"/>
        </w:rPr>
        <w:t>CLÁUSULA DÉCIMA SEXTA – FORO (art. 92, §1º)</w:t>
      </w:r>
    </w:p>
    <w:p w14:paraId="2375F048" w14:textId="5743093B" w:rsidR="00BA1622" w:rsidRPr="00DD2601" w:rsidRDefault="00BA1622" w:rsidP="00684702">
      <w:pPr>
        <w:numPr>
          <w:ilvl w:val="1"/>
          <w:numId w:val="10"/>
        </w:numPr>
        <w:ind w:left="0"/>
        <w:jc w:val="both"/>
        <w:rPr>
          <w:rFonts w:ascii="Times New Roman" w:hAnsi="Times New Roman" w:cs="Times New Roman"/>
        </w:rPr>
      </w:pPr>
      <w:r w:rsidRPr="00DD2601">
        <w:rPr>
          <w:rFonts w:ascii="Times New Roman" w:hAnsi="Times New Roman" w:cs="Times New Roman"/>
        </w:rPr>
        <w:t xml:space="preserve"> </w:t>
      </w:r>
      <w:r w:rsidR="00CD7E2D" w:rsidRPr="00DD2601">
        <w:rPr>
          <w:rFonts w:ascii="Times New Roman" w:hAnsi="Times New Roman" w:cs="Times New Roman"/>
        </w:rPr>
        <w:t>As partes elegem de comum acordo, a Justiça Federal, no Foro da cidade do Rio de Janeiro/RJ, Seção Judiciária do Rio de Janeiro-RJ, com exclusão de qualquer outro, por mais privilegiado que seja, para a solução dos conflitos eventualmente decorrentes da presente relação contratual</w:t>
      </w:r>
      <w:r w:rsidRPr="00DD2601">
        <w:rPr>
          <w:rFonts w:ascii="Times New Roman" w:hAnsi="Times New Roman" w:cs="Times New Roman"/>
        </w:rPr>
        <w:t xml:space="preserve">, conforme art. 92, §1º da Lei nº 14.133/21. </w:t>
      </w:r>
    </w:p>
    <w:p w14:paraId="7E8FB14D" w14:textId="77777777" w:rsidR="00BA1622" w:rsidRPr="00DD2601" w:rsidRDefault="00BA1622" w:rsidP="00684702">
      <w:pPr>
        <w:jc w:val="both"/>
        <w:rPr>
          <w:rFonts w:ascii="Times New Roman" w:hAnsi="Times New Roman" w:cs="Times New Roman"/>
        </w:rPr>
      </w:pPr>
    </w:p>
    <w:p w14:paraId="6991D6B0" w14:textId="77777777" w:rsidR="00BA1622" w:rsidRPr="00DD2601" w:rsidRDefault="00BA1622" w:rsidP="00684702">
      <w:pPr>
        <w:ind w:right="-15"/>
        <w:jc w:val="both"/>
        <w:rPr>
          <w:rFonts w:ascii="Times New Roman" w:hAnsi="Times New Roman" w:cs="Times New Roman"/>
        </w:rPr>
      </w:pPr>
    </w:p>
    <w:p w14:paraId="1AE5FBFA" w14:textId="77777777" w:rsidR="00BA1622" w:rsidRPr="00DD2601" w:rsidRDefault="00BA1622" w:rsidP="00684702">
      <w:pPr>
        <w:ind w:right="-15"/>
        <w:jc w:val="both"/>
        <w:rPr>
          <w:rFonts w:ascii="Times New Roman" w:hAnsi="Times New Roman" w:cs="Times New Roman"/>
        </w:rPr>
      </w:pPr>
      <w:r w:rsidRPr="00DD2601">
        <w:rPr>
          <w:rFonts w:ascii="Times New Roman" w:hAnsi="Times New Roman" w:cs="Times New Roman"/>
        </w:rPr>
        <w:t>...........................................,  .......... de.......................................... de 20</w:t>
      </w:r>
      <w:proofErr w:type="gramStart"/>
      <w:r w:rsidRPr="00DD2601">
        <w:rPr>
          <w:rFonts w:ascii="Times New Roman" w:hAnsi="Times New Roman" w:cs="Times New Roman"/>
        </w:rPr>
        <w:t>.....</w:t>
      </w:r>
      <w:proofErr w:type="gramEnd"/>
    </w:p>
    <w:p w14:paraId="040057BA" w14:textId="77777777" w:rsidR="00BA1622" w:rsidRPr="00DD2601" w:rsidRDefault="00BA1622" w:rsidP="00684702">
      <w:pPr>
        <w:jc w:val="both"/>
        <w:rPr>
          <w:rFonts w:ascii="Times New Roman" w:hAnsi="Times New Roman" w:cs="Times New Roman"/>
          <w:bCs/>
        </w:rPr>
      </w:pPr>
    </w:p>
    <w:p w14:paraId="1C322D00" w14:textId="77777777" w:rsidR="00BA1622" w:rsidRPr="00DD2601" w:rsidRDefault="00BA1622" w:rsidP="00684702">
      <w:pPr>
        <w:jc w:val="both"/>
        <w:rPr>
          <w:rFonts w:ascii="Times New Roman" w:hAnsi="Times New Roman" w:cs="Times New Roman"/>
          <w:bCs/>
        </w:rPr>
      </w:pPr>
      <w:r w:rsidRPr="00DD2601">
        <w:rPr>
          <w:rFonts w:ascii="Times New Roman" w:hAnsi="Times New Roman" w:cs="Times New Roman"/>
          <w:bCs/>
        </w:rPr>
        <w:t>_________________________</w:t>
      </w:r>
    </w:p>
    <w:p w14:paraId="4BF515D7" w14:textId="77777777" w:rsidR="00BA1622" w:rsidRPr="00DD2601" w:rsidRDefault="00BA1622" w:rsidP="00684702">
      <w:pPr>
        <w:jc w:val="both"/>
        <w:rPr>
          <w:rFonts w:ascii="Times New Roman" w:hAnsi="Times New Roman" w:cs="Times New Roman"/>
          <w:bCs/>
        </w:rPr>
      </w:pPr>
      <w:r w:rsidRPr="00DD2601">
        <w:rPr>
          <w:rFonts w:ascii="Times New Roman" w:hAnsi="Times New Roman" w:cs="Times New Roman"/>
          <w:bCs/>
        </w:rPr>
        <w:t>Representante legal do CONTRATANTE</w:t>
      </w:r>
    </w:p>
    <w:p w14:paraId="1453C5D4" w14:textId="77777777" w:rsidR="00BA1622" w:rsidRPr="00DD2601" w:rsidRDefault="00BA1622" w:rsidP="00684702">
      <w:pPr>
        <w:jc w:val="both"/>
        <w:rPr>
          <w:rFonts w:ascii="Times New Roman" w:hAnsi="Times New Roman" w:cs="Times New Roman"/>
        </w:rPr>
      </w:pPr>
      <w:r w:rsidRPr="00DD2601">
        <w:rPr>
          <w:rFonts w:ascii="Times New Roman" w:hAnsi="Times New Roman" w:cs="Times New Roman"/>
        </w:rPr>
        <w:lastRenderedPageBreak/>
        <w:t>_________________________</w:t>
      </w:r>
    </w:p>
    <w:p w14:paraId="6CD91EFE" w14:textId="77777777" w:rsidR="00BA1622" w:rsidRPr="00DD2601" w:rsidRDefault="00BA1622" w:rsidP="00684702">
      <w:pPr>
        <w:jc w:val="both"/>
        <w:rPr>
          <w:rFonts w:ascii="Times New Roman" w:hAnsi="Times New Roman" w:cs="Times New Roman"/>
        </w:rPr>
      </w:pPr>
      <w:r w:rsidRPr="00DD2601">
        <w:rPr>
          <w:rFonts w:ascii="Times New Roman" w:hAnsi="Times New Roman" w:cs="Times New Roman"/>
          <w:bCs/>
        </w:rPr>
        <w:t>Representante</w:t>
      </w:r>
      <w:r w:rsidRPr="00DD2601">
        <w:rPr>
          <w:rFonts w:ascii="Times New Roman" w:hAnsi="Times New Roman" w:cs="Times New Roman"/>
        </w:rPr>
        <w:t xml:space="preserve"> legal do CONTRATADO</w:t>
      </w:r>
    </w:p>
    <w:p w14:paraId="6086F354" w14:textId="77777777" w:rsidR="00BA1622" w:rsidRPr="00DD2601" w:rsidRDefault="00BA1622" w:rsidP="00684702">
      <w:pPr>
        <w:jc w:val="both"/>
        <w:rPr>
          <w:rFonts w:ascii="Times New Roman" w:hAnsi="Times New Roman" w:cs="Times New Roman"/>
        </w:rPr>
      </w:pPr>
      <w:r w:rsidRPr="00DD2601">
        <w:rPr>
          <w:rFonts w:ascii="Times New Roman" w:hAnsi="Times New Roman" w:cs="Times New Roman"/>
        </w:rPr>
        <w:t>TESTEMUNHAS:</w:t>
      </w:r>
    </w:p>
    <w:p w14:paraId="3431BD80" w14:textId="77777777" w:rsidR="00BA1622" w:rsidRPr="00DD2601" w:rsidRDefault="00BA1622" w:rsidP="00684702">
      <w:pPr>
        <w:jc w:val="both"/>
        <w:rPr>
          <w:rFonts w:ascii="Times New Roman" w:hAnsi="Times New Roman" w:cs="Times New Roman"/>
        </w:rPr>
      </w:pPr>
      <w:r w:rsidRPr="00DD2601">
        <w:rPr>
          <w:rFonts w:ascii="Times New Roman" w:hAnsi="Times New Roman" w:cs="Times New Roman"/>
        </w:rPr>
        <w:t>1-</w:t>
      </w:r>
    </w:p>
    <w:p w14:paraId="733FA51F" w14:textId="77777777" w:rsidR="00BA1622" w:rsidRPr="00DD2601" w:rsidRDefault="00BA1622" w:rsidP="00684702">
      <w:pPr>
        <w:jc w:val="both"/>
        <w:rPr>
          <w:rFonts w:ascii="Times New Roman" w:hAnsi="Times New Roman" w:cs="Times New Roman"/>
        </w:rPr>
      </w:pPr>
      <w:r w:rsidRPr="00DD2601">
        <w:rPr>
          <w:rFonts w:ascii="Times New Roman" w:hAnsi="Times New Roman" w:cs="Times New Roman"/>
        </w:rPr>
        <w:t xml:space="preserve">2- </w:t>
      </w:r>
    </w:p>
    <w:p w14:paraId="4DA947AF" w14:textId="77777777" w:rsidR="00BA1622" w:rsidRPr="00DD2601" w:rsidRDefault="00BA1622" w:rsidP="00684702">
      <w:pPr>
        <w:jc w:val="both"/>
        <w:rPr>
          <w:rFonts w:ascii="Times New Roman" w:hAnsi="Times New Roman" w:cs="Times New Roman"/>
          <w:b/>
          <w:bCs/>
        </w:rPr>
      </w:pPr>
    </w:p>
    <w:sectPr w:rsidR="00BA1622" w:rsidRPr="00DD2601" w:rsidSect="00DD5B2A">
      <w:headerReference w:type="default" r:id="rId16"/>
      <w:footerReference w:type="default" r:id="rId17"/>
      <w:headerReference w:type="first" r:id="rId18"/>
      <w:pgSz w:w="11906" w:h="16838" w:code="9"/>
      <w:pgMar w:top="1418"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3F1763" w14:textId="77777777" w:rsidR="00470C1D" w:rsidRDefault="00470C1D">
      <w:r>
        <w:separator/>
      </w:r>
    </w:p>
  </w:endnote>
  <w:endnote w:type="continuationSeparator" w:id="0">
    <w:p w14:paraId="05E37092" w14:textId="77777777" w:rsidR="00470C1D" w:rsidRDefault="00470C1D">
      <w:r>
        <w:continuationSeparator/>
      </w:r>
    </w:p>
  </w:endnote>
  <w:endnote w:type="continuationNotice" w:id="1">
    <w:p w14:paraId="341614AB" w14:textId="77777777" w:rsidR="00470C1D" w:rsidRDefault="00470C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6111550"/>
      <w:docPartObj>
        <w:docPartGallery w:val="Page Numbers (Bottom of Page)"/>
        <w:docPartUnique/>
      </w:docPartObj>
    </w:sdtPr>
    <w:sdtEndPr>
      <w:rPr>
        <w:rFonts w:ascii="Arial" w:hAnsi="Arial" w:cs="Arial"/>
        <w:sz w:val="14"/>
        <w:szCs w:val="14"/>
      </w:rPr>
    </w:sdtEndPr>
    <w:sdtContent>
      <w:p w14:paraId="58DEC1BC" w14:textId="7844E218" w:rsidR="00033E01" w:rsidRDefault="000C4E94" w:rsidP="00033E01">
        <w:pPr>
          <w:pStyle w:val="Rodap"/>
        </w:pPr>
        <w:r>
          <w:rPr>
            <w:color w:val="548DD4" w:themeColor="text2" w:themeTint="99"/>
            <w:spacing w:val="60"/>
            <w:sz w:val="22"/>
            <w:szCs w:val="22"/>
          </w:rPr>
          <w:tab/>
        </w:r>
      </w:p>
      <w:p w14:paraId="239342FA" w14:textId="6DBA244B" w:rsidR="000C4E94" w:rsidRPr="00244403" w:rsidRDefault="007E2CE1" w:rsidP="00EF4A41">
        <w:pPr>
          <w:pStyle w:val="Rodap"/>
          <w:rPr>
            <w:rFonts w:ascii="Arial" w:hAnsi="Arial" w:cs="Arial"/>
            <w:sz w:val="14"/>
            <w:szCs w:val="14"/>
          </w:rPr>
        </w:pPr>
      </w:p>
    </w:sdtContent>
  </w:sdt>
  <w:p w14:paraId="7E6308F2" w14:textId="73E1414E" w:rsidR="000C4E94" w:rsidRPr="00842420" w:rsidRDefault="000C4E94" w:rsidP="00225EC5">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7AB4D" w14:textId="77777777" w:rsidR="00470C1D" w:rsidRDefault="00470C1D">
      <w:r>
        <w:separator/>
      </w:r>
    </w:p>
  </w:footnote>
  <w:footnote w:type="continuationSeparator" w:id="0">
    <w:p w14:paraId="170923A3" w14:textId="77777777" w:rsidR="00470C1D" w:rsidRDefault="00470C1D">
      <w:r>
        <w:continuationSeparator/>
      </w:r>
    </w:p>
  </w:footnote>
  <w:footnote w:type="continuationNotice" w:id="1">
    <w:p w14:paraId="6D224A90" w14:textId="77777777" w:rsidR="00470C1D" w:rsidRDefault="00470C1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4EF61" w14:textId="06469E34" w:rsidR="000C4E94" w:rsidRPr="00244403" w:rsidRDefault="007D47EA" w:rsidP="007D47EA">
    <w:pPr>
      <w:pStyle w:val="Cabealho"/>
      <w:tabs>
        <w:tab w:val="clear" w:pos="4252"/>
        <w:tab w:val="left" w:pos="6096"/>
      </w:tabs>
      <w:rPr>
        <w:rFonts w:ascii="Arial" w:hAnsi="Arial" w:cs="Arial"/>
        <w:sz w:val="20"/>
        <w:szCs w:val="20"/>
      </w:rPr>
    </w:pPr>
    <w:r>
      <w:rPr>
        <w:rFonts w:ascii="Arial" w:hAnsi="Arial" w:cs="Arial"/>
        <w:noProof/>
      </w:rPr>
      <mc:AlternateContent>
        <mc:Choice Requires="wps">
          <w:drawing>
            <wp:anchor distT="0" distB="0" distL="114300" distR="114300" simplePos="0" relativeHeight="251659264" behindDoc="0" locked="0" layoutInCell="0" allowOverlap="1" wp14:anchorId="58FECA78" wp14:editId="18DF5D07">
              <wp:simplePos x="0" y="0"/>
              <wp:positionH relativeFrom="column">
                <wp:posOffset>4474845</wp:posOffset>
              </wp:positionH>
              <wp:positionV relativeFrom="paragraph">
                <wp:posOffset>-139065</wp:posOffset>
              </wp:positionV>
              <wp:extent cx="1457325" cy="1215390"/>
              <wp:effectExtent l="0" t="0" r="28575" b="22860"/>
              <wp:wrapNone/>
              <wp:docPr id="6" name="Caixa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1215390"/>
                      </a:xfrm>
                      <a:prstGeom prst="rect">
                        <a:avLst/>
                      </a:prstGeom>
                      <a:solidFill>
                        <a:srgbClr val="FFFFFF"/>
                      </a:solidFill>
                      <a:ln w="25400">
                        <a:solidFill>
                          <a:srgbClr val="000000"/>
                        </a:solidFill>
                        <a:miter lim="800000"/>
                        <a:headEnd/>
                        <a:tailEnd/>
                      </a:ln>
                    </wps:spPr>
                    <wps:txbx>
                      <w:txbxContent>
                        <w:p w14:paraId="786A1875" w14:textId="433AB790"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Processo n°: </w:t>
                          </w:r>
                          <w:r w:rsidR="00B1286E">
                            <w:rPr>
                              <w:rFonts w:ascii="Times New Roman" w:hAnsi="Times New Roman" w:cs="Times New Roman"/>
                              <w:sz w:val="20"/>
                              <w:szCs w:val="20"/>
                            </w:rPr>
                            <w:t>1981/2022</w:t>
                          </w:r>
                        </w:p>
                        <w:p w14:paraId="19393D0A" w14:textId="2C5C2F66"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Data: </w:t>
                          </w:r>
                          <w:r w:rsidR="00B1286E">
                            <w:rPr>
                              <w:rFonts w:ascii="Times New Roman" w:hAnsi="Times New Roman" w:cs="Times New Roman"/>
                              <w:sz w:val="20"/>
                              <w:szCs w:val="20"/>
                            </w:rPr>
                            <w:t>25/08/2022</w:t>
                          </w:r>
                        </w:p>
                        <w:p w14:paraId="43E757EA"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Folhas:</w:t>
                          </w:r>
                        </w:p>
                        <w:p w14:paraId="1D247717"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Rubrica: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FECA78" id="_x0000_t202" coordsize="21600,21600" o:spt="202" path="m,l,21600r21600,l21600,xe">
              <v:stroke joinstyle="miter"/>
              <v:path gradientshapeok="t" o:connecttype="rect"/>
            </v:shapetype>
            <v:shape id="_x0000_s1030" type="#_x0000_t202" style="position:absolute;margin-left:352.35pt;margin-top:-10.95pt;width:114.75pt;height:9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" o:allowincell="f" strokeweight="2pt">
              <v:textbox>
                <w:txbxContent>
                  <w:p w14:paraId="786A1875" w14:textId="433AB790"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Processo n°: </w:t>
                    </w:r>
                    <w:r w:rsidR="00B1286E">
                      <w:rPr>
                        <w:rFonts w:ascii="Times New Roman" w:hAnsi="Times New Roman" w:cs="Times New Roman"/>
                        <w:sz w:val="20"/>
                        <w:szCs w:val="20"/>
                      </w:rPr>
                      <w:t>1981/2022</w:t>
                    </w:r>
                  </w:p>
                  <w:p w14:paraId="19393D0A" w14:textId="2C5C2F66"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Data: </w:t>
                    </w:r>
                    <w:r w:rsidR="00B1286E">
                      <w:rPr>
                        <w:rFonts w:ascii="Times New Roman" w:hAnsi="Times New Roman" w:cs="Times New Roman"/>
                        <w:sz w:val="20"/>
                        <w:szCs w:val="20"/>
                      </w:rPr>
                      <w:t>25/08/2022</w:t>
                    </w:r>
                  </w:p>
                  <w:p w14:paraId="43E757EA"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Folhas:</w:t>
                    </w:r>
                  </w:p>
                  <w:p w14:paraId="1D247717"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Rubrica: </w:t>
                    </w:r>
                  </w:p>
                </w:txbxContent>
              </v:textbox>
            </v:shape>
          </w:pict>
        </mc:Fallback>
      </mc:AlternateContent>
    </w:r>
    <w:r w:rsidRPr="00B12DC3">
      <w:rPr>
        <w:rFonts w:ascii="Arial" w:hAnsi="Arial" w:cs="Arial"/>
        <w:noProof/>
      </w:rPr>
      <w:drawing>
        <wp:inline distT="0" distB="0" distL="0" distR="0" wp14:anchorId="750CDC3F" wp14:editId="7DE32226">
          <wp:extent cx="3733800" cy="952500"/>
          <wp:effectExtent l="0" t="0" r="0" b="0"/>
          <wp:docPr id="272519222" name="Imagem 272519222" descr="Descrição: Descrição: COREN_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COREN_R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33800" cy="952500"/>
                  </a:xfrm>
                  <a:prstGeom prst="rect">
                    <a:avLst/>
                  </a:prstGeom>
                  <a:noFill/>
                  <a:ln>
                    <a:noFill/>
                  </a:ln>
                </pic:spPr>
              </pic:pic>
            </a:graphicData>
          </a:graphic>
        </wp:inline>
      </w:drawing>
    </w:r>
    <w:r>
      <w:rPr>
        <w:rFonts w:ascii="Arial" w:hAnsi="Arial" w:cs="Arial"/>
        <w:sz w:val="20"/>
        <w:szCs w:val="20"/>
      </w:rPr>
      <w:t xml:space="preserve">  </w:t>
    </w:r>
  </w:p>
  <w:p w14:paraId="53A58E01" w14:textId="77777777" w:rsidR="000C4E94" w:rsidRDefault="000C4E94" w:rsidP="00AC5259">
    <w:pPr>
      <w:pStyle w:val="Cabealho"/>
      <w:jc w:val="right"/>
    </w:pPr>
  </w:p>
  <w:p w14:paraId="36411352" w14:textId="77777777" w:rsidR="000C4E94" w:rsidRDefault="000C4E94"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CA98E" w14:textId="3B09554C" w:rsidR="007D47EA" w:rsidRDefault="007D47EA">
    <w:pPr>
      <w:pStyle w:val="Cabealho"/>
    </w:pPr>
    <w:r>
      <w:rPr>
        <w:rFonts w:ascii="Arial" w:hAnsi="Arial" w:cs="Arial"/>
        <w:noProof/>
      </w:rPr>
      <mc:AlternateContent>
        <mc:Choice Requires="wps">
          <w:drawing>
            <wp:anchor distT="0" distB="0" distL="114300" distR="114300" simplePos="0" relativeHeight="251658240" behindDoc="0" locked="0" layoutInCell="0" allowOverlap="1" wp14:anchorId="58FECA78" wp14:editId="166F8BF9">
              <wp:simplePos x="0" y="0"/>
              <wp:positionH relativeFrom="column">
                <wp:posOffset>4655820</wp:posOffset>
              </wp:positionH>
              <wp:positionV relativeFrom="paragraph">
                <wp:posOffset>-348615</wp:posOffset>
              </wp:positionV>
              <wp:extent cx="1457325" cy="1215390"/>
              <wp:effectExtent l="0" t="0" r="28575" b="22860"/>
              <wp:wrapNone/>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1215390"/>
                      </a:xfrm>
                      <a:prstGeom prst="rect">
                        <a:avLst/>
                      </a:prstGeom>
                      <a:solidFill>
                        <a:srgbClr val="FFFFFF"/>
                      </a:solidFill>
                      <a:ln w="25400">
                        <a:solidFill>
                          <a:srgbClr val="000000"/>
                        </a:solidFill>
                        <a:miter lim="800000"/>
                        <a:headEnd/>
                        <a:tailEnd/>
                      </a:ln>
                    </wps:spPr>
                    <wps:txbx>
                      <w:txbxContent>
                        <w:p w14:paraId="52DC03FC" w14:textId="031F593A"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Processo n°: 593/2023</w:t>
                          </w:r>
                        </w:p>
                        <w:p w14:paraId="5D91B595"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Data: 04/10/2021</w:t>
                          </w:r>
                        </w:p>
                        <w:p w14:paraId="39F00991"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Folhas:</w:t>
                          </w:r>
                        </w:p>
                        <w:p w14:paraId="48ABE3DB"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Rubrica: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FECA78" id="_x0000_t202" coordsize="21600,21600" o:spt="202" path="m,l,21600r21600,l21600,xe">
              <v:stroke joinstyle="miter"/>
              <v:path gradientshapeok="t" o:connecttype="rect"/>
            </v:shapetype>
            <v:shape id="_x0000_s1031" type="#_x0000_t202" style="position:absolute;margin-left:366.6pt;margin-top:-27.45pt;width:114.75pt;height:95.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" o:allowincell="f" strokeweight="2pt">
              <v:textbox>
                <w:txbxContent>
                  <w:p w14:paraId="52DC03FC" w14:textId="031F593A"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Processo n°: 593/2023</w:t>
                    </w:r>
                  </w:p>
                  <w:p w14:paraId="5D91B595"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Data: 04/10/2021</w:t>
                    </w:r>
                  </w:p>
                  <w:p w14:paraId="39F00991"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Folhas:</w:t>
                    </w:r>
                  </w:p>
                  <w:p w14:paraId="48ABE3DB" w14:textId="77777777" w:rsidR="007D47EA" w:rsidRPr="007D47EA" w:rsidRDefault="007D47EA" w:rsidP="007D47EA">
                    <w:pPr>
                      <w:spacing w:line="480" w:lineRule="auto"/>
                      <w:rPr>
                        <w:rFonts w:ascii="Times New Roman" w:hAnsi="Times New Roman" w:cs="Times New Roman"/>
                        <w:sz w:val="20"/>
                        <w:szCs w:val="20"/>
                      </w:rPr>
                    </w:pPr>
                    <w:r w:rsidRPr="007D47EA">
                      <w:rPr>
                        <w:rFonts w:ascii="Times New Roman" w:hAnsi="Times New Roman" w:cs="Times New Roman"/>
                        <w:sz w:val="20"/>
                        <w:szCs w:val="20"/>
                      </w:rPr>
                      <w:t xml:space="preserve">Rubrica: </w:t>
                    </w:r>
                  </w:p>
                </w:txbxContent>
              </v:textbox>
            </v:shape>
          </w:pict>
        </mc:Fallback>
      </mc:AlternateContent>
    </w:r>
    <w:r w:rsidRPr="00B12DC3">
      <w:rPr>
        <w:rFonts w:ascii="Arial" w:hAnsi="Arial" w:cs="Arial"/>
        <w:noProof/>
      </w:rPr>
      <w:drawing>
        <wp:inline distT="0" distB="0" distL="0" distR="0" wp14:anchorId="3EE5FA3B" wp14:editId="27748569">
          <wp:extent cx="3733800" cy="952500"/>
          <wp:effectExtent l="0" t="0" r="0" b="0"/>
          <wp:docPr id="1446055796" name="Imagem 1446055796" descr="Descrição: Descrição: COREN_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COREN_R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33800" cy="952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8C52BB"/>
    <w:multiLevelType w:val="hybridMultilevel"/>
    <w:tmpl w:val="FE0A8F78"/>
    <w:lvl w:ilvl="0" w:tplc="04160001">
      <w:start w:val="1"/>
      <w:numFmt w:val="bullet"/>
      <w:lvlText w:val=""/>
      <w:lvlJc w:val="left"/>
      <w:pPr>
        <w:ind w:left="1854" w:hanging="360"/>
      </w:pPr>
      <w:rPr>
        <w:rFonts w:ascii="Symbol" w:hAnsi="Symbol" w:hint="default"/>
      </w:rPr>
    </w:lvl>
    <w:lvl w:ilvl="1" w:tplc="04160003">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 w15:restartNumberingAfterBreak="0">
    <w:nsid w:val="0339610A"/>
    <w:multiLevelType w:val="hybridMultilevel"/>
    <w:tmpl w:val="0066CB86"/>
    <w:lvl w:ilvl="0" w:tplc="04160017">
      <w:start w:val="1"/>
      <w:numFmt w:val="lowerLetter"/>
      <w:lvlText w:val="%1)"/>
      <w:lvlJc w:val="left"/>
      <w:pPr>
        <w:ind w:left="1004" w:hanging="360"/>
      </w:p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3" w15:restartNumberingAfterBreak="0">
    <w:nsid w:val="17833E4D"/>
    <w:multiLevelType w:val="hybridMultilevel"/>
    <w:tmpl w:val="C5223A9C"/>
    <w:lvl w:ilvl="0" w:tplc="04160001">
      <w:start w:val="1"/>
      <w:numFmt w:val="bullet"/>
      <w:lvlText w:val=""/>
      <w:lvlJc w:val="left"/>
      <w:pPr>
        <w:ind w:left="2214" w:hanging="360"/>
      </w:pPr>
      <w:rPr>
        <w:rFonts w:ascii="Symbol" w:hAnsi="Symbol" w:hint="default"/>
      </w:rPr>
    </w:lvl>
    <w:lvl w:ilvl="1" w:tplc="04160003" w:tentative="1">
      <w:start w:val="1"/>
      <w:numFmt w:val="bullet"/>
      <w:lvlText w:val="o"/>
      <w:lvlJc w:val="left"/>
      <w:pPr>
        <w:ind w:left="2934" w:hanging="360"/>
      </w:pPr>
      <w:rPr>
        <w:rFonts w:ascii="Courier New" w:hAnsi="Courier New" w:cs="Courier New" w:hint="default"/>
      </w:rPr>
    </w:lvl>
    <w:lvl w:ilvl="2" w:tplc="04160005" w:tentative="1">
      <w:start w:val="1"/>
      <w:numFmt w:val="bullet"/>
      <w:lvlText w:val=""/>
      <w:lvlJc w:val="left"/>
      <w:pPr>
        <w:ind w:left="3654" w:hanging="360"/>
      </w:pPr>
      <w:rPr>
        <w:rFonts w:ascii="Wingdings" w:hAnsi="Wingdings" w:hint="default"/>
      </w:rPr>
    </w:lvl>
    <w:lvl w:ilvl="3" w:tplc="04160001" w:tentative="1">
      <w:start w:val="1"/>
      <w:numFmt w:val="bullet"/>
      <w:lvlText w:val=""/>
      <w:lvlJc w:val="left"/>
      <w:pPr>
        <w:ind w:left="4374" w:hanging="360"/>
      </w:pPr>
      <w:rPr>
        <w:rFonts w:ascii="Symbol" w:hAnsi="Symbol" w:hint="default"/>
      </w:rPr>
    </w:lvl>
    <w:lvl w:ilvl="4" w:tplc="04160003" w:tentative="1">
      <w:start w:val="1"/>
      <w:numFmt w:val="bullet"/>
      <w:lvlText w:val="o"/>
      <w:lvlJc w:val="left"/>
      <w:pPr>
        <w:ind w:left="5094" w:hanging="360"/>
      </w:pPr>
      <w:rPr>
        <w:rFonts w:ascii="Courier New" w:hAnsi="Courier New" w:cs="Courier New" w:hint="default"/>
      </w:rPr>
    </w:lvl>
    <w:lvl w:ilvl="5" w:tplc="04160005" w:tentative="1">
      <w:start w:val="1"/>
      <w:numFmt w:val="bullet"/>
      <w:lvlText w:val=""/>
      <w:lvlJc w:val="left"/>
      <w:pPr>
        <w:ind w:left="5814" w:hanging="360"/>
      </w:pPr>
      <w:rPr>
        <w:rFonts w:ascii="Wingdings" w:hAnsi="Wingdings" w:hint="default"/>
      </w:rPr>
    </w:lvl>
    <w:lvl w:ilvl="6" w:tplc="04160001" w:tentative="1">
      <w:start w:val="1"/>
      <w:numFmt w:val="bullet"/>
      <w:lvlText w:val=""/>
      <w:lvlJc w:val="left"/>
      <w:pPr>
        <w:ind w:left="6534" w:hanging="360"/>
      </w:pPr>
      <w:rPr>
        <w:rFonts w:ascii="Symbol" w:hAnsi="Symbol" w:hint="default"/>
      </w:rPr>
    </w:lvl>
    <w:lvl w:ilvl="7" w:tplc="04160003" w:tentative="1">
      <w:start w:val="1"/>
      <w:numFmt w:val="bullet"/>
      <w:lvlText w:val="o"/>
      <w:lvlJc w:val="left"/>
      <w:pPr>
        <w:ind w:left="7254" w:hanging="360"/>
      </w:pPr>
      <w:rPr>
        <w:rFonts w:ascii="Courier New" w:hAnsi="Courier New" w:cs="Courier New" w:hint="default"/>
      </w:rPr>
    </w:lvl>
    <w:lvl w:ilvl="8" w:tplc="04160005" w:tentative="1">
      <w:start w:val="1"/>
      <w:numFmt w:val="bullet"/>
      <w:lvlText w:val=""/>
      <w:lvlJc w:val="left"/>
      <w:pPr>
        <w:ind w:left="7974" w:hanging="360"/>
      </w:pPr>
      <w:rPr>
        <w:rFonts w:ascii="Wingdings" w:hAnsi="Wingdings" w:hint="default"/>
      </w:rPr>
    </w:lvl>
  </w:abstractNum>
  <w:abstractNum w:abstractNumId="4" w15:restartNumberingAfterBreak="0">
    <w:nsid w:val="1D5C100D"/>
    <w:multiLevelType w:val="multilevel"/>
    <w:tmpl w:val="74E63BF0"/>
    <w:lvl w:ilvl="0">
      <w:start w:val="1"/>
      <w:numFmt w:val="decimal"/>
      <w:pStyle w:val="Nivel01"/>
      <w:lvlText w:val="%1."/>
      <w:lvlJc w:val="left"/>
      <w:pPr>
        <w:ind w:left="360" w:hanging="360"/>
      </w:pPr>
      <w:rPr>
        <w:rFonts w:hint="default"/>
        <w:b/>
      </w:rPr>
    </w:lvl>
    <w:lvl w:ilvl="1">
      <w:start w:val="1"/>
      <w:numFmt w:val="decimal"/>
      <w:pStyle w:val="Nivel2"/>
      <w:lvlText w:val="%1.%2."/>
      <w:lvlJc w:val="left"/>
      <w:pPr>
        <w:ind w:left="4969" w:hanging="432"/>
      </w:pPr>
      <w:rPr>
        <w:rFonts w:ascii="Times New Roman" w:hAnsi="Times New Roman" w:cs="Times New Roman" w:hint="default"/>
        <w:b w:val="0"/>
        <w:i w:val="0"/>
        <w:strike w:val="0"/>
        <w:color w:val="auto"/>
        <w:sz w:val="24"/>
        <w:szCs w:val="24"/>
        <w:u w:val="none"/>
      </w:rPr>
    </w:lvl>
    <w:lvl w:ilvl="2">
      <w:start w:val="1"/>
      <w:numFmt w:val="decimal"/>
      <w:pStyle w:val="Nivel3"/>
      <w:lvlText w:val="%1.%2.%3."/>
      <w:lvlJc w:val="left"/>
      <w:pPr>
        <w:ind w:left="3198" w:hanging="504"/>
      </w:pPr>
      <w:rPr>
        <w:rFonts w:ascii="Times New Roman" w:hAnsi="Times New Roman" w:cs="Times New Roman" w:hint="default"/>
        <w:b w:val="0"/>
        <w:i w:val="0"/>
        <w:strike w:val="0"/>
        <w:color w:val="auto"/>
        <w:sz w:val="24"/>
        <w:szCs w:val="24"/>
      </w:rPr>
    </w:lvl>
    <w:lvl w:ilvl="3">
      <w:start w:val="1"/>
      <w:numFmt w:val="decimal"/>
      <w:pStyle w:val="Nivel4"/>
      <w:lvlText w:val="%1.%2.%3.%4."/>
      <w:lvlJc w:val="left"/>
      <w:pPr>
        <w:ind w:left="2491" w:hanging="648"/>
      </w:pPr>
      <w:rPr>
        <w:rFonts w:hint="default"/>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6246E56"/>
    <w:multiLevelType w:val="multilevel"/>
    <w:tmpl w:val="42DA1E7E"/>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6316CD3"/>
    <w:multiLevelType w:val="hybridMultilevel"/>
    <w:tmpl w:val="659A317E"/>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26375250"/>
    <w:multiLevelType w:val="hybridMultilevel"/>
    <w:tmpl w:val="95E030A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8" w15:restartNumberingAfterBreak="0">
    <w:nsid w:val="2D40205E"/>
    <w:multiLevelType w:val="multilevel"/>
    <w:tmpl w:val="2376DBE2"/>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color w:val="auto"/>
      </w:rPr>
    </w:lvl>
    <w:lvl w:ilvl="2">
      <w:start w:val="1"/>
      <w:numFmt w:val="lowerLetter"/>
      <w:lvlText w:val="%3)"/>
      <w:lvlJc w:val="left"/>
      <w:pPr>
        <w:ind w:left="786" w:hanging="360"/>
      </w:p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EC9134D"/>
    <w:multiLevelType w:val="hybridMultilevel"/>
    <w:tmpl w:val="26A4D3B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31926557"/>
    <w:multiLevelType w:val="hybridMultilevel"/>
    <w:tmpl w:val="16228AB8"/>
    <w:lvl w:ilvl="0" w:tplc="04160017">
      <w:start w:val="1"/>
      <w:numFmt w:val="lowerLetter"/>
      <w:lvlText w:val="%1)"/>
      <w:lvlJc w:val="left"/>
      <w:pPr>
        <w:ind w:left="2988" w:hanging="360"/>
      </w:pPr>
    </w:lvl>
    <w:lvl w:ilvl="1" w:tplc="04160019" w:tentative="1">
      <w:start w:val="1"/>
      <w:numFmt w:val="lowerLetter"/>
      <w:lvlText w:val="%2."/>
      <w:lvlJc w:val="left"/>
      <w:pPr>
        <w:ind w:left="3708" w:hanging="360"/>
      </w:pPr>
    </w:lvl>
    <w:lvl w:ilvl="2" w:tplc="0416001B" w:tentative="1">
      <w:start w:val="1"/>
      <w:numFmt w:val="lowerRoman"/>
      <w:lvlText w:val="%3."/>
      <w:lvlJc w:val="right"/>
      <w:pPr>
        <w:ind w:left="4428" w:hanging="180"/>
      </w:pPr>
    </w:lvl>
    <w:lvl w:ilvl="3" w:tplc="0416000F" w:tentative="1">
      <w:start w:val="1"/>
      <w:numFmt w:val="decimal"/>
      <w:lvlText w:val="%4."/>
      <w:lvlJc w:val="left"/>
      <w:pPr>
        <w:ind w:left="5148" w:hanging="360"/>
      </w:pPr>
    </w:lvl>
    <w:lvl w:ilvl="4" w:tplc="04160019" w:tentative="1">
      <w:start w:val="1"/>
      <w:numFmt w:val="lowerLetter"/>
      <w:lvlText w:val="%5."/>
      <w:lvlJc w:val="left"/>
      <w:pPr>
        <w:ind w:left="5868" w:hanging="360"/>
      </w:pPr>
    </w:lvl>
    <w:lvl w:ilvl="5" w:tplc="0416001B" w:tentative="1">
      <w:start w:val="1"/>
      <w:numFmt w:val="lowerRoman"/>
      <w:lvlText w:val="%6."/>
      <w:lvlJc w:val="right"/>
      <w:pPr>
        <w:ind w:left="6588" w:hanging="180"/>
      </w:pPr>
    </w:lvl>
    <w:lvl w:ilvl="6" w:tplc="0416000F" w:tentative="1">
      <w:start w:val="1"/>
      <w:numFmt w:val="decimal"/>
      <w:lvlText w:val="%7."/>
      <w:lvlJc w:val="left"/>
      <w:pPr>
        <w:ind w:left="7308" w:hanging="360"/>
      </w:pPr>
    </w:lvl>
    <w:lvl w:ilvl="7" w:tplc="04160019" w:tentative="1">
      <w:start w:val="1"/>
      <w:numFmt w:val="lowerLetter"/>
      <w:lvlText w:val="%8."/>
      <w:lvlJc w:val="left"/>
      <w:pPr>
        <w:ind w:left="8028" w:hanging="360"/>
      </w:pPr>
    </w:lvl>
    <w:lvl w:ilvl="8" w:tplc="0416001B" w:tentative="1">
      <w:start w:val="1"/>
      <w:numFmt w:val="lowerRoman"/>
      <w:lvlText w:val="%9."/>
      <w:lvlJc w:val="right"/>
      <w:pPr>
        <w:ind w:left="8748" w:hanging="180"/>
      </w:pPr>
    </w:lvl>
  </w:abstractNum>
  <w:abstractNum w:abstractNumId="1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61DD361E"/>
    <w:multiLevelType w:val="multilevel"/>
    <w:tmpl w:val="B1DCE230"/>
    <w:lvl w:ilvl="0">
      <w:start w:val="1"/>
      <w:numFmt w:val="decimal"/>
      <w:lvlText w:val="%1."/>
      <w:lvlJc w:val="left"/>
      <w:pPr>
        <w:ind w:left="360" w:hanging="360"/>
      </w:pPr>
      <w:rPr>
        <w:rFonts w:hint="default"/>
        <w:b/>
        <w:i w:val="0"/>
      </w:rPr>
    </w:lvl>
    <w:lvl w:ilvl="1">
      <w:start w:val="1"/>
      <w:numFmt w:val="decimal"/>
      <w:suff w:val="space"/>
      <w:lvlText w:val="%1.%2."/>
      <w:lvlJc w:val="left"/>
      <w:pPr>
        <w:ind w:left="284" w:firstLine="0"/>
      </w:pPr>
      <w:rPr>
        <w:rFonts w:ascii="Times New Roman" w:hAnsi="Times New Roman" w:cs="Times New Roman" w:hint="default"/>
        <w:b w:val="0"/>
        <w:i w:val="0"/>
        <w:color w:val="auto"/>
        <w:sz w:val="24"/>
        <w:szCs w:val="24"/>
      </w:rPr>
    </w:lvl>
    <w:lvl w:ilvl="2">
      <w:start w:val="1"/>
      <w:numFmt w:val="decimal"/>
      <w:suff w:val="space"/>
      <w:lvlText w:val="%1.%2.%3."/>
      <w:lvlJc w:val="left"/>
      <w:pPr>
        <w:ind w:left="1135" w:firstLine="0"/>
      </w:pPr>
      <w:rPr>
        <w:rFonts w:hint="default"/>
        <w:b w:val="0"/>
        <w:i w:val="0"/>
        <w:color w:val="auto"/>
        <w:sz w:val="24"/>
        <w:szCs w:val="24"/>
      </w:rPr>
    </w:lvl>
    <w:lvl w:ilvl="3">
      <w:start w:val="1"/>
      <w:numFmt w:val="decimal"/>
      <w:suff w:val="space"/>
      <w:lvlText w:val="%1.%2.%3.%4."/>
      <w:lvlJc w:val="left"/>
      <w:pPr>
        <w:ind w:left="1985" w:firstLine="0"/>
      </w:pPr>
      <w:rPr>
        <w:rFonts w:hint="default"/>
        <w:b w:val="0"/>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8C10B13"/>
    <w:multiLevelType w:val="hybridMultilevel"/>
    <w:tmpl w:val="B5CE2C28"/>
    <w:lvl w:ilvl="0" w:tplc="0416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6B2666EE"/>
    <w:multiLevelType w:val="multilevel"/>
    <w:tmpl w:val="9F3EBF4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i w:val="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07E5DF9"/>
    <w:multiLevelType w:val="hybridMultilevel"/>
    <w:tmpl w:val="3AB23466"/>
    <w:lvl w:ilvl="0" w:tplc="0416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1" w15:restartNumberingAfterBreak="0">
    <w:nsid w:val="79200F6E"/>
    <w:multiLevelType w:val="hybridMultilevel"/>
    <w:tmpl w:val="42343D26"/>
    <w:lvl w:ilvl="0" w:tplc="04160017">
      <w:start w:val="1"/>
      <w:numFmt w:val="lowerLetter"/>
      <w:lvlText w:val="%1)"/>
      <w:lvlJc w:val="left"/>
      <w:pPr>
        <w:ind w:left="1436" w:hanging="360"/>
      </w:pPr>
    </w:lvl>
    <w:lvl w:ilvl="1" w:tplc="04160019" w:tentative="1">
      <w:start w:val="1"/>
      <w:numFmt w:val="lowerLetter"/>
      <w:lvlText w:val="%2."/>
      <w:lvlJc w:val="left"/>
      <w:pPr>
        <w:ind w:left="2156" w:hanging="360"/>
      </w:pPr>
    </w:lvl>
    <w:lvl w:ilvl="2" w:tplc="0416001B" w:tentative="1">
      <w:start w:val="1"/>
      <w:numFmt w:val="lowerRoman"/>
      <w:lvlText w:val="%3."/>
      <w:lvlJc w:val="right"/>
      <w:pPr>
        <w:ind w:left="2876" w:hanging="180"/>
      </w:pPr>
    </w:lvl>
    <w:lvl w:ilvl="3" w:tplc="0416000F" w:tentative="1">
      <w:start w:val="1"/>
      <w:numFmt w:val="decimal"/>
      <w:lvlText w:val="%4."/>
      <w:lvlJc w:val="left"/>
      <w:pPr>
        <w:ind w:left="3596" w:hanging="360"/>
      </w:pPr>
    </w:lvl>
    <w:lvl w:ilvl="4" w:tplc="04160019" w:tentative="1">
      <w:start w:val="1"/>
      <w:numFmt w:val="lowerLetter"/>
      <w:lvlText w:val="%5."/>
      <w:lvlJc w:val="left"/>
      <w:pPr>
        <w:ind w:left="4316" w:hanging="360"/>
      </w:pPr>
    </w:lvl>
    <w:lvl w:ilvl="5" w:tplc="0416001B" w:tentative="1">
      <w:start w:val="1"/>
      <w:numFmt w:val="lowerRoman"/>
      <w:lvlText w:val="%6."/>
      <w:lvlJc w:val="right"/>
      <w:pPr>
        <w:ind w:left="5036" w:hanging="180"/>
      </w:pPr>
    </w:lvl>
    <w:lvl w:ilvl="6" w:tplc="0416000F" w:tentative="1">
      <w:start w:val="1"/>
      <w:numFmt w:val="decimal"/>
      <w:lvlText w:val="%7."/>
      <w:lvlJc w:val="left"/>
      <w:pPr>
        <w:ind w:left="5756" w:hanging="360"/>
      </w:pPr>
    </w:lvl>
    <w:lvl w:ilvl="7" w:tplc="04160019" w:tentative="1">
      <w:start w:val="1"/>
      <w:numFmt w:val="lowerLetter"/>
      <w:lvlText w:val="%8."/>
      <w:lvlJc w:val="left"/>
      <w:pPr>
        <w:ind w:left="6476" w:hanging="360"/>
      </w:pPr>
    </w:lvl>
    <w:lvl w:ilvl="8" w:tplc="0416001B" w:tentative="1">
      <w:start w:val="1"/>
      <w:numFmt w:val="lowerRoman"/>
      <w:lvlText w:val="%9."/>
      <w:lvlJc w:val="right"/>
      <w:pPr>
        <w:ind w:left="7196" w:hanging="180"/>
      </w:pPr>
    </w:lvl>
  </w:abstractNum>
  <w:abstractNum w:abstractNumId="22"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673025889">
    <w:abstractNumId w:val="4"/>
  </w:num>
  <w:num w:numId="2" w16cid:durableId="104615880">
    <w:abstractNumId w:val="0"/>
  </w:num>
  <w:num w:numId="3" w16cid:durableId="544022408">
    <w:abstractNumId w:val="20"/>
  </w:num>
  <w:num w:numId="4" w16cid:durableId="1010987803">
    <w:abstractNumId w:val="22"/>
  </w:num>
  <w:num w:numId="5" w16cid:durableId="1439448078">
    <w:abstractNumId w:val="13"/>
  </w:num>
  <w:num w:numId="6" w16cid:durableId="562955600">
    <w:abstractNumId w:val="11"/>
  </w:num>
  <w:num w:numId="7" w16cid:durableId="2109811389">
    <w:abstractNumId w:val="14"/>
  </w:num>
  <w:num w:numId="8" w16cid:durableId="1928541518">
    <w:abstractNumId w:val="16"/>
  </w:num>
  <w:num w:numId="9" w16cid:durableId="201341120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59465134">
    <w:abstractNumId w:val="15"/>
  </w:num>
  <w:num w:numId="11" w16cid:durableId="45818937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86198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98851343">
    <w:abstractNumId w:val="10"/>
  </w:num>
  <w:num w:numId="14" w16cid:durableId="994918314">
    <w:abstractNumId w:val="5"/>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078637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96649826">
    <w:abstractNumId w:val="21"/>
  </w:num>
  <w:num w:numId="17" w16cid:durableId="5131555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51481285">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90064849">
    <w:abstractNumId w:val="8"/>
  </w:num>
  <w:num w:numId="20" w16cid:durableId="1168983587">
    <w:abstractNumId w:val="9"/>
  </w:num>
  <w:num w:numId="21" w16cid:durableId="1755198034">
    <w:abstractNumId w:val="6"/>
  </w:num>
  <w:num w:numId="22" w16cid:durableId="630789573">
    <w:abstractNumId w:val="2"/>
  </w:num>
  <w:num w:numId="23" w16cid:durableId="1469741842">
    <w:abstractNumId w:val="19"/>
  </w:num>
  <w:num w:numId="24" w16cid:durableId="660306847">
    <w:abstractNumId w:val="4"/>
    <w:lvlOverride w:ilvl="0">
      <w:startOverride w:val="6"/>
    </w:lvlOverride>
    <w:lvlOverride w:ilvl="1">
      <w:startOverride w:val="2"/>
    </w:lvlOverride>
    <w:lvlOverride w:ilvl="2">
      <w:startOverride w:val="3"/>
    </w:lvlOverride>
  </w:num>
  <w:num w:numId="25" w16cid:durableId="1244216930">
    <w:abstractNumId w:val="3"/>
  </w:num>
  <w:num w:numId="26" w16cid:durableId="159588521">
    <w:abstractNumId w:val="1"/>
  </w:num>
  <w:num w:numId="27" w16cid:durableId="1049573380">
    <w:abstractNumId w:val="17"/>
  </w:num>
  <w:num w:numId="28" w16cid:durableId="1891186651">
    <w:abstractNumId w:val="7"/>
  </w:num>
  <w:num w:numId="29" w16cid:durableId="9993876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0713614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3601796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83029984">
    <w:abstractNumId w:val="4"/>
  </w:num>
  <w:num w:numId="33" w16cid:durableId="98061806">
    <w:abstractNumId w:val="4"/>
  </w:num>
  <w:num w:numId="34" w16cid:durableId="1036856253">
    <w:abstractNumId w:val="4"/>
  </w:num>
  <w:num w:numId="35" w16cid:durableId="1229922467">
    <w:abstractNumId w:val="4"/>
  </w:num>
  <w:num w:numId="36" w16cid:durableId="731198753">
    <w:abstractNumId w:val="4"/>
  </w:num>
  <w:num w:numId="37" w16cid:durableId="2037465129">
    <w:abstractNumId w:val="4"/>
  </w:num>
  <w:num w:numId="38" w16cid:durableId="20001877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1768999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894392268">
    <w:abstractNumId w:val="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en-US" w:vendorID="64" w:dllVersion="0" w:nlCheck="1" w:checkStyle="0"/>
  <w:activeWritingStyle w:appName="MSWord" w:lang="pt-BR" w:vendorID="64" w:dllVersion="4096" w:nlCheck="1" w:checkStyle="0"/>
  <w:activeWritingStyle w:appName="MSWord" w:lang="en-US" w:vendorID="64" w:dllVersion="4096" w:nlCheck="1" w:checkStyle="0"/>
  <w:proofState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239"/>
    <w:rsid w:val="000277DE"/>
    <w:rsid w:val="00027855"/>
    <w:rsid w:val="00027933"/>
    <w:rsid w:val="00027A5D"/>
    <w:rsid w:val="000318BA"/>
    <w:rsid w:val="00031DBE"/>
    <w:rsid w:val="00031E06"/>
    <w:rsid w:val="000321F5"/>
    <w:rsid w:val="000322A8"/>
    <w:rsid w:val="00032EA8"/>
    <w:rsid w:val="000334D7"/>
    <w:rsid w:val="000335F5"/>
    <w:rsid w:val="00033DA9"/>
    <w:rsid w:val="00033E01"/>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1FA5"/>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D66"/>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C6C"/>
    <w:rsid w:val="000B0F42"/>
    <w:rsid w:val="000B1534"/>
    <w:rsid w:val="000B1626"/>
    <w:rsid w:val="000B197D"/>
    <w:rsid w:val="000B1C01"/>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325"/>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A0B"/>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6DF"/>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0097"/>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0"/>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5BC0"/>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359"/>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E72"/>
    <w:rsid w:val="002B60CC"/>
    <w:rsid w:val="002B626F"/>
    <w:rsid w:val="002B7727"/>
    <w:rsid w:val="002B7EB0"/>
    <w:rsid w:val="002B7EE6"/>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2743"/>
    <w:rsid w:val="002D381A"/>
    <w:rsid w:val="002D5122"/>
    <w:rsid w:val="002D5AAD"/>
    <w:rsid w:val="002D5CA9"/>
    <w:rsid w:val="002D6984"/>
    <w:rsid w:val="002D6BF6"/>
    <w:rsid w:val="002D6CFB"/>
    <w:rsid w:val="002D6DBE"/>
    <w:rsid w:val="002D78B4"/>
    <w:rsid w:val="002D7C8E"/>
    <w:rsid w:val="002E081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B81"/>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363"/>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6ED"/>
    <w:rsid w:val="00445798"/>
    <w:rsid w:val="00446E40"/>
    <w:rsid w:val="0044725C"/>
    <w:rsid w:val="00447465"/>
    <w:rsid w:val="004475B8"/>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C1D"/>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202"/>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290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47D7E"/>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295"/>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18C"/>
    <w:rsid w:val="005B5788"/>
    <w:rsid w:val="005B58F0"/>
    <w:rsid w:val="005B5D6A"/>
    <w:rsid w:val="005B62B1"/>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33D"/>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702"/>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6FB"/>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6C6"/>
    <w:rsid w:val="006F5EB6"/>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85F"/>
    <w:rsid w:val="00751D83"/>
    <w:rsid w:val="007531D3"/>
    <w:rsid w:val="00754359"/>
    <w:rsid w:val="0075654A"/>
    <w:rsid w:val="007569EA"/>
    <w:rsid w:val="00756F76"/>
    <w:rsid w:val="00757201"/>
    <w:rsid w:val="0075748A"/>
    <w:rsid w:val="00757665"/>
    <w:rsid w:val="007579D9"/>
    <w:rsid w:val="00757B14"/>
    <w:rsid w:val="00760C85"/>
    <w:rsid w:val="00761091"/>
    <w:rsid w:val="00761AF2"/>
    <w:rsid w:val="00761E49"/>
    <w:rsid w:val="0076316C"/>
    <w:rsid w:val="00763C01"/>
    <w:rsid w:val="00763FAD"/>
    <w:rsid w:val="007643AB"/>
    <w:rsid w:val="00764B79"/>
    <w:rsid w:val="00764F36"/>
    <w:rsid w:val="007656AF"/>
    <w:rsid w:val="00766275"/>
    <w:rsid w:val="007666E2"/>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369"/>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020"/>
    <w:rsid w:val="007D3195"/>
    <w:rsid w:val="007D3572"/>
    <w:rsid w:val="007D3850"/>
    <w:rsid w:val="007D3FCB"/>
    <w:rsid w:val="007D4064"/>
    <w:rsid w:val="007D47EA"/>
    <w:rsid w:val="007D501A"/>
    <w:rsid w:val="007D50A0"/>
    <w:rsid w:val="007D5105"/>
    <w:rsid w:val="007D53CD"/>
    <w:rsid w:val="007D5731"/>
    <w:rsid w:val="007D6377"/>
    <w:rsid w:val="007D6528"/>
    <w:rsid w:val="007D699F"/>
    <w:rsid w:val="007D6AF4"/>
    <w:rsid w:val="007E01AF"/>
    <w:rsid w:val="007E02CE"/>
    <w:rsid w:val="007E103C"/>
    <w:rsid w:val="007E1221"/>
    <w:rsid w:val="007E24B8"/>
    <w:rsid w:val="007E2A27"/>
    <w:rsid w:val="007E2CE1"/>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82"/>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CBA"/>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03D"/>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0BE"/>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300"/>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7ED"/>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8C7"/>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1BA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21C"/>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028"/>
    <w:rsid w:val="00A243B7"/>
    <w:rsid w:val="00A25337"/>
    <w:rsid w:val="00A25E59"/>
    <w:rsid w:val="00A25FA0"/>
    <w:rsid w:val="00A2678B"/>
    <w:rsid w:val="00A278CE"/>
    <w:rsid w:val="00A30B98"/>
    <w:rsid w:val="00A31884"/>
    <w:rsid w:val="00A31A3C"/>
    <w:rsid w:val="00A320C1"/>
    <w:rsid w:val="00A321B6"/>
    <w:rsid w:val="00A32E8A"/>
    <w:rsid w:val="00A3369B"/>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3C61"/>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9D"/>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2FA7"/>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B41"/>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365"/>
    <w:rsid w:val="00AD76F2"/>
    <w:rsid w:val="00AD7D03"/>
    <w:rsid w:val="00AE1224"/>
    <w:rsid w:val="00AE12C5"/>
    <w:rsid w:val="00AE18A3"/>
    <w:rsid w:val="00AE19C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86E"/>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5C39"/>
    <w:rsid w:val="00B56016"/>
    <w:rsid w:val="00B561AC"/>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680"/>
    <w:rsid w:val="00B62BAE"/>
    <w:rsid w:val="00B62C84"/>
    <w:rsid w:val="00B6305A"/>
    <w:rsid w:val="00B63483"/>
    <w:rsid w:val="00B6369D"/>
    <w:rsid w:val="00B63C73"/>
    <w:rsid w:val="00B642C5"/>
    <w:rsid w:val="00B660B9"/>
    <w:rsid w:val="00B66329"/>
    <w:rsid w:val="00B66F3E"/>
    <w:rsid w:val="00B66FC2"/>
    <w:rsid w:val="00B672B3"/>
    <w:rsid w:val="00B67395"/>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19A"/>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280"/>
    <w:rsid w:val="00BA1622"/>
    <w:rsid w:val="00BA1705"/>
    <w:rsid w:val="00BA2132"/>
    <w:rsid w:val="00BA22D3"/>
    <w:rsid w:val="00BA2524"/>
    <w:rsid w:val="00BA3049"/>
    <w:rsid w:val="00BA3224"/>
    <w:rsid w:val="00BA4295"/>
    <w:rsid w:val="00BA456F"/>
    <w:rsid w:val="00BA493D"/>
    <w:rsid w:val="00BA4D69"/>
    <w:rsid w:val="00BA5352"/>
    <w:rsid w:val="00BA5B58"/>
    <w:rsid w:val="00BA61B4"/>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035F"/>
    <w:rsid w:val="00BD1366"/>
    <w:rsid w:val="00BD1527"/>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4AA9"/>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26A6"/>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014"/>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BF9"/>
    <w:rsid w:val="00C67F26"/>
    <w:rsid w:val="00C70043"/>
    <w:rsid w:val="00C71330"/>
    <w:rsid w:val="00C713F2"/>
    <w:rsid w:val="00C71B29"/>
    <w:rsid w:val="00C71B5B"/>
    <w:rsid w:val="00C71C83"/>
    <w:rsid w:val="00C71EE7"/>
    <w:rsid w:val="00C7208D"/>
    <w:rsid w:val="00C721DE"/>
    <w:rsid w:val="00C72ABC"/>
    <w:rsid w:val="00C72B5A"/>
    <w:rsid w:val="00C73861"/>
    <w:rsid w:val="00C7432C"/>
    <w:rsid w:val="00C74598"/>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9B0"/>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D7E2D"/>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49D"/>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0198"/>
    <w:rsid w:val="00D4101D"/>
    <w:rsid w:val="00D4128C"/>
    <w:rsid w:val="00D42AFB"/>
    <w:rsid w:val="00D433A0"/>
    <w:rsid w:val="00D43511"/>
    <w:rsid w:val="00D4404B"/>
    <w:rsid w:val="00D4411B"/>
    <w:rsid w:val="00D44ABA"/>
    <w:rsid w:val="00D44EC6"/>
    <w:rsid w:val="00D45098"/>
    <w:rsid w:val="00D45DA7"/>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20C9"/>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601"/>
    <w:rsid w:val="00DD2A23"/>
    <w:rsid w:val="00DD369A"/>
    <w:rsid w:val="00DD3A14"/>
    <w:rsid w:val="00DD46E9"/>
    <w:rsid w:val="00DD4EF1"/>
    <w:rsid w:val="00DD52BE"/>
    <w:rsid w:val="00DD5B2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646B"/>
    <w:rsid w:val="00E872A7"/>
    <w:rsid w:val="00E878CC"/>
    <w:rsid w:val="00E87A7D"/>
    <w:rsid w:val="00E87EAD"/>
    <w:rsid w:val="00E901AB"/>
    <w:rsid w:val="00E90AF8"/>
    <w:rsid w:val="00E923FD"/>
    <w:rsid w:val="00E924F7"/>
    <w:rsid w:val="00E92924"/>
    <w:rsid w:val="00E9292A"/>
    <w:rsid w:val="00E9308C"/>
    <w:rsid w:val="00E943E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63E"/>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542"/>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83B"/>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5DA1"/>
    <w:rsid w:val="00F16213"/>
    <w:rsid w:val="00F16471"/>
    <w:rsid w:val="00F16559"/>
    <w:rsid w:val="00F16672"/>
    <w:rsid w:val="00F16E77"/>
    <w:rsid w:val="00F16FDF"/>
    <w:rsid w:val="00F17672"/>
    <w:rsid w:val="00F179D0"/>
    <w:rsid w:val="00F17DA4"/>
    <w:rsid w:val="00F17DCE"/>
    <w:rsid w:val="00F21A6F"/>
    <w:rsid w:val="00F21BE9"/>
    <w:rsid w:val="00F21F5D"/>
    <w:rsid w:val="00F22750"/>
    <w:rsid w:val="00F23455"/>
    <w:rsid w:val="00F234D2"/>
    <w:rsid w:val="00F23A49"/>
    <w:rsid w:val="00F23B8B"/>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2428"/>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426"/>
    <w:rsid w:val="00F70FC0"/>
    <w:rsid w:val="00F715E7"/>
    <w:rsid w:val="00F71FF8"/>
    <w:rsid w:val="00F721E2"/>
    <w:rsid w:val="00F72602"/>
    <w:rsid w:val="00F72DEA"/>
    <w:rsid w:val="00F7331C"/>
    <w:rsid w:val="00F74ABA"/>
    <w:rsid w:val="00F75340"/>
    <w:rsid w:val="00F7559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3B71"/>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975"/>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0F8"/>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E03"/>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312"/>
    <w:rsid w:val="00FC58A9"/>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qFormat/>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qFormat/>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styleId="Lista">
    <w:name w:val="List"/>
    <w:basedOn w:val="Corpodetexto"/>
    <w:semiHidden/>
    <w:rsid w:val="007D47EA"/>
    <w:pPr>
      <w:suppressAutoHyphens/>
      <w:spacing w:before="0" w:beforeAutospacing="0" w:after="0" w:afterAutospacing="0" w:line="360" w:lineRule="auto"/>
      <w:jc w:val="both"/>
    </w:pPr>
    <w:rPr>
      <w:rFonts w:ascii="Arial" w:hAnsi="Arial" w:cs="Tahoma"/>
      <w:b/>
      <w:szCs w:val="20"/>
    </w:rPr>
  </w:style>
  <w:style w:type="paragraph" w:customStyle="1" w:styleId="11">
    <w:name w:val="1.1"/>
    <w:basedOn w:val="Normal"/>
    <w:rsid w:val="00BE4AA9"/>
    <w:pPr>
      <w:spacing w:line="240" w:lineRule="atLeast"/>
      <w:ind w:left="567" w:hanging="283"/>
      <w:jc w:val="both"/>
    </w:pPr>
    <w:rPr>
      <w:rFonts w:ascii="Arial" w:eastAsia="Times New Roman" w:hAnsi="Arial" w:cs="Times New Roman"/>
      <w:sz w:val="20"/>
      <w:szCs w:val="20"/>
    </w:rPr>
  </w:style>
  <w:style w:type="paragraph" w:customStyle="1" w:styleId="FORMATAO">
    <w:name w:val="FORMATAÇÃO"/>
    <w:basedOn w:val="PargrafodaLista"/>
    <w:qFormat/>
    <w:rsid w:val="00E92924"/>
    <w:pPr>
      <w:spacing w:before="120" w:after="120" w:line="360" w:lineRule="auto"/>
      <w:ind w:left="709" w:hanging="290"/>
      <w:contextualSpacing w:val="0"/>
      <w:jc w:val="both"/>
    </w:pPr>
    <w:rPr>
      <w:rFonts w:ascii="Times New Roman" w:eastAsia="Times New Roman" w:hAnsi="Times New Roman" w:cs="Times New Roman"/>
      <w:bCs/>
      <w:color w:val="000000"/>
    </w:rPr>
  </w:style>
  <w:style w:type="paragraph" w:styleId="SemEspaamento">
    <w:name w:val="No Spacing"/>
    <w:uiPriority w:val="1"/>
    <w:qFormat/>
    <w:rsid w:val="00BA1280"/>
    <w:rPr>
      <w:rFonts w:ascii="Arial" w:eastAsia="Arial" w:hAnsi="Arial" w:cs="Arial"/>
      <w:sz w:val="22"/>
      <w:szCs w:val="22"/>
      <w:lang w:eastAsia="pt-BR"/>
    </w:rPr>
  </w:style>
  <w:style w:type="table" w:customStyle="1" w:styleId="TabeladeLista4-nfase11">
    <w:name w:val="Tabela de Lista 4 - Ênfase 11"/>
    <w:basedOn w:val="Tabelanormal"/>
    <w:uiPriority w:val="49"/>
    <w:rsid w:val="00BA1280"/>
    <w:rPr>
      <w:rFonts w:ascii="Arial" w:eastAsia="Arial" w:hAnsi="Arial" w:cs="Arial"/>
      <w:sz w:val="22"/>
      <w:szCs w:val="22"/>
      <w:lang w:eastAsia="pt-BR"/>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msonormal0">
    <w:name w:val="msonormal"/>
    <w:basedOn w:val="Normal"/>
    <w:rsid w:val="001576DF"/>
    <w:pPr>
      <w:spacing w:before="100" w:beforeAutospacing="1" w:after="100" w:afterAutospacing="1"/>
    </w:pPr>
    <w:rPr>
      <w:rFonts w:ascii="Times New Roman" w:eastAsia="Times New Roman" w:hAnsi="Times New Roman" w:cs="Times New Roman"/>
    </w:rPr>
  </w:style>
  <w:style w:type="paragraph" w:customStyle="1" w:styleId="xl65">
    <w:name w:val="xl65"/>
    <w:basedOn w:val="Normal"/>
    <w:rsid w:val="001576DF"/>
    <w:pPr>
      <w:spacing w:before="100" w:beforeAutospacing="1" w:after="100" w:afterAutospacing="1"/>
    </w:pPr>
    <w:rPr>
      <w:rFonts w:ascii="Times New Roman" w:eastAsia="Times New Roman" w:hAnsi="Times New Roman" w:cs="Times New Roman"/>
      <w:b/>
      <w:bCs/>
    </w:rPr>
  </w:style>
  <w:style w:type="paragraph" w:customStyle="1" w:styleId="xl66">
    <w:name w:val="xl66"/>
    <w:basedOn w:val="Normal"/>
    <w:rsid w:val="001576D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67">
    <w:name w:val="xl67"/>
    <w:basedOn w:val="Normal"/>
    <w:rsid w:val="001576D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68">
    <w:name w:val="xl68"/>
    <w:basedOn w:val="Normal"/>
    <w:rsid w:val="001576D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rPr>
  </w:style>
  <w:style w:type="paragraph" w:customStyle="1" w:styleId="xl69">
    <w:name w:val="xl69"/>
    <w:basedOn w:val="Normal"/>
    <w:rsid w:val="001576DF"/>
    <w:pPr>
      <w:spacing w:before="100" w:beforeAutospacing="1" w:after="100" w:afterAutospacing="1"/>
    </w:pPr>
    <w:rPr>
      <w:rFonts w:ascii="Times New Roman" w:eastAsia="Times New Roman" w:hAnsi="Times New Roman" w:cs="Times New Roman"/>
    </w:rPr>
  </w:style>
  <w:style w:type="paragraph" w:customStyle="1" w:styleId="xl70">
    <w:name w:val="xl70"/>
    <w:basedOn w:val="Normal"/>
    <w:rsid w:val="001576D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rPr>
  </w:style>
  <w:style w:type="paragraph" w:customStyle="1" w:styleId="xl71">
    <w:name w:val="xl71"/>
    <w:basedOn w:val="Normal"/>
    <w:rsid w:val="001576D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rPr>
  </w:style>
  <w:style w:type="paragraph" w:customStyle="1" w:styleId="xl72">
    <w:name w:val="xl72"/>
    <w:basedOn w:val="Normal"/>
    <w:rsid w:val="001576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rPr>
  </w:style>
  <w:style w:type="paragraph" w:customStyle="1" w:styleId="xl73">
    <w:name w:val="xl73"/>
    <w:basedOn w:val="Normal"/>
    <w:rsid w:val="001576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rPr>
  </w:style>
  <w:style w:type="paragraph" w:customStyle="1" w:styleId="xl74">
    <w:name w:val="xl74"/>
    <w:basedOn w:val="Normal"/>
    <w:rsid w:val="001576DF"/>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rPr>
  </w:style>
  <w:style w:type="paragraph" w:customStyle="1" w:styleId="xl75">
    <w:name w:val="xl75"/>
    <w:basedOn w:val="Normal"/>
    <w:rsid w:val="001576DF"/>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rPr>
  </w:style>
  <w:style w:type="paragraph" w:customStyle="1" w:styleId="xl76">
    <w:name w:val="xl76"/>
    <w:basedOn w:val="Normal"/>
    <w:rsid w:val="001576DF"/>
    <w:pPr>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rPr>
  </w:style>
  <w:style w:type="paragraph" w:customStyle="1" w:styleId="xl77">
    <w:name w:val="xl77"/>
    <w:basedOn w:val="Normal"/>
    <w:rsid w:val="001576DF"/>
    <w:pPr>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rPr>
  </w:style>
  <w:style w:type="paragraph" w:customStyle="1" w:styleId="xl78">
    <w:name w:val="xl78"/>
    <w:basedOn w:val="Normal"/>
    <w:rsid w:val="001576DF"/>
    <w:pPr>
      <w:pBdr>
        <w:top w:val="single" w:sz="4" w:space="0" w:color="auto"/>
        <w:left w:val="single" w:sz="4" w:space="0" w:color="auto"/>
        <w:bottom w:val="single" w:sz="4" w:space="0" w:color="auto"/>
      </w:pBdr>
      <w:spacing w:before="100" w:beforeAutospacing="1" w:after="100" w:afterAutospacing="1"/>
    </w:pPr>
    <w:rPr>
      <w:rFonts w:ascii="Times New Roman" w:eastAsia="Times New Roman" w:hAnsi="Times New Roman" w:cs="Times New Roman"/>
      <w:b/>
      <w:bCs/>
    </w:rPr>
  </w:style>
  <w:style w:type="paragraph" w:customStyle="1" w:styleId="xl79">
    <w:name w:val="xl79"/>
    <w:basedOn w:val="Normal"/>
    <w:rsid w:val="001576DF"/>
    <w:pPr>
      <w:pBdr>
        <w:top w:val="single" w:sz="4" w:space="0" w:color="auto"/>
        <w:bottom w:val="single" w:sz="4" w:space="0" w:color="auto"/>
      </w:pBdr>
      <w:spacing w:before="100" w:beforeAutospacing="1" w:after="100" w:afterAutospacing="1"/>
    </w:pPr>
    <w:rPr>
      <w:rFonts w:ascii="Times New Roman" w:eastAsia="Times New Roman" w:hAnsi="Times New Roman" w:cs="Times New Roman"/>
      <w:b/>
      <w:bCs/>
    </w:rPr>
  </w:style>
  <w:style w:type="paragraph" w:customStyle="1" w:styleId="xl80">
    <w:name w:val="xl80"/>
    <w:basedOn w:val="Normal"/>
    <w:rsid w:val="001576D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rPr>
  </w:style>
  <w:style w:type="paragraph" w:customStyle="1" w:styleId="xl81">
    <w:name w:val="xl81"/>
    <w:basedOn w:val="Normal"/>
    <w:rsid w:val="001576DF"/>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82">
    <w:name w:val="xl82"/>
    <w:basedOn w:val="Normal"/>
    <w:rsid w:val="001576DF"/>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83">
    <w:name w:val="xl83"/>
    <w:basedOn w:val="Normal"/>
    <w:rsid w:val="001576DF"/>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63">
    <w:name w:val="xl63"/>
    <w:basedOn w:val="Normal"/>
    <w:rsid w:val="00F0283B"/>
    <w:pPr>
      <w:shd w:val="clear" w:color="000000" w:fill="auto"/>
      <w:spacing w:before="100" w:beforeAutospacing="1" w:after="100" w:afterAutospacing="1"/>
    </w:pPr>
    <w:rPr>
      <w:rFonts w:ascii="Times New Roman" w:eastAsia="Times New Roman" w:hAnsi="Times New Roman" w:cs="Times New Roman"/>
    </w:rPr>
  </w:style>
  <w:style w:type="paragraph" w:customStyle="1" w:styleId="xl64">
    <w:name w:val="xl64"/>
    <w:basedOn w:val="Normal"/>
    <w:rsid w:val="00F0283B"/>
    <w:pP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84">
    <w:name w:val="xl84"/>
    <w:basedOn w:val="Normal"/>
    <w:rsid w:val="00F0283B"/>
    <w:pPr>
      <w:pBdr>
        <w:top w:val="single" w:sz="4" w:space="0" w:color="auto"/>
        <w:bottom w:val="single" w:sz="4" w:space="0" w:color="auto"/>
        <w:right w:val="single" w:sz="4" w:space="0" w:color="auto"/>
      </w:pBdr>
      <w:shd w:val="clear" w:color="000000" w:fill="auto"/>
      <w:spacing w:before="100" w:beforeAutospacing="1" w:after="100" w:afterAutospacing="1"/>
      <w:jc w:val="both"/>
      <w:textAlignment w:val="center"/>
    </w:pPr>
    <w:rPr>
      <w:rFonts w:ascii="Times New Roman" w:eastAsia="Times New Roman" w:hAnsi="Times New Roman" w:cs="Times New Roman"/>
    </w:rPr>
  </w:style>
  <w:style w:type="paragraph" w:customStyle="1" w:styleId="xl85">
    <w:name w:val="xl85"/>
    <w:basedOn w:val="Normal"/>
    <w:rsid w:val="00F0283B"/>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86">
    <w:name w:val="xl86"/>
    <w:basedOn w:val="Normal"/>
    <w:rsid w:val="00F0283B"/>
    <w:pPr>
      <w:pBdr>
        <w:top w:val="single" w:sz="4" w:space="0" w:color="auto"/>
        <w:lef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87">
    <w:name w:val="xl87"/>
    <w:basedOn w:val="Normal"/>
    <w:rsid w:val="00F0283B"/>
    <w:pPr>
      <w:pBdr>
        <w:top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88">
    <w:name w:val="xl88"/>
    <w:basedOn w:val="Normal"/>
    <w:rsid w:val="00F0283B"/>
    <w:pPr>
      <w:pBdr>
        <w:top w:val="single" w:sz="4" w:space="0" w:color="auto"/>
        <w:lef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89">
    <w:name w:val="xl89"/>
    <w:basedOn w:val="Normal"/>
    <w:rsid w:val="00F0283B"/>
    <w:pPr>
      <w:pBdr>
        <w:top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90">
    <w:name w:val="xl90"/>
    <w:basedOn w:val="Normal"/>
    <w:rsid w:val="00F0283B"/>
    <w:pPr>
      <w:pBdr>
        <w:top w:val="single" w:sz="4" w:space="0" w:color="auto"/>
        <w:lef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91">
    <w:name w:val="xl91"/>
    <w:basedOn w:val="Normal"/>
    <w:rsid w:val="00F0283B"/>
    <w:pPr>
      <w:pBdr>
        <w:top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92">
    <w:name w:val="xl92"/>
    <w:basedOn w:val="Normal"/>
    <w:rsid w:val="00F0283B"/>
    <w:pPr>
      <w:pBdr>
        <w:top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93">
    <w:name w:val="xl93"/>
    <w:basedOn w:val="Normal"/>
    <w:rsid w:val="00F0283B"/>
    <w:pPr>
      <w:pBdr>
        <w:left w:val="single" w:sz="4" w:space="0" w:color="auto"/>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94">
    <w:name w:val="xl94"/>
    <w:basedOn w:val="Normal"/>
    <w:rsid w:val="00F0283B"/>
    <w:pPr>
      <w:pBdr>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95">
    <w:name w:val="xl95"/>
    <w:basedOn w:val="Normal"/>
    <w:rsid w:val="00F0283B"/>
    <w:pPr>
      <w:pBdr>
        <w:top w:val="single" w:sz="4" w:space="0" w:color="auto"/>
        <w:lef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96">
    <w:name w:val="xl96"/>
    <w:basedOn w:val="Normal"/>
    <w:rsid w:val="00F0283B"/>
    <w:pPr>
      <w:pBdr>
        <w:top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97">
    <w:name w:val="xl97"/>
    <w:basedOn w:val="Normal"/>
    <w:rsid w:val="00F0283B"/>
    <w:pPr>
      <w:pBdr>
        <w:left w:val="single" w:sz="4" w:space="0" w:color="auto"/>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98">
    <w:name w:val="xl98"/>
    <w:basedOn w:val="Normal"/>
    <w:rsid w:val="00F0283B"/>
    <w:pPr>
      <w:pBdr>
        <w:bottom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99">
    <w:name w:val="xl99"/>
    <w:basedOn w:val="Normal"/>
    <w:rsid w:val="00F0283B"/>
    <w:pPr>
      <w:pBdr>
        <w:top w:val="single" w:sz="4" w:space="0" w:color="auto"/>
        <w:lef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0">
    <w:name w:val="xl100"/>
    <w:basedOn w:val="Normal"/>
    <w:rsid w:val="00F0283B"/>
    <w:pPr>
      <w:pBdr>
        <w:top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1">
    <w:name w:val="xl101"/>
    <w:basedOn w:val="Normal"/>
    <w:rsid w:val="00F0283B"/>
    <w:pPr>
      <w:pBdr>
        <w:top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2">
    <w:name w:val="xl102"/>
    <w:basedOn w:val="Normal"/>
    <w:rsid w:val="00F0283B"/>
    <w:pPr>
      <w:pBdr>
        <w:left w:val="single" w:sz="4" w:space="0" w:color="auto"/>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3">
    <w:name w:val="xl103"/>
    <w:basedOn w:val="Normal"/>
    <w:rsid w:val="00F0283B"/>
    <w:pPr>
      <w:pBdr>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4">
    <w:name w:val="xl104"/>
    <w:basedOn w:val="Normal"/>
    <w:rsid w:val="00F0283B"/>
    <w:pPr>
      <w:pBdr>
        <w:bottom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5">
    <w:name w:val="xl105"/>
    <w:basedOn w:val="Normal"/>
    <w:rsid w:val="00F0283B"/>
    <w:pPr>
      <w:pBdr>
        <w:top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6">
    <w:name w:val="xl106"/>
    <w:basedOn w:val="Normal"/>
    <w:rsid w:val="00F0283B"/>
    <w:pPr>
      <w:pBdr>
        <w:left w:val="single" w:sz="4" w:space="0" w:color="auto"/>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7">
    <w:name w:val="xl107"/>
    <w:basedOn w:val="Normal"/>
    <w:rsid w:val="00F0283B"/>
    <w:pPr>
      <w:pBdr>
        <w:bottom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8">
    <w:name w:val="xl108"/>
    <w:basedOn w:val="Normal"/>
    <w:rsid w:val="00F0283B"/>
    <w:pPr>
      <w:pBdr>
        <w:top w:val="single" w:sz="4" w:space="0" w:color="auto"/>
        <w:lef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09">
    <w:name w:val="xl109"/>
    <w:basedOn w:val="Normal"/>
    <w:rsid w:val="00F0283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rPr>
  </w:style>
  <w:style w:type="paragraph" w:customStyle="1" w:styleId="xl110">
    <w:name w:val="xl110"/>
    <w:basedOn w:val="Normal"/>
    <w:rsid w:val="00F0283B"/>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rPr>
  </w:style>
  <w:style w:type="paragraph" w:customStyle="1" w:styleId="xl111">
    <w:name w:val="xl111"/>
    <w:basedOn w:val="Normal"/>
    <w:rsid w:val="00F0283B"/>
    <w:pPr>
      <w:pBdr>
        <w:top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rPr>
  </w:style>
  <w:style w:type="paragraph" w:customStyle="1" w:styleId="xl112">
    <w:name w:val="xl112"/>
    <w:basedOn w:val="Normal"/>
    <w:rsid w:val="00F0283B"/>
    <w:pPr>
      <w:pBdr>
        <w:top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rPr>
  </w:style>
  <w:style w:type="paragraph" w:customStyle="1" w:styleId="xl113">
    <w:name w:val="xl113"/>
    <w:basedOn w:val="Normal"/>
    <w:rsid w:val="00F0283B"/>
    <w:pPr>
      <w:pBdr>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rPr>
  </w:style>
  <w:style w:type="paragraph" w:customStyle="1" w:styleId="xl114">
    <w:name w:val="xl114"/>
    <w:basedOn w:val="Normal"/>
    <w:rsid w:val="00F0283B"/>
    <w:pPr>
      <w:pBdr>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rPr>
  </w:style>
  <w:style w:type="paragraph" w:customStyle="1" w:styleId="xl115">
    <w:name w:val="xl115"/>
    <w:basedOn w:val="Normal"/>
    <w:rsid w:val="00F0283B"/>
    <w:pPr>
      <w:pBdr>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rPr>
  </w:style>
  <w:style w:type="paragraph" w:customStyle="1" w:styleId="xl116">
    <w:name w:val="xl116"/>
    <w:basedOn w:val="Normal"/>
    <w:rsid w:val="00F0283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rPr>
  </w:style>
  <w:style w:type="paragraph" w:customStyle="1" w:styleId="xl117">
    <w:name w:val="xl117"/>
    <w:basedOn w:val="Normal"/>
    <w:rsid w:val="00F0283B"/>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rPr>
  </w:style>
  <w:style w:type="paragraph" w:customStyle="1" w:styleId="xl118">
    <w:name w:val="xl118"/>
    <w:basedOn w:val="Normal"/>
    <w:rsid w:val="00F0283B"/>
    <w:pPr>
      <w:pBdr>
        <w:top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rPr>
  </w:style>
  <w:style w:type="paragraph" w:customStyle="1" w:styleId="xl119">
    <w:name w:val="xl119"/>
    <w:basedOn w:val="Normal"/>
    <w:rsid w:val="00F0283B"/>
    <w:pPr>
      <w:pBdr>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rPr>
  </w:style>
  <w:style w:type="paragraph" w:customStyle="1" w:styleId="xl120">
    <w:name w:val="xl120"/>
    <w:basedOn w:val="Normal"/>
    <w:rsid w:val="00F0283B"/>
    <w:pPr>
      <w:pBdr>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rPr>
  </w:style>
  <w:style w:type="paragraph" w:customStyle="1" w:styleId="xl121">
    <w:name w:val="xl121"/>
    <w:basedOn w:val="Normal"/>
    <w:rsid w:val="00F0283B"/>
    <w:pPr>
      <w:shd w:val="clear" w:color="000000" w:fill="auto"/>
      <w:spacing w:before="100" w:beforeAutospacing="1" w:after="100" w:afterAutospacing="1"/>
    </w:pPr>
    <w:rPr>
      <w:rFonts w:ascii="Times New Roman" w:eastAsia="Times New Roman" w:hAnsi="Times New Roman" w:cs="Times New Roman"/>
    </w:rPr>
  </w:style>
  <w:style w:type="paragraph" w:customStyle="1" w:styleId="xl122">
    <w:name w:val="xl122"/>
    <w:basedOn w:val="Normal"/>
    <w:rsid w:val="00F0283B"/>
    <w:pPr>
      <w:pBdr>
        <w:right w:val="single" w:sz="4" w:space="0" w:color="auto"/>
      </w:pBdr>
      <w:shd w:val="clear" w:color="000000" w:fill="auto"/>
      <w:spacing w:before="100" w:beforeAutospacing="1" w:after="100" w:afterAutospacing="1"/>
    </w:pPr>
    <w:rPr>
      <w:rFonts w:ascii="Times New Roman" w:eastAsia="Times New Roman" w:hAnsi="Times New Roman" w:cs="Times New Roman"/>
    </w:rPr>
  </w:style>
  <w:style w:type="paragraph" w:customStyle="1" w:styleId="xl123">
    <w:name w:val="xl123"/>
    <w:basedOn w:val="Normal"/>
    <w:rsid w:val="00F0283B"/>
    <w:pPr>
      <w:pBdr>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24">
    <w:name w:val="xl124"/>
    <w:basedOn w:val="Normal"/>
    <w:rsid w:val="00F0283B"/>
    <w:pPr>
      <w:pBdr>
        <w:bottom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25">
    <w:name w:val="xl125"/>
    <w:basedOn w:val="Normal"/>
    <w:rsid w:val="00F0283B"/>
    <w:pPr>
      <w:pBdr>
        <w:top w:val="single" w:sz="4" w:space="0" w:color="auto"/>
        <w:lef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26">
    <w:name w:val="xl126"/>
    <w:basedOn w:val="Normal"/>
    <w:rsid w:val="00F0283B"/>
    <w:pPr>
      <w:pBdr>
        <w:bottom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27">
    <w:name w:val="xl127"/>
    <w:basedOn w:val="Normal"/>
    <w:rsid w:val="00F0283B"/>
    <w:pPr>
      <w:pBdr>
        <w:top w:val="single" w:sz="4" w:space="0" w:color="auto"/>
        <w:lef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28">
    <w:name w:val="xl128"/>
    <w:basedOn w:val="Normal"/>
    <w:rsid w:val="00F0283B"/>
    <w:pPr>
      <w:pBdr>
        <w:top w:val="single" w:sz="4" w:space="0" w:color="auto"/>
        <w:lef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29">
    <w:name w:val="xl129"/>
    <w:basedOn w:val="Normal"/>
    <w:rsid w:val="00F0283B"/>
    <w:pPr>
      <w:pBdr>
        <w:top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30">
    <w:name w:val="xl130"/>
    <w:basedOn w:val="Normal"/>
    <w:rsid w:val="00F0283B"/>
    <w:pPr>
      <w:pBdr>
        <w:top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31">
    <w:name w:val="xl131"/>
    <w:basedOn w:val="Normal"/>
    <w:rsid w:val="00F0283B"/>
    <w:pPr>
      <w:pBdr>
        <w:lef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32">
    <w:name w:val="xl132"/>
    <w:basedOn w:val="Normal"/>
    <w:rsid w:val="00F0283B"/>
    <w:pP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33">
    <w:name w:val="xl133"/>
    <w:basedOn w:val="Normal"/>
    <w:rsid w:val="00F0283B"/>
    <w:pPr>
      <w:pBdr>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34">
    <w:name w:val="xl134"/>
    <w:basedOn w:val="Normal"/>
    <w:rsid w:val="00F0283B"/>
    <w:pPr>
      <w:pBdr>
        <w:left w:val="single" w:sz="4" w:space="0" w:color="auto"/>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35">
    <w:name w:val="xl135"/>
    <w:basedOn w:val="Normal"/>
    <w:rsid w:val="00F0283B"/>
    <w:pPr>
      <w:pBdr>
        <w:top w:val="single" w:sz="4" w:space="0" w:color="auto"/>
        <w:left w:val="single" w:sz="4" w:space="0" w:color="auto"/>
      </w:pBdr>
      <w:shd w:val="clear" w:color="000000" w:fill="auto"/>
      <w:spacing w:before="100" w:beforeAutospacing="1" w:after="100" w:afterAutospacing="1"/>
    </w:pPr>
    <w:rPr>
      <w:rFonts w:ascii="Times New Roman" w:eastAsia="Times New Roman" w:hAnsi="Times New Roman" w:cs="Times New Roman"/>
    </w:rPr>
  </w:style>
  <w:style w:type="paragraph" w:customStyle="1" w:styleId="xl136">
    <w:name w:val="xl136"/>
    <w:basedOn w:val="Normal"/>
    <w:rsid w:val="00F0283B"/>
    <w:pPr>
      <w:pBdr>
        <w:top w:val="single" w:sz="4" w:space="0" w:color="auto"/>
      </w:pBdr>
      <w:shd w:val="clear" w:color="000000" w:fill="auto"/>
      <w:spacing w:before="100" w:beforeAutospacing="1" w:after="100" w:afterAutospacing="1"/>
    </w:pPr>
    <w:rPr>
      <w:rFonts w:ascii="Times New Roman" w:eastAsia="Times New Roman" w:hAnsi="Times New Roman" w:cs="Times New Roman"/>
    </w:rPr>
  </w:style>
  <w:style w:type="paragraph" w:customStyle="1" w:styleId="xl137">
    <w:name w:val="xl137"/>
    <w:basedOn w:val="Normal"/>
    <w:rsid w:val="00F0283B"/>
    <w:pPr>
      <w:pBdr>
        <w:top w:val="single" w:sz="4" w:space="0" w:color="auto"/>
        <w:right w:val="single" w:sz="4" w:space="0" w:color="auto"/>
      </w:pBdr>
      <w:shd w:val="clear" w:color="000000" w:fill="auto"/>
      <w:spacing w:before="100" w:beforeAutospacing="1" w:after="100" w:afterAutospacing="1"/>
    </w:pPr>
    <w:rPr>
      <w:rFonts w:ascii="Times New Roman" w:eastAsia="Times New Roman" w:hAnsi="Times New Roman" w:cs="Times New Roman"/>
    </w:rPr>
  </w:style>
  <w:style w:type="paragraph" w:customStyle="1" w:styleId="xl138">
    <w:name w:val="xl138"/>
    <w:basedOn w:val="Normal"/>
    <w:rsid w:val="00F0283B"/>
    <w:pPr>
      <w:pBdr>
        <w:left w:val="single" w:sz="4" w:space="0" w:color="auto"/>
      </w:pBdr>
      <w:shd w:val="clear" w:color="000000" w:fill="auto"/>
      <w:spacing w:before="100" w:beforeAutospacing="1" w:after="100" w:afterAutospacing="1"/>
    </w:pPr>
    <w:rPr>
      <w:rFonts w:ascii="Times New Roman" w:eastAsia="Times New Roman" w:hAnsi="Times New Roman" w:cs="Times New Roman"/>
    </w:rPr>
  </w:style>
  <w:style w:type="paragraph" w:customStyle="1" w:styleId="xl139">
    <w:name w:val="xl139"/>
    <w:basedOn w:val="Normal"/>
    <w:rsid w:val="00F0283B"/>
    <w:pPr>
      <w:pBdr>
        <w:top w:val="single" w:sz="4" w:space="0" w:color="auto"/>
        <w:lef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40">
    <w:name w:val="xl140"/>
    <w:basedOn w:val="Normal"/>
    <w:rsid w:val="00F0283B"/>
    <w:pPr>
      <w:pBdr>
        <w:top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41">
    <w:name w:val="xl141"/>
    <w:basedOn w:val="Normal"/>
    <w:rsid w:val="00F0283B"/>
    <w:pPr>
      <w:pBdr>
        <w:top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42">
    <w:name w:val="xl142"/>
    <w:basedOn w:val="Normal"/>
    <w:rsid w:val="00F0283B"/>
    <w:pPr>
      <w:pBdr>
        <w:left w:val="single" w:sz="4" w:space="0" w:color="auto"/>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43">
    <w:name w:val="xl143"/>
    <w:basedOn w:val="Normal"/>
    <w:rsid w:val="00F0283B"/>
    <w:pPr>
      <w:pBdr>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44">
    <w:name w:val="xl144"/>
    <w:basedOn w:val="Normal"/>
    <w:rsid w:val="00F0283B"/>
    <w:pPr>
      <w:pBdr>
        <w:bottom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45">
    <w:name w:val="xl145"/>
    <w:basedOn w:val="Normal"/>
    <w:rsid w:val="00F0283B"/>
    <w:pPr>
      <w:pBdr>
        <w:top w:val="single" w:sz="4" w:space="0" w:color="auto"/>
        <w:left w:val="single" w:sz="4" w:space="0" w:color="auto"/>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46">
    <w:name w:val="xl146"/>
    <w:basedOn w:val="Normal"/>
    <w:rsid w:val="00F0283B"/>
    <w:pPr>
      <w:pBdr>
        <w:top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47">
    <w:name w:val="xl147"/>
    <w:basedOn w:val="Normal"/>
    <w:rsid w:val="00F0283B"/>
    <w:pPr>
      <w:pBdr>
        <w:top w:val="single" w:sz="4" w:space="0" w:color="auto"/>
        <w:left w:val="single" w:sz="4" w:space="0" w:color="auto"/>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48">
    <w:name w:val="xl148"/>
    <w:basedOn w:val="Normal"/>
    <w:rsid w:val="00F0283B"/>
    <w:pPr>
      <w:pBdr>
        <w:top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49">
    <w:name w:val="xl149"/>
    <w:basedOn w:val="Normal"/>
    <w:rsid w:val="00F0283B"/>
    <w:pPr>
      <w:pBdr>
        <w:top w:val="single" w:sz="4" w:space="0" w:color="auto"/>
        <w:left w:val="single" w:sz="4" w:space="0" w:color="auto"/>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rPr>
  </w:style>
  <w:style w:type="paragraph" w:customStyle="1" w:styleId="xl150">
    <w:name w:val="xl150"/>
    <w:basedOn w:val="Normal"/>
    <w:rsid w:val="00F0283B"/>
    <w:pPr>
      <w:pBdr>
        <w:top w:val="single" w:sz="4" w:space="0" w:color="auto"/>
        <w:lef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51">
    <w:name w:val="xl151"/>
    <w:basedOn w:val="Normal"/>
    <w:rsid w:val="00F0283B"/>
    <w:pPr>
      <w:pBdr>
        <w:top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52">
    <w:name w:val="xl152"/>
    <w:basedOn w:val="Normal"/>
    <w:rsid w:val="00F0283B"/>
    <w:pPr>
      <w:pBdr>
        <w:left w:val="single" w:sz="4" w:space="0" w:color="auto"/>
        <w:bottom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153">
    <w:name w:val="xl153"/>
    <w:basedOn w:val="Normal"/>
    <w:rsid w:val="00F0283B"/>
    <w:pPr>
      <w:pBdr>
        <w:bottom w:val="single" w:sz="4" w:space="0" w:color="auto"/>
        <w:right w:val="single" w:sz="4" w:space="0" w:color="auto"/>
      </w:pBdr>
      <w:shd w:val="clear" w:color="000000" w:fill="auto"/>
      <w:spacing w:before="100" w:beforeAutospacing="1" w:after="100" w:afterAutospacing="1"/>
      <w:jc w:val="center"/>
      <w:textAlignment w:val="center"/>
    </w:pPr>
    <w:rPr>
      <w:rFonts w:ascii="Times New Roman" w:eastAsia="Times New Roman" w:hAnsi="Times New Roman" w:cs="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8312">
      <w:bodyDiv w:val="1"/>
      <w:marLeft w:val="0"/>
      <w:marRight w:val="0"/>
      <w:marTop w:val="0"/>
      <w:marBottom w:val="0"/>
      <w:divBdr>
        <w:top w:val="none" w:sz="0" w:space="0" w:color="auto"/>
        <w:left w:val="none" w:sz="0" w:space="0" w:color="auto"/>
        <w:bottom w:val="none" w:sz="0" w:space="0" w:color="auto"/>
        <w:right w:val="none" w:sz="0" w:space="0" w:color="auto"/>
      </w:divBdr>
    </w:div>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99690487">
      <w:bodyDiv w:val="1"/>
      <w:marLeft w:val="0"/>
      <w:marRight w:val="0"/>
      <w:marTop w:val="0"/>
      <w:marBottom w:val="0"/>
      <w:divBdr>
        <w:top w:val="none" w:sz="0" w:space="0" w:color="auto"/>
        <w:left w:val="none" w:sz="0" w:space="0" w:color="auto"/>
        <w:bottom w:val="none" w:sz="0" w:space="0" w:color="auto"/>
        <w:right w:val="none" w:sz="0" w:space="0" w:color="auto"/>
      </w:divBdr>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25086125">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60396337">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62061381">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35692550">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8971348">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18753869">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0122969">
      <w:bodyDiv w:val="1"/>
      <w:marLeft w:val="0"/>
      <w:marRight w:val="0"/>
      <w:marTop w:val="0"/>
      <w:marBottom w:val="0"/>
      <w:divBdr>
        <w:top w:val="none" w:sz="0" w:space="0" w:color="auto"/>
        <w:left w:val="none" w:sz="0" w:space="0" w:color="auto"/>
        <w:bottom w:val="none" w:sz="0" w:space="0" w:color="auto"/>
        <w:right w:val="none" w:sz="0" w:space="0" w:color="auto"/>
      </w:divBdr>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16364829">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planalto.gov.br/ccivil_03/leis/lcp/lcp123.htm" TargetMode="External"/><Relationship Id="rId18"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planalto.gov.br/ccivil_03/_ato2019-2022/2021/lei/L14133.htm"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ov.br/compras" TargetMode="External"/><Relationship Id="rId5" Type="http://schemas.openxmlformats.org/officeDocument/2006/relationships/numbering" Target="numbering.xml"/><Relationship Id="rId15"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A9FF48-EAEF-49D2-A432-19ADC30B320B}">
  <ds:schemaRefs>
    <ds:schemaRef ds:uri="http://schemas.openxmlformats.org/officeDocument/2006/bibliography"/>
  </ds:schemaRefs>
</ds:datastoreItem>
</file>

<file path=customXml/itemProps4.xml><?xml version="1.0" encoding="utf-8"?>
<ds:datastoreItem xmlns:ds="http://schemas.openxmlformats.org/officeDocument/2006/customXml" ds:itemID="{3B2BC15D-131A-4E41-8521-0823DB0F46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100</Pages>
  <Words>31941</Words>
  <Characters>172487</Characters>
  <Application>Microsoft Office Word</Application>
  <DocSecurity>0</DocSecurity>
  <Lines>1437</Lines>
  <Paragraphs>408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204020</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2023-08-10T17:57:00Z</dcterms:created>
  <dcterms:modified xsi:type="dcterms:W3CDTF">2023-11-10T18:24:00Z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